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C08" w:rsidRPr="00EA58F9" w:rsidRDefault="00CE5C08" w:rsidP="00EA58F9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A58F9">
        <w:rPr>
          <w:rFonts w:ascii="Liberation Serif" w:hAnsi="Liberation Serif" w:cs="Liberation Serif"/>
          <w:b/>
          <w:sz w:val="28"/>
          <w:szCs w:val="28"/>
        </w:rPr>
        <w:t xml:space="preserve">Методические рекомендации </w:t>
      </w:r>
    </w:p>
    <w:p w:rsidR="00CE5C08" w:rsidRPr="00EA58F9" w:rsidRDefault="00C40DE1" w:rsidP="00EA58F9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для структурных подразделений </w:t>
      </w:r>
      <w:r w:rsidRPr="00EA58F9">
        <w:rPr>
          <w:rFonts w:ascii="Liberation Serif" w:hAnsi="Liberation Serif" w:cs="Liberation Serif"/>
          <w:b/>
          <w:sz w:val="28"/>
          <w:szCs w:val="28"/>
        </w:rPr>
        <w:t>Министерств</w:t>
      </w:r>
      <w:r>
        <w:rPr>
          <w:rFonts w:ascii="Liberation Serif" w:hAnsi="Liberation Serif" w:cs="Liberation Serif"/>
          <w:b/>
          <w:sz w:val="28"/>
          <w:szCs w:val="28"/>
        </w:rPr>
        <w:t>а</w:t>
      </w:r>
      <w:r w:rsidRPr="00EA58F9">
        <w:rPr>
          <w:rFonts w:ascii="Liberation Serif" w:hAnsi="Liberation Serif" w:cs="Liberation Serif"/>
          <w:b/>
          <w:sz w:val="28"/>
          <w:szCs w:val="28"/>
        </w:rPr>
        <w:t xml:space="preserve"> инвестиций и развития Свердловской области </w:t>
      </w:r>
      <w:r>
        <w:rPr>
          <w:rFonts w:ascii="Liberation Serif" w:hAnsi="Liberation Serif" w:cs="Liberation Serif"/>
          <w:b/>
          <w:sz w:val="28"/>
          <w:szCs w:val="28"/>
        </w:rPr>
        <w:t xml:space="preserve">по вопросам </w:t>
      </w:r>
      <w:r w:rsidR="00CE5C08" w:rsidRPr="00EA58F9">
        <w:rPr>
          <w:rFonts w:ascii="Liberation Serif" w:hAnsi="Liberation Serif" w:cs="Liberation Serif"/>
          <w:b/>
          <w:sz w:val="28"/>
          <w:szCs w:val="28"/>
        </w:rPr>
        <w:t>организа</w:t>
      </w:r>
      <w:r>
        <w:rPr>
          <w:rFonts w:ascii="Liberation Serif" w:hAnsi="Liberation Serif" w:cs="Liberation Serif"/>
          <w:b/>
          <w:sz w:val="28"/>
          <w:szCs w:val="28"/>
        </w:rPr>
        <w:t xml:space="preserve">ции </w:t>
      </w:r>
      <w:r w:rsidR="00DA5D61">
        <w:rPr>
          <w:rFonts w:ascii="Liberation Serif" w:hAnsi="Liberation Serif" w:cs="Liberation Serif"/>
          <w:b/>
          <w:sz w:val="28"/>
          <w:szCs w:val="28"/>
        </w:rPr>
        <w:br/>
      </w:r>
      <w:r>
        <w:rPr>
          <w:rFonts w:ascii="Liberation Serif" w:hAnsi="Liberation Serif" w:cs="Liberation Serif"/>
          <w:b/>
          <w:sz w:val="28"/>
          <w:szCs w:val="28"/>
        </w:rPr>
        <w:t xml:space="preserve">антимонопольного </w:t>
      </w:r>
      <w:proofErr w:type="spellStart"/>
      <w:r>
        <w:rPr>
          <w:rFonts w:ascii="Liberation Serif" w:hAnsi="Liberation Serif" w:cs="Liberation Serif"/>
          <w:b/>
          <w:sz w:val="28"/>
          <w:szCs w:val="28"/>
        </w:rPr>
        <w:t>компаленса</w:t>
      </w:r>
      <w:proofErr w:type="spellEnd"/>
      <w:r w:rsidR="00CE5C08" w:rsidRPr="00EA58F9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:rsidR="00CE5C08" w:rsidRPr="00EA58F9" w:rsidRDefault="00CE5C08" w:rsidP="00EA58F9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CE5C08" w:rsidRPr="00EA58F9" w:rsidRDefault="00CE5C08" w:rsidP="00EA58F9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A58F9">
        <w:rPr>
          <w:rFonts w:ascii="Liberation Serif" w:hAnsi="Liberation Serif" w:cs="Liberation Serif"/>
          <w:b/>
          <w:sz w:val="28"/>
          <w:szCs w:val="28"/>
        </w:rPr>
        <w:t>Введение</w:t>
      </w:r>
    </w:p>
    <w:p w:rsidR="00CE5C08" w:rsidRPr="00EA58F9" w:rsidRDefault="00CE5C08" w:rsidP="00EA58F9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CE5C08" w:rsidRPr="00EA58F9" w:rsidRDefault="00CE5C08" w:rsidP="00EA58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EA58F9">
        <w:rPr>
          <w:rFonts w:ascii="Liberation Serif" w:hAnsi="Liberation Serif" w:cs="Liberation Serif"/>
          <w:b/>
          <w:spacing w:val="-4"/>
          <w:sz w:val="28"/>
          <w:szCs w:val="28"/>
        </w:rPr>
        <w:t>Антимонопольный комплаенс</w:t>
      </w:r>
      <w:r w:rsidRPr="00EA58F9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Pr="00EA58F9">
        <w:rPr>
          <w:rFonts w:ascii="Liberation Serif" w:hAnsi="Liberation Serif" w:cs="Liberation Serif"/>
          <w:b/>
          <w:spacing w:val="-4"/>
          <w:sz w:val="28"/>
          <w:szCs w:val="28"/>
        </w:rPr>
        <w:t xml:space="preserve">– </w:t>
      </w:r>
      <w:r w:rsidRPr="00EA58F9">
        <w:rPr>
          <w:rFonts w:ascii="Liberation Serif" w:hAnsi="Liberation Serif" w:cs="Liberation Serif"/>
          <w:spacing w:val="-4"/>
          <w:sz w:val="28"/>
          <w:szCs w:val="28"/>
        </w:rPr>
        <w:t>совокупность правовых и организационных</w:t>
      </w:r>
      <w:r w:rsidRPr="00EA58F9">
        <w:rPr>
          <w:rFonts w:ascii="Liberation Serif" w:hAnsi="Liberation Serif" w:cs="Liberation Serif"/>
          <w:sz w:val="28"/>
          <w:szCs w:val="28"/>
        </w:rPr>
        <w:t xml:space="preserve"> мер, направленных на обеспечение соблюдения </w:t>
      </w:r>
      <w:bookmarkStart w:id="0" w:name="_GoBack"/>
      <w:bookmarkEnd w:id="0"/>
      <w:r w:rsidRPr="00EA58F9">
        <w:rPr>
          <w:rFonts w:ascii="Liberation Serif" w:hAnsi="Liberation Serif" w:cs="Liberation Serif"/>
          <w:sz w:val="28"/>
          <w:szCs w:val="28"/>
        </w:rPr>
        <w:t>требований антимонопольного законодательства и предупреждение его нарушения.</w:t>
      </w:r>
    </w:p>
    <w:p w:rsidR="00CE5C08" w:rsidRPr="00EA58F9" w:rsidRDefault="00CE5C08" w:rsidP="00EA5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A58F9">
        <w:rPr>
          <w:rFonts w:ascii="Liberation Serif" w:hAnsi="Liberation Serif" w:cs="Liberation Serif"/>
          <w:sz w:val="28"/>
          <w:szCs w:val="28"/>
        </w:rPr>
        <w:t xml:space="preserve">Национальным </w:t>
      </w:r>
      <w:hyperlink r:id="rId7" w:history="1">
        <w:r w:rsidRPr="00EA58F9">
          <w:rPr>
            <w:rFonts w:ascii="Liberation Serif" w:hAnsi="Liberation Serif" w:cs="Liberation Serif"/>
            <w:color w:val="000000"/>
            <w:sz w:val="28"/>
            <w:szCs w:val="28"/>
          </w:rPr>
          <w:t>планом</w:t>
        </w:r>
      </w:hyperlink>
      <w:r w:rsidRPr="00EA58F9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EA58F9">
        <w:rPr>
          <w:rFonts w:ascii="Liberation Serif" w:hAnsi="Liberation Serif" w:cs="Liberation Serif"/>
          <w:sz w:val="28"/>
          <w:szCs w:val="28"/>
        </w:rPr>
        <w:t xml:space="preserve">развития конкуренции в Российской Федерации </w:t>
      </w:r>
      <w:r w:rsidRPr="00EA58F9">
        <w:rPr>
          <w:rFonts w:ascii="Liberation Serif" w:hAnsi="Liberation Serif" w:cs="Liberation Serif"/>
          <w:sz w:val="28"/>
          <w:szCs w:val="28"/>
        </w:rPr>
        <w:br/>
        <w:t xml:space="preserve">на 2018–2020 годы, утвержденным Указом Президента Российской Федерации </w:t>
      </w:r>
      <w:r w:rsidRPr="00EA58F9">
        <w:rPr>
          <w:rFonts w:ascii="Liberation Serif" w:hAnsi="Liberation Serif" w:cs="Liberation Serif"/>
          <w:sz w:val="28"/>
          <w:szCs w:val="28"/>
        </w:rPr>
        <w:br/>
        <w:t xml:space="preserve">от 21.12.2017 № 618 (далее – Национальный план), предусмотрено принятие высшими должностными лицами субъектов Российской Федерации </w:t>
      </w:r>
      <w:r w:rsidRPr="00EA58F9">
        <w:rPr>
          <w:rFonts w:ascii="Liberation Serif" w:hAnsi="Liberation Serif" w:cs="Liberation Serif"/>
          <w:sz w:val="28"/>
          <w:szCs w:val="28"/>
        </w:rPr>
        <w:br/>
        <w:t>до 1 марта 2019 года мер, направленных на создание и организацию системы внутреннего обеспечения соответствия требованиям антимонопольного законодательства деятельности органов исполнительной власти субъектов Российской Федерации.</w:t>
      </w:r>
    </w:p>
    <w:p w:rsidR="00CE5C08" w:rsidRPr="00EA58F9" w:rsidRDefault="00CE5C08" w:rsidP="00EA58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Liberation Serif"/>
          <w:iCs/>
          <w:sz w:val="28"/>
          <w:szCs w:val="28"/>
        </w:rPr>
      </w:pPr>
      <w:r w:rsidRPr="00EA58F9">
        <w:rPr>
          <w:rFonts w:ascii="Liberation Serif" w:hAnsi="Liberation Serif" w:cs="Liberation Serif"/>
          <w:sz w:val="28"/>
          <w:szCs w:val="28"/>
        </w:rPr>
        <w:t xml:space="preserve">Внедрение антимонопольного </w:t>
      </w:r>
      <w:proofErr w:type="spellStart"/>
      <w:r w:rsidRPr="00EA58F9">
        <w:rPr>
          <w:rFonts w:ascii="Liberation Serif" w:hAnsi="Liberation Serif" w:cs="Liberation Serif"/>
          <w:sz w:val="28"/>
          <w:szCs w:val="28"/>
        </w:rPr>
        <w:t>комплаенса</w:t>
      </w:r>
      <w:proofErr w:type="spellEnd"/>
      <w:r w:rsidRPr="00EA58F9">
        <w:rPr>
          <w:rFonts w:ascii="Liberation Serif" w:hAnsi="Liberation Serif" w:cs="Liberation Serif"/>
          <w:sz w:val="28"/>
          <w:szCs w:val="28"/>
        </w:rPr>
        <w:t xml:space="preserve"> в органах власти направлено </w:t>
      </w:r>
      <w:r w:rsidRPr="00EA58F9">
        <w:rPr>
          <w:rFonts w:ascii="Liberation Serif" w:hAnsi="Liberation Serif" w:cs="Liberation Serif"/>
          <w:sz w:val="28"/>
          <w:szCs w:val="28"/>
        </w:rPr>
        <w:br/>
        <w:t xml:space="preserve">на достижение цели Национального плана – </w:t>
      </w:r>
      <w:r w:rsidRPr="00EA58F9">
        <w:rPr>
          <w:rFonts w:ascii="Liberation Serif" w:hAnsi="Liberation Serif" w:cs="Liberation Serif"/>
          <w:iCs/>
          <w:sz w:val="28"/>
          <w:szCs w:val="28"/>
        </w:rPr>
        <w:t>снижение количества нарушений антимонопольного законодательства со стороны органов государственной власти и органов местного самоуправления к 2020 году не менее чем в 2 раза по</w:t>
      </w:r>
      <w:r w:rsidR="00E96BB2">
        <w:rPr>
          <w:rFonts w:ascii="Liberation Serif" w:hAnsi="Liberation Serif" w:cs="Liberation Serif"/>
          <w:iCs/>
          <w:sz w:val="28"/>
          <w:szCs w:val="28"/>
        </w:rPr>
        <w:t> </w:t>
      </w:r>
      <w:r w:rsidRPr="00EA58F9">
        <w:rPr>
          <w:rFonts w:ascii="Liberation Serif" w:hAnsi="Liberation Serif" w:cs="Liberation Serif"/>
          <w:iCs/>
          <w:sz w:val="28"/>
          <w:szCs w:val="28"/>
        </w:rPr>
        <w:t>сравнению с 2017 годом.</w:t>
      </w:r>
    </w:p>
    <w:p w:rsidR="00CE5C08" w:rsidRPr="00EA58F9" w:rsidRDefault="00CE5C08" w:rsidP="00EA58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Liberation Serif"/>
          <w:iCs/>
          <w:sz w:val="28"/>
          <w:szCs w:val="28"/>
        </w:rPr>
      </w:pPr>
    </w:p>
    <w:p w:rsidR="00CE5C08" w:rsidRPr="00EA58F9" w:rsidRDefault="00CE5C08" w:rsidP="00EA58F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iCs/>
          <w:sz w:val="28"/>
          <w:szCs w:val="28"/>
        </w:rPr>
      </w:pPr>
      <w:r w:rsidRPr="00EA58F9">
        <w:rPr>
          <w:rFonts w:ascii="Liberation Serif" w:hAnsi="Liberation Serif" w:cs="Liberation Serif"/>
          <w:b/>
          <w:sz w:val="28"/>
          <w:szCs w:val="28"/>
        </w:rPr>
        <w:t xml:space="preserve">Глава 1. Правовые акты в сфере антимонопольного </w:t>
      </w:r>
      <w:proofErr w:type="spellStart"/>
      <w:r w:rsidRPr="00EA58F9">
        <w:rPr>
          <w:rFonts w:ascii="Liberation Serif" w:hAnsi="Liberation Serif" w:cs="Liberation Serif"/>
          <w:b/>
          <w:sz w:val="28"/>
          <w:szCs w:val="28"/>
        </w:rPr>
        <w:t>комплаенса</w:t>
      </w:r>
      <w:proofErr w:type="spellEnd"/>
    </w:p>
    <w:p w:rsidR="00CE5C08" w:rsidRPr="00EA58F9" w:rsidRDefault="00CE5C08" w:rsidP="00EA58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Liberation Serif"/>
          <w:iCs/>
          <w:sz w:val="28"/>
          <w:szCs w:val="28"/>
        </w:rPr>
      </w:pPr>
    </w:p>
    <w:p w:rsidR="00CE5C08" w:rsidRPr="00EA58F9" w:rsidRDefault="00CE5C08" w:rsidP="00EA58F9">
      <w:pPr>
        <w:pStyle w:val="a3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EA58F9">
        <w:rPr>
          <w:rFonts w:ascii="Liberation Serif" w:hAnsi="Liberation Serif" w:cs="Liberation Serif"/>
          <w:b/>
          <w:sz w:val="28"/>
          <w:szCs w:val="28"/>
        </w:rPr>
        <w:t xml:space="preserve">Основные правовые акты в сфере антимонопольного </w:t>
      </w:r>
      <w:proofErr w:type="spellStart"/>
      <w:r w:rsidRPr="00EA58F9">
        <w:rPr>
          <w:rFonts w:ascii="Liberation Serif" w:hAnsi="Liberation Serif" w:cs="Liberation Serif"/>
          <w:b/>
          <w:sz w:val="28"/>
          <w:szCs w:val="28"/>
        </w:rPr>
        <w:t>комплаенса</w:t>
      </w:r>
      <w:proofErr w:type="spellEnd"/>
      <w:r w:rsidRPr="00EA58F9">
        <w:rPr>
          <w:rFonts w:ascii="Liberation Serif" w:hAnsi="Liberation Serif" w:cs="Liberation Serif"/>
          <w:b/>
          <w:sz w:val="28"/>
          <w:szCs w:val="28"/>
        </w:rPr>
        <w:t>:</w:t>
      </w:r>
    </w:p>
    <w:p w:rsidR="00CE5C08" w:rsidRPr="00EA58F9" w:rsidRDefault="00CE5C08" w:rsidP="00EA58F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A58F9">
        <w:rPr>
          <w:rFonts w:ascii="Liberation Serif" w:hAnsi="Liberation Serif" w:cs="Liberation Serif"/>
          <w:sz w:val="28"/>
          <w:szCs w:val="28"/>
        </w:rPr>
        <w:t xml:space="preserve">1) распоряжение Правительства Российской Федерации от 18.10.2018 </w:t>
      </w:r>
      <w:r w:rsidRPr="00EA58F9">
        <w:rPr>
          <w:rFonts w:ascii="Liberation Serif" w:hAnsi="Liberation Serif" w:cs="Liberation Serif"/>
          <w:sz w:val="28"/>
          <w:szCs w:val="28"/>
        </w:rPr>
        <w:br/>
        <w:t xml:space="preserve">№ 2258-р «Об утверждении Методических рекомендаций по созданию </w:t>
      </w:r>
      <w:r w:rsidRPr="00EA58F9">
        <w:rPr>
          <w:rFonts w:ascii="Liberation Serif" w:hAnsi="Liberation Serif" w:cs="Liberation Serif"/>
          <w:sz w:val="28"/>
          <w:szCs w:val="28"/>
        </w:rPr>
        <w:br/>
        <w:t>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законодательства»;</w:t>
      </w:r>
    </w:p>
    <w:p w:rsidR="00CE5C08" w:rsidRPr="00EA58F9" w:rsidRDefault="00CE5C08" w:rsidP="00EA58F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A58F9">
        <w:rPr>
          <w:rFonts w:ascii="Liberation Serif" w:hAnsi="Liberation Serif" w:cs="Liberation Serif"/>
          <w:bCs/>
          <w:sz w:val="28"/>
          <w:szCs w:val="28"/>
        </w:rPr>
        <w:t>2) распоряжение Губернатора Свердловской области от 01.02.2019 № 23-РГ «О методических рекомендациях по созданию и организации исполнительными органами государственной власти Свердловской области системы внутреннего обеспечения требованиям антимонопольного законодательства»;</w:t>
      </w:r>
    </w:p>
    <w:p w:rsidR="00CE5C08" w:rsidRPr="00EA58F9" w:rsidRDefault="00CE5C08" w:rsidP="00EA58F9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EA58F9">
        <w:rPr>
          <w:rFonts w:ascii="Liberation Serif" w:hAnsi="Liberation Serif" w:cs="Liberation Serif"/>
          <w:sz w:val="28"/>
          <w:szCs w:val="28"/>
        </w:rPr>
        <w:tab/>
        <w:t xml:space="preserve">3) приказ </w:t>
      </w:r>
      <w:r w:rsidRPr="00EA58F9">
        <w:rPr>
          <w:rFonts w:ascii="Liberation Serif" w:hAnsi="Liberation Serif" w:cs="Liberation Serif"/>
          <w:bCs/>
          <w:sz w:val="28"/>
          <w:szCs w:val="28"/>
        </w:rPr>
        <w:t xml:space="preserve">Министерства инвестиций и развития Свердловской области </w:t>
      </w:r>
      <w:r w:rsidRPr="00EA58F9">
        <w:rPr>
          <w:rFonts w:ascii="Liberation Serif" w:hAnsi="Liberation Serif" w:cs="Liberation Serif"/>
          <w:bCs/>
          <w:sz w:val="28"/>
          <w:szCs w:val="28"/>
        </w:rPr>
        <w:br/>
        <w:t xml:space="preserve">(далее – Министерство) </w:t>
      </w:r>
      <w:r w:rsidRPr="00EA58F9">
        <w:rPr>
          <w:rFonts w:ascii="Liberation Serif" w:hAnsi="Liberation Serif" w:cs="Liberation Serif"/>
          <w:sz w:val="28"/>
          <w:szCs w:val="28"/>
        </w:rPr>
        <w:t>от 12.02.2019 № 35 «О создании и организации системы внутреннего обеспечения соответствия требованиям антимонопольного законодательства в Министерстве инвестиций и развития Свердловской области».</w:t>
      </w:r>
    </w:p>
    <w:p w:rsidR="00CE5C08" w:rsidRPr="00EA58F9" w:rsidRDefault="00CE5C08" w:rsidP="00EA58F9">
      <w:pPr>
        <w:spacing w:after="0" w:line="240" w:lineRule="auto"/>
        <w:ind w:firstLine="708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EA58F9">
        <w:rPr>
          <w:rFonts w:ascii="Liberation Serif" w:hAnsi="Liberation Serif" w:cs="Liberation Serif"/>
          <w:b/>
          <w:sz w:val="28"/>
          <w:szCs w:val="28"/>
        </w:rPr>
        <w:t xml:space="preserve">Правовые акты в сфере антимонопольного </w:t>
      </w:r>
      <w:proofErr w:type="spellStart"/>
      <w:r w:rsidRPr="00EA58F9">
        <w:rPr>
          <w:rFonts w:ascii="Liberation Serif" w:hAnsi="Liberation Serif" w:cs="Liberation Serif"/>
          <w:b/>
          <w:sz w:val="28"/>
          <w:szCs w:val="28"/>
        </w:rPr>
        <w:t>комплаенса</w:t>
      </w:r>
      <w:proofErr w:type="spellEnd"/>
      <w:r w:rsidRPr="00EA58F9">
        <w:rPr>
          <w:rFonts w:ascii="Liberation Serif" w:hAnsi="Liberation Serif" w:cs="Liberation Serif"/>
          <w:b/>
          <w:sz w:val="28"/>
          <w:szCs w:val="28"/>
        </w:rPr>
        <w:t>, принятые Министерством</w:t>
      </w:r>
      <w:r>
        <w:rPr>
          <w:rFonts w:ascii="Liberation Serif" w:hAnsi="Liberation Serif" w:cs="Liberation Serif"/>
          <w:b/>
          <w:sz w:val="28"/>
          <w:szCs w:val="28"/>
        </w:rPr>
        <w:t>,</w:t>
      </w:r>
      <w:r w:rsidRPr="00EA58F9">
        <w:rPr>
          <w:rFonts w:ascii="Liberation Serif" w:hAnsi="Liberation Serif" w:cs="Liberation Serif"/>
          <w:b/>
          <w:sz w:val="28"/>
          <w:szCs w:val="28"/>
        </w:rPr>
        <w:t xml:space="preserve"> </w:t>
      </w:r>
      <w:r>
        <w:rPr>
          <w:rFonts w:ascii="Liberation Serif" w:hAnsi="Liberation Serif" w:cs="Liberation Serif"/>
          <w:b/>
          <w:sz w:val="28"/>
          <w:szCs w:val="28"/>
        </w:rPr>
        <w:t xml:space="preserve">срок действия которых распространяется </w:t>
      </w:r>
      <w:r w:rsidRPr="00EA58F9">
        <w:rPr>
          <w:rFonts w:ascii="Liberation Serif" w:hAnsi="Liberation Serif" w:cs="Liberation Serif"/>
          <w:b/>
          <w:sz w:val="28"/>
          <w:szCs w:val="28"/>
        </w:rPr>
        <w:t>на 2019 год:</w:t>
      </w:r>
    </w:p>
    <w:p w:rsidR="00CE5C08" w:rsidRPr="00EA58F9" w:rsidRDefault="00E96BB2" w:rsidP="00EA58F9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1) приказ Министерства от 08</w:t>
      </w:r>
      <w:r w:rsidR="00CE5C08" w:rsidRPr="00EA58F9">
        <w:rPr>
          <w:rFonts w:ascii="Liberation Serif" w:hAnsi="Liberation Serif" w:cs="Liberation Serif"/>
          <w:sz w:val="28"/>
          <w:szCs w:val="28"/>
        </w:rPr>
        <w:t xml:space="preserve">.05.2019 № 120 «Об утверждении ключевых показателей эффективности антимонопольного </w:t>
      </w:r>
      <w:proofErr w:type="spellStart"/>
      <w:r w:rsidR="00CE5C08" w:rsidRPr="00EA58F9">
        <w:rPr>
          <w:rFonts w:ascii="Liberation Serif" w:hAnsi="Liberation Serif" w:cs="Liberation Serif"/>
          <w:sz w:val="28"/>
          <w:szCs w:val="28"/>
        </w:rPr>
        <w:t>комплаенса</w:t>
      </w:r>
      <w:proofErr w:type="spellEnd"/>
      <w:r w:rsidR="00CE5C08" w:rsidRPr="00EA58F9">
        <w:rPr>
          <w:rFonts w:ascii="Liberation Serif" w:hAnsi="Liberation Serif" w:cs="Liberation Serif"/>
          <w:sz w:val="28"/>
          <w:szCs w:val="28"/>
        </w:rPr>
        <w:t xml:space="preserve"> в </w:t>
      </w:r>
      <w:r w:rsidR="00CE5C08" w:rsidRPr="00F506DB">
        <w:rPr>
          <w:rFonts w:ascii="Liberation Serif" w:hAnsi="Liberation Serif" w:cs="Liberation Serif"/>
          <w:sz w:val="28"/>
          <w:szCs w:val="28"/>
        </w:rPr>
        <w:t>Министерстве</w:t>
      </w:r>
      <w:r w:rsidR="00CE5C08" w:rsidRPr="00EA58F9">
        <w:rPr>
          <w:rFonts w:ascii="Liberation Serif" w:hAnsi="Liberation Serif" w:cs="Liberation Serif"/>
          <w:sz w:val="28"/>
          <w:szCs w:val="28"/>
        </w:rPr>
        <w:t xml:space="preserve"> инвестиций и развития Свердловской области на 2019 год и методики их расчета»;</w:t>
      </w:r>
    </w:p>
    <w:p w:rsidR="00CE5C08" w:rsidRPr="00EA58F9" w:rsidRDefault="00CE5C08" w:rsidP="00EA58F9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EA58F9">
        <w:rPr>
          <w:rFonts w:ascii="Liberation Serif" w:hAnsi="Liberation Serif" w:cs="Liberation Serif"/>
          <w:sz w:val="28"/>
          <w:szCs w:val="28"/>
        </w:rPr>
        <w:lastRenderedPageBreak/>
        <w:t>2) приказ Министерства от 28.10.2019 № 238 «Об утверждении Плана мероприятий по снижению рисков нарушения антимонопольного законодательства в Министерстве инвестиций и развития Свердловской области на 2019 год».</w:t>
      </w:r>
    </w:p>
    <w:p w:rsidR="00CE5C08" w:rsidRPr="00EA58F9" w:rsidRDefault="00CE5C08" w:rsidP="00EA58F9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</w:p>
    <w:p w:rsidR="00CE5C08" w:rsidRPr="00EA58F9" w:rsidRDefault="00CE5C08" w:rsidP="00EA58F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iCs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Глава 2. Цели</w:t>
      </w:r>
      <w:r w:rsidR="00F642E0">
        <w:rPr>
          <w:rFonts w:ascii="Liberation Serif" w:hAnsi="Liberation Serif" w:cs="Liberation Serif"/>
          <w:b/>
          <w:sz w:val="28"/>
          <w:szCs w:val="28"/>
        </w:rPr>
        <w:t>, участники</w:t>
      </w:r>
      <w:r>
        <w:rPr>
          <w:rFonts w:ascii="Liberation Serif" w:hAnsi="Liberation Serif" w:cs="Liberation Serif"/>
          <w:b/>
          <w:sz w:val="28"/>
          <w:szCs w:val="28"/>
        </w:rPr>
        <w:t xml:space="preserve"> и этапы внедрения </w:t>
      </w:r>
      <w:r w:rsidRPr="00EA58F9">
        <w:rPr>
          <w:rFonts w:ascii="Liberation Serif" w:hAnsi="Liberation Serif" w:cs="Liberation Serif"/>
          <w:b/>
          <w:sz w:val="28"/>
          <w:szCs w:val="28"/>
        </w:rPr>
        <w:t xml:space="preserve">антимонопольного </w:t>
      </w:r>
      <w:proofErr w:type="spellStart"/>
      <w:r w:rsidRPr="00EA58F9">
        <w:rPr>
          <w:rFonts w:ascii="Liberation Serif" w:hAnsi="Liberation Serif" w:cs="Liberation Serif"/>
          <w:b/>
          <w:sz w:val="28"/>
          <w:szCs w:val="28"/>
        </w:rPr>
        <w:t>комплаенса</w:t>
      </w:r>
      <w:proofErr w:type="spellEnd"/>
    </w:p>
    <w:p w:rsidR="00CE5C08" w:rsidRPr="00EA58F9" w:rsidRDefault="00CE5C08" w:rsidP="00EA58F9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CE5C08" w:rsidRPr="00EA58F9" w:rsidRDefault="00CE5C08" w:rsidP="00EA58F9">
      <w:pPr>
        <w:spacing w:after="0" w:line="240" w:lineRule="auto"/>
        <w:ind w:firstLine="709"/>
        <w:rPr>
          <w:rFonts w:ascii="Liberation Serif" w:hAnsi="Liberation Serif" w:cs="Liberation Serif"/>
          <w:b/>
          <w:sz w:val="28"/>
          <w:szCs w:val="28"/>
        </w:rPr>
      </w:pPr>
      <w:r w:rsidRPr="00EA58F9">
        <w:rPr>
          <w:rFonts w:ascii="Liberation Serif" w:hAnsi="Liberation Serif" w:cs="Liberation Serif"/>
          <w:b/>
          <w:bCs/>
          <w:sz w:val="28"/>
          <w:szCs w:val="28"/>
        </w:rPr>
        <w:t xml:space="preserve">Цели внедрения антимонопольного </w:t>
      </w:r>
      <w:proofErr w:type="spellStart"/>
      <w:r w:rsidRPr="00EA58F9">
        <w:rPr>
          <w:rFonts w:ascii="Liberation Serif" w:hAnsi="Liberation Serif" w:cs="Liberation Serif"/>
          <w:b/>
          <w:bCs/>
          <w:sz w:val="28"/>
          <w:szCs w:val="28"/>
        </w:rPr>
        <w:t>комплаенса</w:t>
      </w:r>
      <w:proofErr w:type="spellEnd"/>
      <w:r w:rsidRPr="00EA58F9">
        <w:rPr>
          <w:rFonts w:ascii="Liberation Serif" w:hAnsi="Liberation Serif" w:cs="Liberation Serif"/>
          <w:b/>
          <w:bCs/>
          <w:sz w:val="28"/>
          <w:szCs w:val="28"/>
        </w:rPr>
        <w:t xml:space="preserve"> в Министерстве:</w:t>
      </w:r>
    </w:p>
    <w:p w:rsidR="00CE5C08" w:rsidRPr="00EA58F9" w:rsidRDefault="00CE5C08" w:rsidP="00EA58F9">
      <w:pPr>
        <w:pStyle w:val="a3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A58F9">
        <w:rPr>
          <w:rFonts w:ascii="Liberation Serif" w:hAnsi="Liberation Serif" w:cs="Liberation Serif"/>
          <w:sz w:val="28"/>
          <w:szCs w:val="28"/>
        </w:rPr>
        <w:t>1) обеспечение деятельности Министерства требованиям антимонопольного законодательства;</w:t>
      </w:r>
    </w:p>
    <w:p w:rsidR="00CE5C08" w:rsidRPr="00EA58F9" w:rsidRDefault="00CE5C08" w:rsidP="00EA58F9">
      <w:pPr>
        <w:pStyle w:val="a3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A58F9">
        <w:rPr>
          <w:rFonts w:ascii="Liberation Serif" w:hAnsi="Liberation Serif" w:cs="Liberation Serif"/>
          <w:spacing w:val="-2"/>
          <w:sz w:val="28"/>
          <w:szCs w:val="28"/>
        </w:rPr>
        <w:t>2) профилактика нарушений требований антимонопольного законодательства</w:t>
      </w:r>
      <w:r w:rsidRPr="00EA58F9">
        <w:rPr>
          <w:rFonts w:ascii="Liberation Serif" w:hAnsi="Liberation Serif" w:cs="Liberation Serif"/>
          <w:sz w:val="28"/>
          <w:szCs w:val="28"/>
        </w:rPr>
        <w:t xml:space="preserve"> в деятельности Министерства.</w:t>
      </w:r>
    </w:p>
    <w:p w:rsidR="00CE5C08" w:rsidRPr="00EA58F9" w:rsidRDefault="00CE5C08" w:rsidP="00EA58F9">
      <w:pPr>
        <w:spacing w:after="0" w:line="240" w:lineRule="auto"/>
        <w:ind w:firstLine="708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EA58F9">
        <w:rPr>
          <w:rFonts w:ascii="Liberation Serif" w:hAnsi="Liberation Serif" w:cs="Liberation Serif"/>
          <w:b/>
          <w:sz w:val="28"/>
          <w:szCs w:val="28"/>
        </w:rPr>
        <w:t xml:space="preserve">Участники антимонопольного </w:t>
      </w:r>
      <w:proofErr w:type="spellStart"/>
      <w:r w:rsidRPr="00EA58F9">
        <w:rPr>
          <w:rFonts w:ascii="Liberation Serif" w:hAnsi="Liberation Serif" w:cs="Liberation Serif"/>
          <w:b/>
          <w:sz w:val="28"/>
          <w:szCs w:val="28"/>
        </w:rPr>
        <w:t>комплаенса</w:t>
      </w:r>
      <w:proofErr w:type="spellEnd"/>
      <w:r w:rsidRPr="00EA58F9">
        <w:rPr>
          <w:rFonts w:ascii="Liberation Serif" w:hAnsi="Liberation Serif" w:cs="Liberation Serif"/>
          <w:b/>
          <w:sz w:val="28"/>
          <w:szCs w:val="28"/>
        </w:rPr>
        <w:t>:</w:t>
      </w:r>
    </w:p>
    <w:p w:rsidR="00CE5C08" w:rsidRPr="00EA58F9" w:rsidRDefault="00CE5C08" w:rsidP="00EA58F9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EA58F9">
        <w:rPr>
          <w:rFonts w:ascii="Liberation Serif" w:hAnsi="Liberation Serif" w:cs="Liberation Serif"/>
          <w:sz w:val="28"/>
          <w:szCs w:val="28"/>
        </w:rPr>
        <w:t xml:space="preserve">1) Министр инвестиций и развития свердловской области – осуществляет общий контроль за организацией и функционированием антимонопольного </w:t>
      </w:r>
      <w:proofErr w:type="spellStart"/>
      <w:r w:rsidRPr="00EA58F9">
        <w:rPr>
          <w:rFonts w:ascii="Liberation Serif" w:hAnsi="Liberation Serif" w:cs="Liberation Serif"/>
          <w:sz w:val="28"/>
          <w:szCs w:val="28"/>
        </w:rPr>
        <w:t>комплаенса</w:t>
      </w:r>
      <w:proofErr w:type="spellEnd"/>
      <w:r w:rsidRPr="00EA58F9">
        <w:rPr>
          <w:rFonts w:ascii="Liberation Serif" w:hAnsi="Liberation Serif" w:cs="Liberation Serif"/>
          <w:sz w:val="28"/>
          <w:szCs w:val="28"/>
        </w:rPr>
        <w:t>;</w:t>
      </w:r>
    </w:p>
    <w:p w:rsidR="00CE5C08" w:rsidRPr="00EA58F9" w:rsidRDefault="00CE5C08" w:rsidP="006919AB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EA58F9">
        <w:rPr>
          <w:rFonts w:ascii="Liberation Serif" w:hAnsi="Liberation Serif" w:cs="Liberation Serif"/>
          <w:sz w:val="28"/>
          <w:szCs w:val="28"/>
        </w:rPr>
        <w:t xml:space="preserve">2) уполномоченное подразделение – </w:t>
      </w:r>
      <w:r w:rsidRPr="00EA58F9">
        <w:rPr>
          <w:rFonts w:ascii="Liberation Serif" w:hAnsi="Liberation Serif" w:cs="Liberation Serif"/>
          <w:sz w:val="28"/>
          <w:szCs w:val="28"/>
          <w:lang w:eastAsia="ru-RU"/>
        </w:rPr>
        <w:t xml:space="preserve">отдел анализа развития предпринимательства и конкуренции Министерства </w:t>
      </w:r>
      <w:r w:rsidRPr="00EA58F9">
        <w:rPr>
          <w:rFonts w:ascii="Liberation Serif" w:hAnsi="Liberation Serif" w:cs="Liberation Serif"/>
          <w:sz w:val="28"/>
          <w:szCs w:val="28"/>
        </w:rPr>
        <w:t xml:space="preserve">осуществляет функции, связанные с организацией и функционированием антимонопольного </w:t>
      </w:r>
      <w:proofErr w:type="spellStart"/>
      <w:r w:rsidRPr="00EA58F9">
        <w:rPr>
          <w:rFonts w:ascii="Liberation Serif" w:hAnsi="Liberation Serif" w:cs="Liberation Serif"/>
          <w:sz w:val="28"/>
          <w:szCs w:val="28"/>
        </w:rPr>
        <w:t>комплаенса</w:t>
      </w:r>
      <w:proofErr w:type="spellEnd"/>
      <w:r>
        <w:rPr>
          <w:rFonts w:ascii="Liberation Serif" w:hAnsi="Liberation Serif" w:cs="Liberation Serif"/>
          <w:sz w:val="28"/>
          <w:szCs w:val="28"/>
        </w:rPr>
        <w:t>;</w:t>
      </w:r>
    </w:p>
    <w:p w:rsidR="00CE5C08" w:rsidRPr="00510C00" w:rsidRDefault="00CE5C08" w:rsidP="00EA58F9">
      <w:pPr>
        <w:spacing w:after="0" w:line="240" w:lineRule="auto"/>
        <w:ind w:firstLine="708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EA58F9">
        <w:rPr>
          <w:rFonts w:ascii="Liberation Serif" w:hAnsi="Liberation Serif" w:cs="Liberation Serif"/>
          <w:sz w:val="28"/>
          <w:szCs w:val="28"/>
        </w:rPr>
        <w:t xml:space="preserve">3) </w:t>
      </w:r>
      <w:r w:rsidRPr="00510C00">
        <w:rPr>
          <w:rFonts w:ascii="Liberation Serif" w:hAnsi="Liberation Serif" w:cs="Liberation Serif"/>
          <w:b/>
          <w:i/>
          <w:sz w:val="28"/>
          <w:szCs w:val="28"/>
        </w:rPr>
        <w:t xml:space="preserve">иные структурные подразделения Министерства: </w:t>
      </w:r>
    </w:p>
    <w:p w:rsidR="00CE5C08" w:rsidRPr="00510C00" w:rsidRDefault="00CE5C08" w:rsidP="00EA58F9">
      <w:pPr>
        <w:pStyle w:val="a3"/>
        <w:ind w:left="0" w:firstLine="709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510C00">
        <w:rPr>
          <w:rFonts w:ascii="Liberation Serif" w:hAnsi="Liberation Serif" w:cs="Liberation Serif"/>
          <w:b/>
          <w:i/>
          <w:sz w:val="28"/>
          <w:szCs w:val="28"/>
        </w:rPr>
        <w:t>– осуществляют информирование уполномоченного подразделения о</w:t>
      </w:r>
      <w:r w:rsidR="005127FB">
        <w:rPr>
          <w:rFonts w:ascii="Liberation Serif" w:hAnsi="Liberation Serif" w:cs="Liberation Serif"/>
          <w:b/>
          <w:i/>
          <w:sz w:val="28"/>
          <w:szCs w:val="28"/>
        </w:rPr>
        <w:t> </w:t>
      </w:r>
      <w:r w:rsidRPr="00510C00">
        <w:rPr>
          <w:rFonts w:ascii="Liberation Serif" w:hAnsi="Liberation Serif" w:cs="Liberation Serif"/>
          <w:b/>
          <w:i/>
          <w:sz w:val="28"/>
          <w:szCs w:val="28"/>
        </w:rPr>
        <w:t>выявленных рисках нарушения антимонопольного законодательства в</w:t>
      </w:r>
      <w:r w:rsidR="005127FB">
        <w:rPr>
          <w:rFonts w:ascii="Liberation Serif" w:hAnsi="Liberation Serif" w:cs="Liberation Serif"/>
          <w:b/>
          <w:i/>
          <w:sz w:val="28"/>
          <w:szCs w:val="28"/>
        </w:rPr>
        <w:t> </w:t>
      </w:r>
      <w:r w:rsidRPr="00510C00">
        <w:rPr>
          <w:rFonts w:ascii="Liberation Serif" w:hAnsi="Liberation Serif" w:cs="Liberation Serif"/>
          <w:b/>
          <w:i/>
          <w:sz w:val="28"/>
          <w:szCs w:val="28"/>
        </w:rPr>
        <w:t>Министерстве;</w:t>
      </w:r>
    </w:p>
    <w:p w:rsidR="00CE5C08" w:rsidRPr="00510C00" w:rsidRDefault="00CE5C08" w:rsidP="00EA58F9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510C00">
        <w:rPr>
          <w:rFonts w:ascii="Liberation Serif" w:hAnsi="Liberation Serif" w:cs="Liberation Serif"/>
          <w:b/>
          <w:i/>
          <w:sz w:val="28"/>
          <w:szCs w:val="28"/>
        </w:rPr>
        <w:t>– участвуют в проведении анализа проектов нормативных правовых актов Министерства</w:t>
      </w:r>
      <w:r w:rsidRPr="00510C00">
        <w:rPr>
          <w:rFonts w:ascii="Liberation Serif" w:hAnsi="Liberation Serif" w:cs="Liberation Serif"/>
          <w:b/>
          <w:sz w:val="28"/>
          <w:szCs w:val="28"/>
        </w:rPr>
        <w:t>;</w:t>
      </w:r>
    </w:p>
    <w:p w:rsidR="00CE5C08" w:rsidRPr="00EA58F9" w:rsidRDefault="00CE5C08" w:rsidP="00EA58F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A58F9">
        <w:rPr>
          <w:rFonts w:ascii="Liberation Serif" w:hAnsi="Liberation Serif" w:cs="Liberation Serif"/>
          <w:sz w:val="28"/>
          <w:szCs w:val="28"/>
        </w:rPr>
        <w:t xml:space="preserve">4) коллегиальный орган – Общественный совет при Министерстве осуществляет оценку эффективности организации и функционирования антимонопольного </w:t>
      </w:r>
      <w:proofErr w:type="spellStart"/>
      <w:r w:rsidRPr="00EA58F9">
        <w:rPr>
          <w:rFonts w:ascii="Liberation Serif" w:hAnsi="Liberation Serif" w:cs="Liberation Serif"/>
          <w:sz w:val="28"/>
          <w:szCs w:val="28"/>
        </w:rPr>
        <w:t>комплаенса</w:t>
      </w:r>
      <w:proofErr w:type="spellEnd"/>
      <w:r w:rsidRPr="00EA58F9">
        <w:rPr>
          <w:rFonts w:ascii="Liberation Serif" w:hAnsi="Liberation Serif" w:cs="Liberation Serif"/>
          <w:sz w:val="28"/>
          <w:szCs w:val="28"/>
        </w:rPr>
        <w:t>.</w:t>
      </w:r>
    </w:p>
    <w:p w:rsidR="00CE5C08" w:rsidRPr="00B550AA" w:rsidRDefault="00CE5C08" w:rsidP="00EA58F9">
      <w:pPr>
        <w:spacing w:after="0" w:line="240" w:lineRule="auto"/>
        <w:ind w:firstLine="708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B550AA">
        <w:rPr>
          <w:rFonts w:ascii="Liberation Serif" w:hAnsi="Liberation Serif" w:cs="Liberation Serif"/>
          <w:b/>
          <w:sz w:val="28"/>
          <w:szCs w:val="28"/>
        </w:rPr>
        <w:t xml:space="preserve">Этапы внедрения антимонопольного </w:t>
      </w:r>
      <w:proofErr w:type="spellStart"/>
      <w:r w:rsidRPr="00B550AA">
        <w:rPr>
          <w:rFonts w:ascii="Liberation Serif" w:hAnsi="Liberation Serif" w:cs="Liberation Serif"/>
          <w:b/>
          <w:sz w:val="28"/>
          <w:szCs w:val="28"/>
        </w:rPr>
        <w:t>комплаенса</w:t>
      </w:r>
      <w:proofErr w:type="spellEnd"/>
      <w:r w:rsidRPr="00B550AA">
        <w:rPr>
          <w:rFonts w:ascii="Liberation Serif" w:hAnsi="Liberation Serif" w:cs="Liberation Serif"/>
          <w:b/>
          <w:sz w:val="28"/>
          <w:szCs w:val="28"/>
        </w:rPr>
        <w:t>:</w:t>
      </w:r>
    </w:p>
    <w:p w:rsidR="00CE5C08" w:rsidRDefault="00CE5C08" w:rsidP="00EA58F9">
      <w:pPr>
        <w:spacing w:after="0" w:line="240" w:lineRule="auto"/>
        <w:ind w:firstLine="708"/>
        <w:contextualSpacing/>
        <w:jc w:val="both"/>
        <w:rPr>
          <w:rFonts w:ascii="Liberation Serif" w:hAnsi="Liberation Serif" w:cs="Liberation Serif"/>
          <w:color w:val="000000"/>
          <w:kern w:val="24"/>
          <w:sz w:val="28"/>
          <w:szCs w:val="28"/>
          <w:lang w:eastAsia="ru-RU"/>
        </w:rPr>
      </w:pPr>
      <w:r>
        <w:rPr>
          <w:rFonts w:ascii="Liberation Serif" w:hAnsi="Liberation Serif" w:cs="Liberation Serif"/>
          <w:color w:val="000000"/>
          <w:kern w:val="24"/>
          <w:sz w:val="28"/>
          <w:szCs w:val="28"/>
          <w:lang w:eastAsia="ru-RU"/>
        </w:rPr>
        <w:t>1)</w:t>
      </w:r>
      <w:r w:rsidRPr="00EA58F9">
        <w:rPr>
          <w:rFonts w:ascii="Liberation Serif" w:hAnsi="Liberation Serif" w:cs="Liberation Serif"/>
          <w:color w:val="000000"/>
          <w:kern w:val="24"/>
          <w:sz w:val="28"/>
          <w:szCs w:val="28"/>
          <w:lang w:eastAsia="ru-RU"/>
        </w:rPr>
        <w:t> разработка</w:t>
      </w:r>
      <w:r>
        <w:rPr>
          <w:rFonts w:ascii="Liberation Serif" w:hAnsi="Liberation Serif" w:cs="Liberation Serif"/>
          <w:color w:val="000000"/>
          <w:kern w:val="24"/>
          <w:sz w:val="28"/>
          <w:szCs w:val="28"/>
          <w:lang w:eastAsia="ru-RU"/>
        </w:rPr>
        <w:t xml:space="preserve"> и утверждение</w:t>
      </w:r>
      <w:r w:rsidRPr="00EA58F9">
        <w:rPr>
          <w:rFonts w:ascii="Liberation Serif" w:hAnsi="Liberation Serif" w:cs="Liberation Serif"/>
          <w:color w:val="000000"/>
          <w:kern w:val="24"/>
          <w:sz w:val="28"/>
          <w:szCs w:val="28"/>
          <w:lang w:eastAsia="ru-RU"/>
        </w:rPr>
        <w:t xml:space="preserve"> ключевых показателей эффективности </w:t>
      </w:r>
      <w:proofErr w:type="spellStart"/>
      <w:r w:rsidRPr="00EA58F9">
        <w:rPr>
          <w:rFonts w:ascii="Liberation Serif" w:hAnsi="Liberation Serif" w:cs="Liberation Serif"/>
          <w:color w:val="000000"/>
          <w:kern w:val="24"/>
          <w:sz w:val="28"/>
          <w:szCs w:val="28"/>
          <w:lang w:eastAsia="ru-RU"/>
        </w:rPr>
        <w:t>антимонпольного</w:t>
      </w:r>
      <w:proofErr w:type="spellEnd"/>
      <w:r w:rsidRPr="00EA58F9">
        <w:rPr>
          <w:rFonts w:ascii="Liberation Serif" w:hAnsi="Liberation Serif" w:cs="Liberation Serif"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r w:rsidRPr="00EA58F9">
        <w:rPr>
          <w:rFonts w:ascii="Liberation Serif" w:hAnsi="Liberation Serif" w:cs="Liberation Serif"/>
          <w:color w:val="000000"/>
          <w:kern w:val="24"/>
          <w:sz w:val="28"/>
          <w:szCs w:val="28"/>
          <w:lang w:eastAsia="ru-RU"/>
        </w:rPr>
        <w:t>комплаенса</w:t>
      </w:r>
      <w:proofErr w:type="spellEnd"/>
      <w:r>
        <w:rPr>
          <w:rFonts w:ascii="Liberation Serif" w:hAnsi="Liberation Serif" w:cs="Liberation Serif"/>
          <w:color w:val="000000"/>
          <w:kern w:val="24"/>
          <w:sz w:val="28"/>
          <w:szCs w:val="28"/>
          <w:lang w:eastAsia="ru-RU"/>
        </w:rPr>
        <w:t>;</w:t>
      </w:r>
    </w:p>
    <w:p w:rsidR="00CE5C08" w:rsidRPr="00360DD0" w:rsidRDefault="00CE5C08" w:rsidP="00EA58F9">
      <w:pPr>
        <w:spacing w:after="0" w:line="240" w:lineRule="auto"/>
        <w:ind w:firstLine="708"/>
        <w:contextualSpacing/>
        <w:jc w:val="both"/>
        <w:rPr>
          <w:rFonts w:ascii="Liberation Serif" w:hAnsi="Liberation Serif" w:cs="Liberation Serif"/>
          <w:spacing w:val="-4"/>
          <w:sz w:val="28"/>
          <w:szCs w:val="28"/>
          <w:lang w:eastAsia="ru-RU"/>
        </w:rPr>
      </w:pPr>
      <w:r w:rsidRPr="00360DD0">
        <w:rPr>
          <w:rFonts w:ascii="Liberation Serif" w:hAnsi="Liberation Serif" w:cs="Liberation Serif"/>
          <w:color w:val="000000"/>
          <w:spacing w:val="-4"/>
          <w:kern w:val="24"/>
          <w:sz w:val="28"/>
          <w:szCs w:val="28"/>
          <w:lang w:eastAsia="ru-RU"/>
        </w:rPr>
        <w:t xml:space="preserve">2) выявление и оценка рисков нарушения антимонопольного законодательства; </w:t>
      </w:r>
    </w:p>
    <w:p w:rsidR="00CE5C08" w:rsidRPr="00EA58F9" w:rsidRDefault="00CE5C08" w:rsidP="00EA58F9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>
        <w:rPr>
          <w:rFonts w:ascii="Liberation Serif" w:hAnsi="Liberation Serif" w:cs="Liberation Serif"/>
          <w:color w:val="000000"/>
          <w:kern w:val="24"/>
          <w:sz w:val="28"/>
          <w:szCs w:val="28"/>
          <w:lang w:eastAsia="ru-RU"/>
        </w:rPr>
        <w:t>2)</w:t>
      </w:r>
      <w:r w:rsidRPr="00EA58F9">
        <w:rPr>
          <w:rFonts w:ascii="Liberation Serif" w:hAnsi="Liberation Serif" w:cs="Liberation Serif"/>
          <w:color w:val="000000"/>
          <w:kern w:val="24"/>
          <w:sz w:val="28"/>
          <w:szCs w:val="28"/>
          <w:lang w:eastAsia="ru-RU"/>
        </w:rPr>
        <w:t> </w:t>
      </w:r>
      <w:r>
        <w:rPr>
          <w:rFonts w:ascii="Liberation Serif" w:hAnsi="Liberation Serif" w:cs="Liberation Serif"/>
          <w:color w:val="000000"/>
          <w:kern w:val="24"/>
          <w:sz w:val="28"/>
          <w:szCs w:val="28"/>
          <w:lang w:eastAsia="ru-RU"/>
        </w:rPr>
        <w:t xml:space="preserve">разработка плана </w:t>
      </w:r>
      <w:r w:rsidRPr="00EA58F9">
        <w:rPr>
          <w:rFonts w:ascii="Liberation Serif" w:hAnsi="Liberation Serif" w:cs="Liberation Serif"/>
          <w:color w:val="000000"/>
          <w:kern w:val="24"/>
          <w:sz w:val="28"/>
          <w:szCs w:val="28"/>
          <w:lang w:eastAsia="ru-RU"/>
        </w:rPr>
        <w:t>мероприятий по снижению рисков нарушения антимонопольного законодательства</w:t>
      </w:r>
      <w:r>
        <w:rPr>
          <w:rFonts w:ascii="Liberation Serif" w:hAnsi="Liberation Serif" w:cs="Liberation Serif"/>
          <w:color w:val="000000"/>
          <w:kern w:val="24"/>
          <w:sz w:val="28"/>
          <w:szCs w:val="28"/>
          <w:lang w:eastAsia="ru-RU"/>
        </w:rPr>
        <w:t xml:space="preserve"> и его</w:t>
      </w:r>
      <w:r w:rsidRPr="00360DD0">
        <w:rPr>
          <w:rFonts w:ascii="Liberation Serif" w:hAnsi="Liberation Serif" w:cs="Liberation Serif"/>
          <w:color w:val="000000"/>
          <w:kern w:val="24"/>
          <w:sz w:val="28"/>
          <w:szCs w:val="28"/>
          <w:lang w:eastAsia="ru-RU"/>
        </w:rPr>
        <w:t xml:space="preserve"> </w:t>
      </w:r>
      <w:r w:rsidRPr="00EA58F9">
        <w:rPr>
          <w:rFonts w:ascii="Liberation Serif" w:hAnsi="Liberation Serif" w:cs="Liberation Serif"/>
          <w:color w:val="000000"/>
          <w:kern w:val="24"/>
          <w:sz w:val="28"/>
          <w:szCs w:val="28"/>
          <w:lang w:eastAsia="ru-RU"/>
        </w:rPr>
        <w:t xml:space="preserve">реализация; </w:t>
      </w:r>
    </w:p>
    <w:p w:rsidR="00CE5C08" w:rsidRDefault="00CE5C08" w:rsidP="00EA58F9">
      <w:pPr>
        <w:spacing w:after="0" w:line="240" w:lineRule="auto"/>
        <w:ind w:firstLine="708"/>
        <w:contextualSpacing/>
        <w:jc w:val="both"/>
        <w:rPr>
          <w:rFonts w:ascii="Liberation Serif" w:hAnsi="Liberation Serif" w:cs="Liberation Serif"/>
          <w:color w:val="000000"/>
          <w:kern w:val="24"/>
          <w:sz w:val="28"/>
          <w:szCs w:val="28"/>
          <w:lang w:eastAsia="ru-RU"/>
        </w:rPr>
      </w:pPr>
      <w:r>
        <w:rPr>
          <w:rFonts w:ascii="Liberation Serif" w:hAnsi="Liberation Serif" w:cs="Liberation Serif"/>
          <w:color w:val="000000"/>
          <w:kern w:val="24"/>
          <w:sz w:val="28"/>
          <w:szCs w:val="28"/>
          <w:lang w:eastAsia="ru-RU"/>
        </w:rPr>
        <w:t xml:space="preserve">4) </w:t>
      </w:r>
      <w:r w:rsidRPr="00EA58F9">
        <w:rPr>
          <w:rFonts w:ascii="Liberation Serif" w:hAnsi="Liberation Serif" w:cs="Liberation Serif"/>
          <w:color w:val="000000"/>
          <w:kern w:val="24"/>
          <w:sz w:val="28"/>
          <w:szCs w:val="28"/>
          <w:lang w:eastAsia="ru-RU"/>
        </w:rPr>
        <w:t xml:space="preserve">подготовка доклада об антимонопольном </w:t>
      </w:r>
      <w:proofErr w:type="spellStart"/>
      <w:r w:rsidRPr="00EA58F9">
        <w:rPr>
          <w:rFonts w:ascii="Liberation Serif" w:hAnsi="Liberation Serif" w:cs="Liberation Serif"/>
          <w:color w:val="000000"/>
          <w:kern w:val="24"/>
          <w:sz w:val="28"/>
          <w:szCs w:val="28"/>
          <w:lang w:eastAsia="ru-RU"/>
        </w:rPr>
        <w:t>комплаенсе</w:t>
      </w:r>
      <w:proofErr w:type="spellEnd"/>
      <w:r w:rsidRPr="00EA58F9">
        <w:rPr>
          <w:rFonts w:ascii="Liberation Serif" w:hAnsi="Liberation Serif" w:cs="Liberation Serif"/>
          <w:color w:val="000000"/>
          <w:kern w:val="24"/>
          <w:sz w:val="28"/>
          <w:szCs w:val="28"/>
          <w:lang w:eastAsia="ru-RU"/>
        </w:rPr>
        <w:t>.</w:t>
      </w:r>
    </w:p>
    <w:p w:rsidR="006D0B37" w:rsidRPr="006D0B37" w:rsidRDefault="006D0B37" w:rsidP="00E947D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6D0B37" w:rsidRDefault="006D0B37" w:rsidP="006D0B37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139F8">
        <w:rPr>
          <w:rFonts w:ascii="Liberation Serif" w:hAnsi="Liberation Serif" w:cs="Liberation Serif"/>
          <w:b/>
          <w:sz w:val="28"/>
          <w:szCs w:val="28"/>
        </w:rPr>
        <w:t>Глава 3.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b/>
          <w:sz w:val="28"/>
          <w:szCs w:val="28"/>
        </w:rPr>
        <w:t>А</w:t>
      </w:r>
      <w:r w:rsidR="00831848">
        <w:rPr>
          <w:rFonts w:ascii="Liberation Serif" w:hAnsi="Liberation Serif" w:cs="Liberation Serif"/>
          <w:b/>
          <w:sz w:val="28"/>
          <w:szCs w:val="28"/>
        </w:rPr>
        <w:t>нализ проектов нормативных</w:t>
      </w:r>
      <w:r w:rsidRPr="00EA58F9">
        <w:rPr>
          <w:rFonts w:ascii="Liberation Serif" w:hAnsi="Liberation Serif" w:cs="Liberation Serif"/>
          <w:b/>
          <w:sz w:val="28"/>
          <w:szCs w:val="28"/>
        </w:rPr>
        <w:t xml:space="preserve"> правовых актов Министерства</w:t>
      </w:r>
    </w:p>
    <w:p w:rsidR="006D0B37" w:rsidRPr="00EA58F9" w:rsidRDefault="006D0B37" w:rsidP="006D0B37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6D0B37" w:rsidRDefault="006D0B37" w:rsidP="006D0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EA58F9">
        <w:rPr>
          <w:rFonts w:ascii="Liberation Serif" w:hAnsi="Liberation Serif" w:cs="Liberation Serif"/>
          <w:sz w:val="28"/>
          <w:szCs w:val="28"/>
        </w:rPr>
        <w:t xml:space="preserve">В соответствии с </w:t>
      </w:r>
      <w:r>
        <w:rPr>
          <w:rFonts w:ascii="Liberation Serif" w:hAnsi="Liberation Serif" w:cs="Liberation Serif"/>
          <w:sz w:val="28"/>
          <w:szCs w:val="28"/>
        </w:rPr>
        <w:t>Регламентом</w:t>
      </w:r>
      <w:r w:rsidRPr="009B2A6E">
        <w:rPr>
          <w:rFonts w:ascii="Liberation Serif" w:hAnsi="Liberation Serif" w:cs="Liberation Serif"/>
          <w:sz w:val="28"/>
          <w:szCs w:val="28"/>
        </w:rPr>
        <w:t xml:space="preserve"> </w:t>
      </w:r>
      <w:r w:rsidRPr="00EA58F9">
        <w:rPr>
          <w:rFonts w:ascii="Liberation Serif" w:hAnsi="Liberation Serif" w:cs="Liberation Serif"/>
          <w:sz w:val="28"/>
          <w:szCs w:val="28"/>
        </w:rPr>
        <w:t>Министерства инвестиций и развития Св</w:t>
      </w:r>
      <w:r w:rsidR="00770060">
        <w:rPr>
          <w:rFonts w:ascii="Liberation Serif" w:hAnsi="Liberation Serif" w:cs="Liberation Serif"/>
          <w:sz w:val="28"/>
          <w:szCs w:val="28"/>
        </w:rPr>
        <w:t>ердловской области, утвержденным</w:t>
      </w:r>
      <w:r w:rsidRPr="00EA58F9">
        <w:rPr>
          <w:rFonts w:ascii="Liberation Serif" w:hAnsi="Liberation Serif" w:cs="Liberation Serif"/>
          <w:sz w:val="28"/>
          <w:szCs w:val="28"/>
        </w:rPr>
        <w:t xml:space="preserve"> приказом Министерства от 14.07.2015 </w:t>
      </w:r>
      <w:r w:rsidR="00831848">
        <w:rPr>
          <w:rFonts w:ascii="Liberation Serif" w:hAnsi="Liberation Serif" w:cs="Liberation Serif"/>
          <w:sz w:val="28"/>
          <w:szCs w:val="28"/>
        </w:rPr>
        <w:br/>
      </w:r>
      <w:r w:rsidRPr="00EA58F9">
        <w:rPr>
          <w:rFonts w:ascii="Liberation Serif" w:hAnsi="Liberation Serif" w:cs="Liberation Serif"/>
          <w:sz w:val="28"/>
          <w:szCs w:val="28"/>
        </w:rPr>
        <w:t>№ 108</w:t>
      </w:r>
      <w:r>
        <w:rPr>
          <w:rFonts w:ascii="Liberation Serif" w:hAnsi="Liberation Serif" w:cs="Liberation Serif"/>
          <w:sz w:val="28"/>
          <w:szCs w:val="28"/>
        </w:rPr>
        <w:t xml:space="preserve"> (с изменениями от</w:t>
      </w:r>
      <w:r w:rsidR="005127FB">
        <w:rPr>
          <w:rFonts w:ascii="Liberation Serif" w:hAnsi="Liberation Serif" w:cs="Liberation Serif"/>
          <w:sz w:val="28"/>
          <w:szCs w:val="28"/>
        </w:rPr>
        <w:t> </w:t>
      </w:r>
      <w:r>
        <w:rPr>
          <w:rFonts w:ascii="Liberation Serif" w:hAnsi="Liberation Serif" w:cs="Liberation Serif"/>
          <w:sz w:val="28"/>
          <w:szCs w:val="28"/>
        </w:rPr>
        <w:t>31.05.2019)</w:t>
      </w:r>
      <w:r w:rsidR="00E96BB2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EA58F9">
        <w:rPr>
          <w:rFonts w:ascii="Liberation Serif" w:hAnsi="Liberation Serif" w:cs="Liberation Serif"/>
          <w:sz w:val="28"/>
          <w:szCs w:val="28"/>
        </w:rPr>
        <w:t xml:space="preserve">анализ проектов </w:t>
      </w:r>
      <w:r w:rsidR="00831848">
        <w:rPr>
          <w:rFonts w:ascii="Liberation Serif" w:hAnsi="Liberation Serif" w:cs="Liberation Serif"/>
          <w:sz w:val="28"/>
          <w:szCs w:val="28"/>
        </w:rPr>
        <w:t xml:space="preserve">нормативных приказов </w:t>
      </w:r>
      <w:r w:rsidRPr="00EA58F9">
        <w:rPr>
          <w:rFonts w:ascii="Liberation Serif" w:hAnsi="Liberation Serif" w:cs="Liberation Serif"/>
          <w:sz w:val="28"/>
          <w:szCs w:val="28"/>
        </w:rPr>
        <w:t>Министерства осуществляется в порядке</w:t>
      </w:r>
      <w:r>
        <w:rPr>
          <w:rFonts w:ascii="Liberation Serif" w:hAnsi="Liberation Serif" w:cs="Liberation Serif"/>
          <w:sz w:val="28"/>
          <w:szCs w:val="28"/>
        </w:rPr>
        <w:t>, указанном в приложении № 1.</w:t>
      </w:r>
    </w:p>
    <w:p w:rsidR="006D0B37" w:rsidRPr="009F6F78" w:rsidRDefault="006D0B37" w:rsidP="006D0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EA58F9">
        <w:rPr>
          <w:rFonts w:ascii="Liberation Serif" w:hAnsi="Liberation Serif" w:cs="Liberation Serif"/>
          <w:sz w:val="28"/>
          <w:szCs w:val="28"/>
        </w:rPr>
        <w:t xml:space="preserve">Проект </w:t>
      </w:r>
      <w:r w:rsidR="00831848">
        <w:rPr>
          <w:rFonts w:ascii="Liberation Serif" w:hAnsi="Liberation Serif" w:cs="Liberation Serif"/>
          <w:sz w:val="28"/>
          <w:szCs w:val="28"/>
        </w:rPr>
        <w:t xml:space="preserve">нормативного приказа Министерства </w:t>
      </w:r>
      <w:r w:rsidRPr="00EA58F9">
        <w:rPr>
          <w:rFonts w:ascii="Liberation Serif" w:hAnsi="Liberation Serif" w:cs="Liberation Serif"/>
          <w:sz w:val="28"/>
          <w:szCs w:val="28"/>
        </w:rPr>
        <w:t>и обоснование</w:t>
      </w:r>
      <w:r w:rsidRPr="00EA58F9">
        <w:rPr>
          <w:rFonts w:ascii="Liberation Serif" w:hAnsi="Liberation Serif" w:cs="Liberation Serif"/>
          <w:color w:val="000000"/>
          <w:sz w:val="28"/>
          <w:szCs w:val="28"/>
        </w:rPr>
        <w:t xml:space="preserve"> реализации предлагаемых </w:t>
      </w:r>
      <w:r w:rsidRPr="009F6F7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решений, в том числе их влияния на конкуренцию размещаются </w:t>
      </w:r>
      <w:r w:rsidRPr="009F6F78">
        <w:rPr>
          <w:rFonts w:ascii="Liberation Serif" w:hAnsi="Liberation Serif" w:cs="Liberation Serif"/>
          <w:color w:val="000000" w:themeColor="text1"/>
          <w:sz w:val="28"/>
          <w:szCs w:val="28"/>
        </w:rPr>
        <w:lastRenderedPageBreak/>
        <w:t>на</w:t>
      </w:r>
      <w:r w:rsidR="00831848" w:rsidRPr="009F6F78">
        <w:rPr>
          <w:rFonts w:ascii="Liberation Serif" w:hAnsi="Liberation Serif" w:cs="Liberation Serif"/>
          <w:color w:val="000000" w:themeColor="text1"/>
          <w:sz w:val="28"/>
          <w:szCs w:val="28"/>
        </w:rPr>
        <w:t> </w:t>
      </w:r>
      <w:r w:rsidRPr="009F6F78">
        <w:rPr>
          <w:rFonts w:ascii="Liberation Serif" w:hAnsi="Liberation Serif" w:cs="Liberation Serif"/>
          <w:color w:val="000000" w:themeColor="text1"/>
          <w:sz w:val="28"/>
          <w:szCs w:val="28"/>
        </w:rPr>
        <w:t>сайте Министерства (</w:t>
      </w:r>
      <w:hyperlink r:id="rId8" w:history="1">
        <w:r w:rsidRPr="009F6F78">
          <w:rPr>
            <w:rStyle w:val="a5"/>
            <w:rFonts w:ascii="Liberation Serif" w:hAnsi="Liberation Serif" w:cs="Liberation Serif"/>
            <w:color w:val="000000" w:themeColor="text1"/>
            <w:sz w:val="28"/>
            <w:szCs w:val="28"/>
            <w:u w:val="none"/>
          </w:rPr>
          <w:t>http://mir.midural.ru/analiz-proektov-normativnyh-pravovyh-aktov</w:t>
        </w:r>
      </w:hyperlink>
      <w:r w:rsidRPr="009F6F78">
        <w:rPr>
          <w:rFonts w:ascii="Liberation Serif" w:hAnsi="Liberation Serif" w:cs="Liberation Serif"/>
          <w:color w:val="000000" w:themeColor="text1"/>
          <w:sz w:val="28"/>
          <w:szCs w:val="28"/>
        </w:rPr>
        <w:t>).</w:t>
      </w:r>
    </w:p>
    <w:p w:rsidR="006D0B37" w:rsidRPr="00EA58F9" w:rsidRDefault="006D0B37" w:rsidP="006D0B37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EA58F9">
        <w:rPr>
          <w:rFonts w:ascii="Liberation Serif" w:hAnsi="Liberation Serif" w:cs="Liberation Serif"/>
          <w:sz w:val="28"/>
          <w:szCs w:val="28"/>
        </w:rPr>
        <w:tab/>
        <w:t xml:space="preserve">С 1 июня 2019 года отделом анализа развития предпринимательства </w:t>
      </w:r>
      <w:r>
        <w:rPr>
          <w:rFonts w:ascii="Liberation Serif" w:hAnsi="Liberation Serif" w:cs="Liberation Serif"/>
          <w:sz w:val="28"/>
          <w:szCs w:val="28"/>
        </w:rPr>
        <w:t>и</w:t>
      </w:r>
      <w:r w:rsidR="005127FB">
        <w:rPr>
          <w:rFonts w:ascii="Liberation Serif" w:hAnsi="Liberation Serif" w:cs="Liberation Serif"/>
          <w:sz w:val="28"/>
          <w:szCs w:val="28"/>
        </w:rPr>
        <w:t> </w:t>
      </w:r>
      <w:r>
        <w:rPr>
          <w:rFonts w:ascii="Liberation Serif" w:hAnsi="Liberation Serif" w:cs="Liberation Serif"/>
          <w:sz w:val="28"/>
          <w:szCs w:val="28"/>
        </w:rPr>
        <w:t>конкуренции проведен анализ 22</w:t>
      </w:r>
      <w:r w:rsidRPr="00EA58F9">
        <w:rPr>
          <w:rFonts w:ascii="Liberation Serif" w:hAnsi="Liberation Serif" w:cs="Liberation Serif"/>
          <w:sz w:val="28"/>
          <w:szCs w:val="28"/>
        </w:rPr>
        <w:t xml:space="preserve"> проект</w:t>
      </w:r>
      <w:r>
        <w:rPr>
          <w:rFonts w:ascii="Liberation Serif" w:hAnsi="Liberation Serif" w:cs="Liberation Serif"/>
          <w:sz w:val="28"/>
          <w:szCs w:val="28"/>
        </w:rPr>
        <w:t>ов</w:t>
      </w:r>
      <w:r w:rsidRPr="00EA58F9">
        <w:rPr>
          <w:rFonts w:ascii="Liberation Serif" w:hAnsi="Liberation Serif" w:cs="Liberation Serif"/>
          <w:sz w:val="28"/>
          <w:szCs w:val="28"/>
        </w:rPr>
        <w:t xml:space="preserve"> нормативных </w:t>
      </w:r>
      <w:r w:rsidR="00831848">
        <w:rPr>
          <w:rFonts w:ascii="Liberation Serif" w:hAnsi="Liberation Serif" w:cs="Liberation Serif"/>
          <w:sz w:val="28"/>
          <w:szCs w:val="28"/>
        </w:rPr>
        <w:t>приказов</w:t>
      </w:r>
      <w:r w:rsidRPr="00EA58F9">
        <w:rPr>
          <w:rFonts w:ascii="Liberation Serif" w:hAnsi="Liberation Serif" w:cs="Liberation Serif"/>
          <w:sz w:val="28"/>
          <w:szCs w:val="28"/>
        </w:rPr>
        <w:t xml:space="preserve"> Министерства, из которых:</w:t>
      </w:r>
    </w:p>
    <w:p w:rsidR="006D0B37" w:rsidRPr="00EA58F9" w:rsidRDefault="006D0B37" w:rsidP="006D0B37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EA58F9">
        <w:rPr>
          <w:rFonts w:ascii="Liberation Serif" w:hAnsi="Liberation Serif" w:cs="Liberation Serif"/>
          <w:sz w:val="28"/>
          <w:szCs w:val="28"/>
        </w:rPr>
        <w:tab/>
        <w:t xml:space="preserve">– 14 проектов нормативных правовых актов </w:t>
      </w:r>
      <w:r w:rsidRPr="00F506DB">
        <w:rPr>
          <w:rFonts w:ascii="Liberation Serif" w:hAnsi="Liberation Serif" w:cs="Liberation Serif"/>
          <w:sz w:val="28"/>
          <w:szCs w:val="28"/>
        </w:rPr>
        <w:t>о</w:t>
      </w:r>
      <w:r>
        <w:rPr>
          <w:rFonts w:ascii="Liberation Serif" w:hAnsi="Liberation Serif" w:cs="Liberation Serif"/>
          <w:sz w:val="28"/>
          <w:szCs w:val="28"/>
        </w:rPr>
        <w:t xml:space="preserve"> создании</w:t>
      </w:r>
      <w:r w:rsidRPr="00EA58F9">
        <w:rPr>
          <w:rFonts w:ascii="Liberation Serif" w:hAnsi="Liberation Serif" w:cs="Liberation Serif"/>
          <w:sz w:val="28"/>
          <w:szCs w:val="28"/>
        </w:rPr>
        <w:t xml:space="preserve"> комиссий,</w:t>
      </w:r>
    </w:p>
    <w:p w:rsidR="006D0B37" w:rsidRPr="00EA58F9" w:rsidRDefault="006D0B37" w:rsidP="006D0B37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EA58F9">
        <w:rPr>
          <w:rFonts w:ascii="Liberation Serif" w:hAnsi="Liberation Serif" w:cs="Liberation Serif"/>
          <w:sz w:val="28"/>
          <w:szCs w:val="28"/>
        </w:rPr>
        <w:t>– 2 проекта нормативных правовых актов в сфере закупочной деятельности,</w:t>
      </w:r>
    </w:p>
    <w:p w:rsidR="006D0B37" w:rsidRPr="00EA58F9" w:rsidRDefault="006D0B37" w:rsidP="006D0B37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EA58F9">
        <w:rPr>
          <w:rFonts w:ascii="Liberation Serif" w:hAnsi="Liberation Serif" w:cs="Liberation Serif"/>
          <w:sz w:val="28"/>
          <w:szCs w:val="28"/>
        </w:rPr>
        <w:t>– 2 проекта нормативных правовых актов в сфере предоставления государственных услуг,</w:t>
      </w:r>
    </w:p>
    <w:p w:rsidR="006D0B37" w:rsidRPr="00EA58F9" w:rsidRDefault="006D0B37" w:rsidP="006D0B37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EA58F9">
        <w:rPr>
          <w:rFonts w:ascii="Liberation Serif" w:hAnsi="Liberation Serif" w:cs="Liberation Serif"/>
          <w:sz w:val="28"/>
          <w:szCs w:val="28"/>
        </w:rPr>
        <w:t>– 2 проекта нормативных правовых актов в сфере государственной гражданской службы,</w:t>
      </w:r>
    </w:p>
    <w:p w:rsidR="006D0B37" w:rsidRPr="00EA58F9" w:rsidRDefault="006D0B37" w:rsidP="006D0B37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EA58F9">
        <w:rPr>
          <w:rFonts w:ascii="Liberation Serif" w:hAnsi="Liberation Serif" w:cs="Liberation Serif"/>
          <w:sz w:val="28"/>
          <w:szCs w:val="28"/>
        </w:rPr>
        <w:t>– 2 проекта нормативных правовых актов</w:t>
      </w:r>
      <w:r w:rsidRPr="006075F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в </w:t>
      </w:r>
      <w:r w:rsidRPr="00EA58F9">
        <w:rPr>
          <w:rFonts w:ascii="Liberation Serif" w:hAnsi="Liberation Serif" w:cs="Liberation Serif"/>
          <w:sz w:val="28"/>
          <w:szCs w:val="28"/>
        </w:rPr>
        <w:t>иных</w:t>
      </w:r>
      <w:r>
        <w:rPr>
          <w:rFonts w:ascii="Liberation Serif" w:hAnsi="Liberation Serif" w:cs="Liberation Serif"/>
          <w:sz w:val="28"/>
          <w:szCs w:val="28"/>
        </w:rPr>
        <w:t xml:space="preserve"> сферах</w:t>
      </w:r>
      <w:r w:rsidRPr="00EA58F9">
        <w:rPr>
          <w:rFonts w:ascii="Liberation Serif" w:hAnsi="Liberation Serif" w:cs="Liberation Serif"/>
          <w:sz w:val="28"/>
          <w:szCs w:val="28"/>
        </w:rPr>
        <w:t>.</w:t>
      </w:r>
    </w:p>
    <w:p w:rsidR="006D0B37" w:rsidRDefault="006D0B37" w:rsidP="006D0B37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506DB">
        <w:rPr>
          <w:rFonts w:ascii="Liberation Serif" w:hAnsi="Liberation Serif" w:cs="Liberation Serif"/>
          <w:sz w:val="28"/>
          <w:szCs w:val="28"/>
        </w:rPr>
        <w:t xml:space="preserve">Типовая форма обоснования к проекту </w:t>
      </w:r>
      <w:r w:rsidR="00831848">
        <w:rPr>
          <w:rFonts w:ascii="Liberation Serif" w:hAnsi="Liberation Serif" w:cs="Liberation Serif"/>
          <w:sz w:val="28"/>
          <w:szCs w:val="28"/>
        </w:rPr>
        <w:t xml:space="preserve">нормативного </w:t>
      </w:r>
      <w:r w:rsidRPr="00F506DB">
        <w:rPr>
          <w:rFonts w:ascii="Liberation Serif" w:hAnsi="Liberation Serif" w:cs="Liberation Serif"/>
          <w:sz w:val="28"/>
          <w:szCs w:val="28"/>
        </w:rPr>
        <w:t xml:space="preserve">приказа </w:t>
      </w:r>
      <w:r w:rsidR="003E542B">
        <w:rPr>
          <w:rFonts w:ascii="Liberation Serif" w:hAnsi="Liberation Serif" w:cs="Liberation Serif"/>
          <w:sz w:val="28"/>
          <w:szCs w:val="28"/>
        </w:rPr>
        <w:t xml:space="preserve">Министерства </w:t>
      </w:r>
      <w:r w:rsidRPr="00F506DB">
        <w:rPr>
          <w:rFonts w:ascii="Liberation Serif" w:hAnsi="Liberation Serif" w:cs="Liberation Serif"/>
          <w:sz w:val="28"/>
          <w:szCs w:val="28"/>
        </w:rPr>
        <w:t>о создании комиссии (совета</w:t>
      </w:r>
      <w:r w:rsidR="003E542B">
        <w:rPr>
          <w:rFonts w:ascii="Liberation Serif" w:hAnsi="Liberation Serif" w:cs="Liberation Serif"/>
          <w:sz w:val="28"/>
          <w:szCs w:val="28"/>
        </w:rPr>
        <w:t xml:space="preserve">), а также к иным проектам нормативных приказов </w:t>
      </w:r>
      <w:r w:rsidRPr="00F506DB">
        <w:rPr>
          <w:rFonts w:ascii="Liberation Serif" w:hAnsi="Liberation Serif" w:cs="Liberation Serif"/>
          <w:sz w:val="28"/>
          <w:szCs w:val="28"/>
        </w:rPr>
        <w:t>содержится в приложении № 2 к настоящим методическим рекомендациям.</w:t>
      </w:r>
    </w:p>
    <w:p w:rsidR="006D0B37" w:rsidRDefault="006D0B37" w:rsidP="006D0B37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506DB">
        <w:rPr>
          <w:rFonts w:ascii="Liberation Serif" w:hAnsi="Liberation Serif" w:cs="Liberation Serif"/>
          <w:sz w:val="28"/>
          <w:szCs w:val="28"/>
        </w:rPr>
        <w:t>В соответствии с разъяснениями Федеральной антимонопольной службы России анализу подлежат проекты нормативных правовых актов</w:t>
      </w:r>
      <w:r w:rsidR="003E542B">
        <w:rPr>
          <w:rFonts w:ascii="Liberation Serif" w:hAnsi="Liberation Serif" w:cs="Liberation Serif"/>
          <w:sz w:val="28"/>
          <w:szCs w:val="28"/>
        </w:rPr>
        <w:t xml:space="preserve"> органа государственной власти</w:t>
      </w:r>
      <w:r w:rsidRPr="00F506DB">
        <w:rPr>
          <w:rFonts w:ascii="Liberation Serif" w:hAnsi="Liberation Serif" w:cs="Liberation Serif"/>
          <w:sz w:val="28"/>
          <w:szCs w:val="28"/>
        </w:rPr>
        <w:t>, ока</w:t>
      </w:r>
      <w:r w:rsidR="005127FB">
        <w:rPr>
          <w:rFonts w:ascii="Liberation Serif" w:hAnsi="Liberation Serif" w:cs="Liberation Serif"/>
          <w:sz w:val="28"/>
          <w:szCs w:val="28"/>
        </w:rPr>
        <w:t>зывающих влияние на конкуренцию.</w:t>
      </w:r>
    </w:p>
    <w:p w:rsidR="003E542B" w:rsidRDefault="003E542B" w:rsidP="006D0B37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</w:p>
    <w:p w:rsidR="00E947DA" w:rsidRDefault="00E947DA" w:rsidP="00E947DA">
      <w:pPr>
        <w:spacing w:after="0" w:line="240" w:lineRule="auto"/>
        <w:ind w:firstLine="708"/>
        <w:contextualSpacing/>
        <w:jc w:val="center"/>
        <w:rPr>
          <w:rFonts w:ascii="Liberation Serif" w:hAnsi="Liberation Serif" w:cs="Liberation Serif"/>
          <w:b/>
          <w:color w:val="000000"/>
          <w:kern w:val="24"/>
          <w:sz w:val="28"/>
          <w:szCs w:val="28"/>
          <w:lang w:eastAsia="ru-RU"/>
        </w:rPr>
      </w:pPr>
      <w:r>
        <w:rPr>
          <w:rFonts w:ascii="Liberation Serif" w:hAnsi="Liberation Serif" w:cs="Liberation Serif"/>
          <w:b/>
          <w:color w:val="000000"/>
          <w:kern w:val="24"/>
          <w:sz w:val="28"/>
          <w:szCs w:val="28"/>
          <w:lang w:eastAsia="ru-RU"/>
        </w:rPr>
        <w:t xml:space="preserve">Глава 4. </w:t>
      </w:r>
      <w:r w:rsidR="00597D7C">
        <w:rPr>
          <w:rFonts w:ascii="Liberation Serif" w:hAnsi="Liberation Serif" w:cs="Liberation Serif"/>
          <w:b/>
          <w:color w:val="000000"/>
          <w:kern w:val="24"/>
          <w:sz w:val="28"/>
          <w:szCs w:val="28"/>
          <w:lang w:eastAsia="ru-RU"/>
        </w:rPr>
        <w:t>Р</w:t>
      </w:r>
      <w:r w:rsidRPr="009B7728">
        <w:rPr>
          <w:rFonts w:ascii="Liberation Serif" w:hAnsi="Liberation Serif" w:cs="Liberation Serif"/>
          <w:b/>
          <w:color w:val="000000"/>
          <w:kern w:val="24"/>
          <w:sz w:val="28"/>
          <w:szCs w:val="28"/>
          <w:lang w:eastAsia="ru-RU"/>
        </w:rPr>
        <w:t xml:space="preserve">иски нарушения антимонопольного законодательства </w:t>
      </w:r>
      <w:r w:rsidR="00597D7C">
        <w:rPr>
          <w:rFonts w:ascii="Liberation Serif" w:hAnsi="Liberation Serif" w:cs="Liberation Serif"/>
          <w:b/>
          <w:color w:val="000000"/>
          <w:kern w:val="24"/>
          <w:sz w:val="28"/>
          <w:szCs w:val="28"/>
          <w:lang w:eastAsia="ru-RU"/>
        </w:rPr>
        <w:br/>
      </w:r>
      <w:r w:rsidRPr="009B7728">
        <w:rPr>
          <w:rFonts w:ascii="Liberation Serif" w:hAnsi="Liberation Serif" w:cs="Liberation Serif"/>
          <w:b/>
          <w:color w:val="000000"/>
          <w:kern w:val="24"/>
          <w:sz w:val="28"/>
          <w:szCs w:val="28"/>
          <w:lang w:eastAsia="ru-RU"/>
        </w:rPr>
        <w:t>в Министерстве</w:t>
      </w:r>
    </w:p>
    <w:p w:rsidR="00E947DA" w:rsidRDefault="00E947DA" w:rsidP="00E947DA">
      <w:pPr>
        <w:spacing w:after="0" w:line="240" w:lineRule="auto"/>
        <w:ind w:firstLine="708"/>
        <w:contextualSpacing/>
        <w:rPr>
          <w:rFonts w:ascii="Liberation Serif" w:hAnsi="Liberation Serif" w:cs="Liberation Serif"/>
          <w:b/>
          <w:color w:val="000000"/>
          <w:kern w:val="24"/>
          <w:sz w:val="28"/>
          <w:szCs w:val="28"/>
          <w:lang w:eastAsia="ru-RU"/>
        </w:rPr>
      </w:pPr>
    </w:p>
    <w:p w:rsidR="00E947DA" w:rsidRPr="006D0B37" w:rsidRDefault="00E947DA" w:rsidP="00E947DA">
      <w:pPr>
        <w:spacing w:after="0"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6D0B37">
        <w:rPr>
          <w:rFonts w:ascii="Liberation Serif" w:hAnsi="Liberation Serif" w:cs="Liberation Serif"/>
          <w:sz w:val="28"/>
          <w:szCs w:val="28"/>
          <w:lang w:eastAsia="ru-RU"/>
        </w:rPr>
        <w:t>Основными рисками нарушения антимонопольного законодательства в</w:t>
      </w:r>
      <w:r>
        <w:rPr>
          <w:rFonts w:ascii="Liberation Serif" w:hAnsi="Liberation Serif" w:cs="Liberation Serif"/>
          <w:sz w:val="28"/>
          <w:szCs w:val="28"/>
          <w:lang w:eastAsia="ru-RU"/>
        </w:rPr>
        <w:t> </w:t>
      </w:r>
      <w:r w:rsidRPr="006D0B37">
        <w:rPr>
          <w:rFonts w:ascii="Liberation Serif" w:hAnsi="Liberation Serif" w:cs="Liberation Serif"/>
          <w:sz w:val="28"/>
          <w:szCs w:val="28"/>
          <w:lang w:eastAsia="ru-RU"/>
        </w:rPr>
        <w:t>Министерстве на 2019 год являются:</w:t>
      </w:r>
    </w:p>
    <w:p w:rsidR="00E947DA" w:rsidRPr="009B7728" w:rsidRDefault="00E947DA" w:rsidP="005D0661">
      <w:pPr>
        <w:pStyle w:val="Default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9B7728">
        <w:rPr>
          <w:rFonts w:ascii="Liberation Serif" w:hAnsi="Liberation Serif" w:cs="Liberation Serif"/>
          <w:sz w:val="28"/>
          <w:szCs w:val="28"/>
        </w:rPr>
        <w:t>1) нарушение процедуры организации и проведения конкурсов, отборов (</w:t>
      </w:r>
      <w:r w:rsidR="005D0661">
        <w:rPr>
          <w:rFonts w:ascii="Liberation Serif" w:hAnsi="Liberation Serif" w:cs="Liberation Serif"/>
          <w:sz w:val="28"/>
          <w:szCs w:val="28"/>
        </w:rPr>
        <w:t xml:space="preserve">Министерством </w:t>
      </w:r>
      <w:r w:rsidR="007400FF">
        <w:rPr>
          <w:rFonts w:ascii="Liberation Serif" w:hAnsi="Liberation Serif" w:cs="Liberation Serif"/>
          <w:sz w:val="28"/>
          <w:szCs w:val="28"/>
        </w:rPr>
        <w:t xml:space="preserve">проводятся </w:t>
      </w:r>
      <w:r w:rsidRPr="009B7728">
        <w:rPr>
          <w:rFonts w:ascii="Liberation Serif" w:hAnsi="Liberation Serif" w:cs="Liberation Serif"/>
          <w:sz w:val="28"/>
          <w:szCs w:val="28"/>
        </w:rPr>
        <w:t>отбор</w:t>
      </w:r>
      <w:r w:rsidR="0053475B">
        <w:rPr>
          <w:rFonts w:ascii="Liberation Serif" w:hAnsi="Liberation Serif" w:cs="Liberation Serif"/>
          <w:sz w:val="28"/>
          <w:szCs w:val="28"/>
        </w:rPr>
        <w:t>ы</w:t>
      </w:r>
      <w:r w:rsidRPr="009B7728">
        <w:rPr>
          <w:rFonts w:ascii="Liberation Serif" w:hAnsi="Liberation Serif" w:cs="Liberation Serif"/>
          <w:sz w:val="28"/>
          <w:szCs w:val="28"/>
        </w:rPr>
        <w:t xml:space="preserve"> юридических лиц на</w:t>
      </w:r>
      <w:r>
        <w:rPr>
          <w:rFonts w:ascii="Liberation Serif" w:hAnsi="Liberation Serif" w:cs="Liberation Serif"/>
          <w:sz w:val="28"/>
          <w:szCs w:val="28"/>
        </w:rPr>
        <w:t> </w:t>
      </w:r>
      <w:r w:rsidRPr="009B7728">
        <w:rPr>
          <w:rFonts w:ascii="Liberation Serif" w:hAnsi="Liberation Serif" w:cs="Liberation Serif"/>
          <w:sz w:val="28"/>
          <w:szCs w:val="28"/>
        </w:rPr>
        <w:t>предоставление субсидии юридическим лицам производителям товаров, работ, услуг, осуществляющим выставочную деятельность, юридических лиц на</w:t>
      </w:r>
      <w:r>
        <w:rPr>
          <w:rFonts w:ascii="Liberation Serif" w:hAnsi="Liberation Serif" w:cs="Liberation Serif"/>
          <w:sz w:val="28"/>
          <w:szCs w:val="28"/>
        </w:rPr>
        <w:t> </w:t>
      </w:r>
      <w:r w:rsidRPr="009B7728">
        <w:rPr>
          <w:rFonts w:ascii="Liberation Serif" w:hAnsi="Liberation Serif" w:cs="Liberation Serif"/>
          <w:sz w:val="28"/>
          <w:szCs w:val="28"/>
        </w:rPr>
        <w:t xml:space="preserve">предоставление субсидии юридическим лицам – производителям товаров, работ, услуг на выполнение охранных обязательств собственников или законных владельцев объектов культурного наследия, </w:t>
      </w:r>
      <w:r w:rsidRPr="009B7728">
        <w:rPr>
          <w:rFonts w:ascii="Liberation Serif" w:eastAsia="Calibri" w:hAnsi="Liberation Serif" w:cs="Liberation Serif"/>
          <w:sz w:val="28"/>
          <w:szCs w:val="28"/>
          <w:lang w:eastAsia="en-US"/>
        </w:rPr>
        <w:t>юридических лиц на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 </w:t>
      </w:r>
      <w:r w:rsidRPr="009B772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предоставление субсидий на содействие развитию частных промышленных парков </w:t>
      </w:r>
      <w:r w:rsidR="0053475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9B7728">
        <w:rPr>
          <w:rFonts w:ascii="Liberation Serif" w:eastAsia="Calibri" w:hAnsi="Liberation Serif" w:cs="Liberation Serif"/>
          <w:sz w:val="28"/>
          <w:szCs w:val="28"/>
          <w:lang w:eastAsia="en-US"/>
        </w:rPr>
        <w:t>для размещения субъектов малого и среднего предпринимательства Свердловской области,</w:t>
      </w:r>
      <w:r w:rsidRPr="009B7728">
        <w:rPr>
          <w:rFonts w:ascii="Liberation Serif" w:hAnsi="Liberation Serif" w:cs="Liberation Serif"/>
          <w:sz w:val="28"/>
          <w:szCs w:val="28"/>
        </w:rPr>
        <w:t xml:space="preserve"> юридических лиц на предоставление субсидий в</w:t>
      </w:r>
      <w:r>
        <w:rPr>
          <w:rFonts w:ascii="Liberation Serif" w:hAnsi="Liberation Serif" w:cs="Liberation Serif"/>
          <w:sz w:val="28"/>
          <w:szCs w:val="28"/>
        </w:rPr>
        <w:t> </w:t>
      </w:r>
      <w:r w:rsidRPr="009B7728">
        <w:rPr>
          <w:rFonts w:ascii="Liberation Serif" w:hAnsi="Liberation Serif" w:cs="Liberation Serif"/>
          <w:sz w:val="28"/>
          <w:szCs w:val="28"/>
        </w:rPr>
        <w:t>целях финансового обеспечения затрат на создание инфраструктуры индустриальных парков, управляющих компаний туристско-рекреационных кластеров Свердловской области, конкурс</w:t>
      </w:r>
      <w:r w:rsidR="0053475B">
        <w:rPr>
          <w:rFonts w:ascii="Liberation Serif" w:hAnsi="Liberation Serif" w:cs="Liberation Serif"/>
          <w:sz w:val="28"/>
          <w:szCs w:val="28"/>
        </w:rPr>
        <w:t>ы</w:t>
      </w:r>
      <w:r w:rsidRPr="009B7728">
        <w:rPr>
          <w:rFonts w:ascii="Liberation Serif" w:hAnsi="Liberation Serif" w:cs="Liberation Serif"/>
          <w:sz w:val="28"/>
          <w:szCs w:val="28"/>
        </w:rPr>
        <w:t xml:space="preserve"> на заключение концессионных соглашений, соглашений </w:t>
      </w:r>
      <w:r w:rsidR="0053475B">
        <w:rPr>
          <w:rFonts w:ascii="Liberation Serif" w:hAnsi="Liberation Serif" w:cs="Liberation Serif"/>
          <w:sz w:val="28"/>
          <w:szCs w:val="28"/>
        </w:rPr>
        <w:br/>
      </w:r>
      <w:r w:rsidRPr="009B7728">
        <w:rPr>
          <w:rFonts w:ascii="Liberation Serif" w:hAnsi="Liberation Serif" w:cs="Liberation Serif"/>
          <w:sz w:val="28"/>
          <w:szCs w:val="28"/>
        </w:rPr>
        <w:t>о государственно-частном партнерстве)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E947DA" w:rsidRPr="009B7728" w:rsidRDefault="00E947DA" w:rsidP="00E947D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B7728">
        <w:rPr>
          <w:rFonts w:ascii="Liberation Serif" w:hAnsi="Liberation Serif" w:cs="Liberation Serif"/>
          <w:sz w:val="28"/>
          <w:szCs w:val="28"/>
        </w:rPr>
        <w:t>2) нарушения при проведении закупок товаров, работ, услуг для государственных нужд (нарушение порядка проведения закупок товаров, работ, услуг для государственных нужд, обязательных торгов)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E947DA" w:rsidRPr="009B7728" w:rsidRDefault="00E947DA" w:rsidP="00E947D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B7728">
        <w:rPr>
          <w:rFonts w:ascii="Liberation Serif" w:hAnsi="Liberation Serif" w:cs="Liberation Serif"/>
          <w:sz w:val="28"/>
          <w:szCs w:val="28"/>
        </w:rPr>
        <w:t xml:space="preserve">3) наделение хозяйствующих субъектов властными полномочиями, совмещение функций органов власти и функций хозяйствующих субъектов (включение в нормативный правовой акт, соглашение положений, наделяющих </w:t>
      </w:r>
      <w:r w:rsidRPr="009B7728">
        <w:rPr>
          <w:rFonts w:ascii="Liberation Serif" w:hAnsi="Liberation Serif" w:cs="Liberation Serif"/>
          <w:sz w:val="28"/>
          <w:szCs w:val="28"/>
        </w:rPr>
        <w:lastRenderedPageBreak/>
        <w:t>хозяйствующих субъектов властными полномочиями, либо положений, совмещающих функции органов власти и функции хозяйствующих субъектов)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E947DA" w:rsidRDefault="00E947DA" w:rsidP="00E947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9B7728">
        <w:rPr>
          <w:rFonts w:ascii="Liberation Serif" w:hAnsi="Liberation Serif" w:cs="Liberation Serif"/>
          <w:sz w:val="28"/>
          <w:szCs w:val="28"/>
        </w:rPr>
        <w:t>4) принятие нормативных правовых актов, которые приведут, либо могут привести к недопущению, ограничению, устранению конкуренции (</w:t>
      </w:r>
      <w:r>
        <w:rPr>
          <w:rFonts w:ascii="Liberation Serif" w:hAnsi="Liberation Serif" w:cs="Liberation Serif"/>
          <w:sz w:val="28"/>
          <w:szCs w:val="28"/>
        </w:rPr>
        <w:t>в</w:t>
      </w:r>
      <w:r w:rsidRPr="009B7728">
        <w:rPr>
          <w:rFonts w:ascii="Liberation Serif" w:hAnsi="Liberation Serif" w:cs="Liberation Serif"/>
          <w:sz w:val="28"/>
          <w:szCs w:val="28"/>
        </w:rPr>
        <w:t>ключение в</w:t>
      </w:r>
      <w:r>
        <w:rPr>
          <w:rFonts w:ascii="Liberation Serif" w:hAnsi="Liberation Serif" w:cs="Liberation Serif"/>
          <w:sz w:val="28"/>
          <w:szCs w:val="28"/>
        </w:rPr>
        <w:t> </w:t>
      </w:r>
      <w:r w:rsidRPr="009B7728">
        <w:rPr>
          <w:rFonts w:ascii="Liberation Serif" w:hAnsi="Liberation Serif" w:cs="Liberation Serif"/>
          <w:sz w:val="28"/>
          <w:szCs w:val="28"/>
        </w:rPr>
        <w:t>нормативный правовой акт положений, приводящих к недопущению, ограничению, устранению конкуренции)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E947DA" w:rsidRPr="009B7728" w:rsidRDefault="00E947DA" w:rsidP="006D0B37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  <w:sectPr w:rsidR="00E947DA" w:rsidRPr="009B7728" w:rsidSect="00DF59FF">
          <w:headerReference w:type="default" r:id="rId9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9B0894" w:rsidRDefault="00F506DB" w:rsidP="00112FB2">
      <w:pPr>
        <w:spacing w:after="0" w:line="240" w:lineRule="auto"/>
        <w:ind w:firstLine="9923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Приложение № 1</w:t>
      </w:r>
      <w:r w:rsidR="009B0894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112FB2" w:rsidRDefault="00112FB2" w:rsidP="00112FB2">
      <w:pPr>
        <w:spacing w:after="0" w:line="240" w:lineRule="auto"/>
        <w:ind w:firstLine="9923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к методическим рекомендациям</w:t>
      </w:r>
    </w:p>
    <w:p w:rsidR="00112FB2" w:rsidRDefault="00112FB2" w:rsidP="00F506DB">
      <w:pPr>
        <w:spacing w:after="0" w:line="240" w:lineRule="auto"/>
        <w:ind w:firstLine="9923"/>
        <w:jc w:val="both"/>
        <w:rPr>
          <w:rFonts w:ascii="Liberation Serif" w:hAnsi="Liberation Serif" w:cs="Liberation Serif"/>
          <w:sz w:val="28"/>
          <w:szCs w:val="28"/>
        </w:rPr>
      </w:pPr>
    </w:p>
    <w:p w:rsidR="00CE5C08" w:rsidRDefault="00CE5C08" w:rsidP="007507BD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</w:p>
    <w:p w:rsidR="00CE5C08" w:rsidRPr="00EA58F9" w:rsidRDefault="00CE5C08" w:rsidP="007507BD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EA58F9">
        <w:rPr>
          <w:rFonts w:ascii="Liberation Serif" w:hAnsi="Liberation Serif" w:cs="Liberation Serif"/>
          <w:sz w:val="28"/>
          <w:szCs w:val="28"/>
        </w:rPr>
        <w:tab/>
      </w:r>
    </w:p>
    <w:p w:rsidR="00831848" w:rsidRDefault="00831848" w:rsidP="00831848">
      <w:pPr>
        <w:spacing w:after="0" w:line="240" w:lineRule="auto"/>
        <w:ind w:firstLine="708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31848">
        <w:rPr>
          <w:rFonts w:ascii="Liberation Serif" w:hAnsi="Liberation Serif" w:cs="Liberation Serif"/>
          <w:b/>
          <w:sz w:val="28"/>
          <w:szCs w:val="28"/>
        </w:rPr>
        <w:t xml:space="preserve">Порядок проведения анализа нормативных правовых актов </w:t>
      </w:r>
    </w:p>
    <w:p w:rsidR="00CE5C08" w:rsidRDefault="00831848" w:rsidP="00831848">
      <w:pPr>
        <w:spacing w:after="0" w:line="240" w:lineRule="auto"/>
        <w:ind w:firstLine="708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31848">
        <w:rPr>
          <w:rFonts w:ascii="Liberation Serif" w:hAnsi="Liberation Serif" w:cs="Liberation Serif"/>
          <w:b/>
          <w:sz w:val="28"/>
          <w:szCs w:val="28"/>
        </w:rPr>
        <w:t>Министерства</w:t>
      </w:r>
      <w:r>
        <w:rPr>
          <w:rFonts w:ascii="Liberation Serif" w:hAnsi="Liberation Serif" w:cs="Liberation Serif"/>
          <w:b/>
          <w:sz w:val="28"/>
          <w:szCs w:val="28"/>
        </w:rPr>
        <w:t xml:space="preserve"> инвестиций и развития Свердловской области</w:t>
      </w:r>
    </w:p>
    <w:p w:rsidR="00832B3C" w:rsidRPr="00831848" w:rsidRDefault="00832B3C" w:rsidP="00831848">
      <w:pPr>
        <w:spacing w:after="0" w:line="240" w:lineRule="auto"/>
        <w:ind w:firstLine="708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на предмет соответствия антимонопольному законодательству</w:t>
      </w:r>
    </w:p>
    <w:p w:rsidR="00CE5C08" w:rsidRPr="00EA58F9" w:rsidRDefault="00CE5C08" w:rsidP="00EA58F9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</w:p>
    <w:p w:rsidR="00CE5C08" w:rsidRPr="00EA58F9" w:rsidRDefault="004A0F82" w:rsidP="00EA58F9">
      <w:pPr>
        <w:spacing w:after="0" w:line="240" w:lineRule="auto"/>
        <w:rPr>
          <w:rFonts w:ascii="Liberation Serif" w:hAnsi="Liberation Serif" w:cs="Liberation Serif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40640</wp:posOffset>
                </wp:positionV>
                <wp:extent cx="1552575" cy="2209800"/>
                <wp:effectExtent l="9525" t="9525" r="9525" b="9525"/>
                <wp:wrapNone/>
                <wp:docPr id="8" name="Блок-схема: процесс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2575" cy="22098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5C08" w:rsidRPr="005F633E" w:rsidRDefault="00CE5C08" w:rsidP="009F6C08">
                            <w:pPr>
                              <w:spacing w:after="0" w:line="240" w:lineRule="auto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5F633E">
                              <w:rPr>
                                <w:rFonts w:ascii="Liberation Serif" w:hAnsi="Liberation Serif" w:cs="Liberation Serif"/>
                                <w:b/>
                                <w:color w:val="000000"/>
                                <w:sz w:val="24"/>
                                <w:szCs w:val="24"/>
                              </w:rPr>
                              <w:t>Подготовка проекта НПА</w:t>
                            </w:r>
                            <w:r w:rsidRPr="005F633E">
                              <w:rPr>
                                <w:rFonts w:ascii="Liberation Serif" w:hAnsi="Liberation Serif" w:cs="Liberation Serif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F633E">
                              <w:rPr>
                                <w:rFonts w:ascii="Liberation Serif" w:hAnsi="Liberation Serif" w:cs="Liberation Serif"/>
                                <w:color w:val="000000"/>
                                <w:sz w:val="24"/>
                                <w:szCs w:val="24"/>
                              </w:rPr>
                              <w:br/>
                              <w:t xml:space="preserve">(в лист согласования включается, главный специалист и начальник отдела анализа развития </w:t>
                            </w:r>
                            <w:r w:rsidRPr="003B3AC2">
                              <w:rPr>
                                <w:rFonts w:ascii="Liberation Serif" w:hAnsi="Liberation Serif" w:cs="Liberation Serif"/>
                                <w:color w:val="000000"/>
                                <w:spacing w:val="-6"/>
                                <w:sz w:val="24"/>
                                <w:szCs w:val="24"/>
                              </w:rPr>
                              <w:t>предпринимательства</w:t>
                            </w:r>
                            <w:r w:rsidRPr="005F633E">
                              <w:rPr>
                                <w:rFonts w:ascii="Liberation Serif" w:hAnsi="Liberation Serif" w:cs="Liberation Serif"/>
                                <w:color w:val="000000"/>
                                <w:sz w:val="24"/>
                                <w:szCs w:val="24"/>
                              </w:rPr>
                              <w:t xml:space="preserve"> и конкуренции)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3" o:spid="_x0000_s1026" type="#_x0000_t109" style="position:absolute;margin-left:1.8pt;margin-top:3.2pt;width:122.25pt;height:17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" strokeweight="1pt">
                <v:textbox>
                  <w:txbxContent>
                    <w:p w:rsidR="00CE5C08" w:rsidRPr="005F633E" w:rsidRDefault="00CE5C08" w:rsidP="009F6C08">
                      <w:pPr>
                        <w:spacing w:after="0" w:line="240" w:lineRule="auto"/>
                        <w:jc w:val="center"/>
                        <w:rPr>
                          <w:color w:val="000000"/>
                          <w:sz w:val="24"/>
                          <w:szCs w:val="24"/>
                        </w:rPr>
                      </w:pPr>
                      <w:r w:rsidRPr="005F633E">
                        <w:rPr>
                          <w:rFonts w:ascii="Liberation Serif" w:hAnsi="Liberation Serif" w:cs="Liberation Serif"/>
                          <w:b/>
                          <w:color w:val="000000"/>
                          <w:sz w:val="24"/>
                          <w:szCs w:val="24"/>
                        </w:rPr>
                        <w:t>Подготовка проекта НПА</w:t>
                      </w:r>
                      <w:r w:rsidRPr="005F633E">
                        <w:rPr>
                          <w:rFonts w:ascii="Liberation Serif" w:hAnsi="Liberation Serif" w:cs="Liberation Serif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Pr="005F633E">
                        <w:rPr>
                          <w:rFonts w:ascii="Liberation Serif" w:hAnsi="Liberation Serif" w:cs="Liberation Serif"/>
                          <w:color w:val="000000"/>
                          <w:sz w:val="24"/>
                          <w:szCs w:val="24"/>
                        </w:rPr>
                        <w:br/>
                        <w:t xml:space="preserve">(в лист согласования включается, главный специалист и начальник отдела анализа развития </w:t>
                      </w:r>
                      <w:r w:rsidRPr="003B3AC2">
                        <w:rPr>
                          <w:rFonts w:ascii="Liberation Serif" w:hAnsi="Liberation Serif" w:cs="Liberation Serif"/>
                          <w:color w:val="000000"/>
                          <w:spacing w:val="-6"/>
                          <w:sz w:val="24"/>
                          <w:szCs w:val="24"/>
                        </w:rPr>
                        <w:t>предпринимательства</w:t>
                      </w:r>
                      <w:r w:rsidRPr="005F633E">
                        <w:rPr>
                          <w:rFonts w:ascii="Liberation Serif" w:hAnsi="Liberation Serif" w:cs="Liberation Serif"/>
                          <w:color w:val="000000"/>
                          <w:sz w:val="24"/>
                          <w:szCs w:val="24"/>
                        </w:rPr>
                        <w:t xml:space="preserve"> и конкуренции)</w:t>
                      </w:r>
                    </w:p>
                  </w:txbxContent>
                </v:textbox>
              </v:shape>
            </w:pict>
          </mc:Fallback>
        </mc:AlternateContent>
      </w:r>
    </w:p>
    <w:p w:rsidR="00CE5C08" w:rsidRPr="00EA58F9" w:rsidRDefault="00CE5C08" w:rsidP="00EA58F9">
      <w:pPr>
        <w:spacing w:after="0" w:line="240" w:lineRule="auto"/>
        <w:rPr>
          <w:rFonts w:ascii="Liberation Serif" w:hAnsi="Liberation Serif" w:cs="Liberation Serif"/>
          <w:b/>
          <w:sz w:val="28"/>
          <w:szCs w:val="28"/>
        </w:rPr>
      </w:pPr>
    </w:p>
    <w:p w:rsidR="00CE5C08" w:rsidRPr="00EA58F9" w:rsidRDefault="00CE5C08" w:rsidP="00EA58F9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CE5C08" w:rsidRPr="00EA58F9" w:rsidRDefault="004A0F82" w:rsidP="00EA58F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125095</wp:posOffset>
                </wp:positionV>
                <wp:extent cx="1447800" cy="3181350"/>
                <wp:effectExtent l="9525" t="12065" r="9525" b="6985"/>
                <wp:wrapNone/>
                <wp:docPr id="7" name="Блок-схема: процесс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3181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5C08" w:rsidRPr="005F633E" w:rsidRDefault="00CE5C08" w:rsidP="009F6C08">
                            <w:pPr>
                              <w:spacing w:after="0" w:line="240" w:lineRule="auto"/>
                              <w:jc w:val="center"/>
                              <w:rPr>
                                <w:rFonts w:ascii="Liberation Serif" w:hAnsi="Liberation Serif" w:cs="Liberation Serif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5F633E">
                              <w:rPr>
                                <w:rFonts w:ascii="Liberation Serif" w:hAnsi="Liberation Serif" w:cs="Liberation Serif"/>
                                <w:color w:val="000000"/>
                                <w:sz w:val="24"/>
                                <w:szCs w:val="24"/>
                              </w:rPr>
                              <w:t xml:space="preserve">Размещение </w:t>
                            </w:r>
                            <w:r w:rsidRPr="003B3AC2">
                              <w:rPr>
                                <w:rFonts w:ascii="Liberation Serif" w:hAnsi="Liberation Serif" w:cs="Liberation Serif"/>
                                <w:b/>
                                <w:color w:val="000000"/>
                                <w:sz w:val="24"/>
                                <w:szCs w:val="24"/>
                              </w:rPr>
                              <w:t>пр</w:t>
                            </w:r>
                            <w:r w:rsidRPr="005F633E">
                              <w:rPr>
                                <w:rFonts w:ascii="Liberation Serif" w:hAnsi="Liberation Serif" w:cs="Liberation Serif"/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оекта НПА </w:t>
                            </w:r>
                            <w:r w:rsidR="003B3AC2">
                              <w:rPr>
                                <w:rFonts w:ascii="Liberation Serif" w:hAnsi="Liberation Serif" w:cs="Liberation Serif"/>
                                <w:b/>
                                <w:color w:val="000000"/>
                                <w:sz w:val="24"/>
                                <w:szCs w:val="24"/>
                              </w:rPr>
                              <w:br/>
                            </w:r>
                            <w:r w:rsidRPr="005F633E">
                              <w:rPr>
                                <w:rFonts w:ascii="Liberation Serif" w:hAnsi="Liberation Serif" w:cs="Liberation Serif"/>
                                <w:b/>
                                <w:color w:val="000000"/>
                                <w:sz w:val="24"/>
                                <w:szCs w:val="24"/>
                              </w:rPr>
                              <w:t>и обоснования</w:t>
                            </w:r>
                            <w:r w:rsidRPr="005F633E">
                              <w:rPr>
                                <w:rFonts w:ascii="Liberation Serif" w:hAnsi="Liberation Serif" w:cs="Liberation Serif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F633E">
                              <w:rPr>
                                <w:rFonts w:ascii="Liberation Serif" w:hAnsi="Liberation Serif" w:cs="Liberation Serif"/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сроком </w:t>
                            </w:r>
                            <w:r w:rsidR="003B3AC2">
                              <w:rPr>
                                <w:rFonts w:ascii="Liberation Serif" w:hAnsi="Liberation Serif" w:cs="Liberation Serif"/>
                                <w:b/>
                                <w:color w:val="000000"/>
                                <w:sz w:val="24"/>
                                <w:szCs w:val="24"/>
                              </w:rPr>
                              <w:br/>
                            </w:r>
                            <w:r w:rsidRPr="005F633E">
                              <w:rPr>
                                <w:rFonts w:ascii="Liberation Serif" w:hAnsi="Liberation Serif" w:cs="Liberation Serif"/>
                                <w:b/>
                                <w:color w:val="000000"/>
                                <w:sz w:val="24"/>
                                <w:szCs w:val="24"/>
                              </w:rPr>
                              <w:t>на 5 рабочих дней</w:t>
                            </w:r>
                            <w:r w:rsidRPr="005F633E">
                              <w:rPr>
                                <w:rFonts w:ascii="Liberation Serif" w:hAnsi="Liberation Serif" w:cs="Liberation Serif"/>
                                <w:color w:val="000000"/>
                                <w:sz w:val="24"/>
                                <w:szCs w:val="24"/>
                              </w:rPr>
                              <w:t xml:space="preserve"> на сайте Министерства </w:t>
                            </w:r>
                            <w:r w:rsidR="003B3AC2">
                              <w:rPr>
                                <w:rFonts w:ascii="Liberation Serif" w:hAnsi="Liberation Serif" w:cs="Liberation Serif"/>
                                <w:color w:val="000000"/>
                                <w:sz w:val="24"/>
                                <w:szCs w:val="24"/>
                              </w:rPr>
                              <w:br/>
                            </w:r>
                            <w:r w:rsidRPr="005F633E">
                              <w:rPr>
                                <w:rFonts w:ascii="Liberation Serif" w:hAnsi="Liberation Serif" w:cs="Liberation Serif"/>
                                <w:color w:val="000000"/>
                                <w:sz w:val="24"/>
                                <w:szCs w:val="24"/>
                              </w:rPr>
                              <w:t>в разделе Деятельность–Развитие конкуренции –Антимонопольный комплаенс– Анализ проектов НПА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6" o:spid="_x0000_s1027" type="#_x0000_t109" style="position:absolute;margin-left:210.3pt;margin-top:9.85pt;width:114pt;height:25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" strokeweight="1pt">
                <v:textbox>
                  <w:txbxContent>
                    <w:p w:rsidR="00CE5C08" w:rsidRPr="005F633E" w:rsidRDefault="00CE5C08" w:rsidP="009F6C08">
                      <w:pPr>
                        <w:spacing w:after="0" w:line="240" w:lineRule="auto"/>
                        <w:jc w:val="center"/>
                        <w:rPr>
                          <w:rFonts w:ascii="Liberation Serif" w:hAnsi="Liberation Serif" w:cs="Liberation Serif"/>
                          <w:color w:val="000000"/>
                          <w:sz w:val="24"/>
                          <w:szCs w:val="24"/>
                        </w:rPr>
                      </w:pPr>
                      <w:r w:rsidRPr="005F633E">
                        <w:rPr>
                          <w:rFonts w:ascii="Liberation Serif" w:hAnsi="Liberation Serif" w:cs="Liberation Serif"/>
                          <w:color w:val="000000"/>
                          <w:sz w:val="24"/>
                          <w:szCs w:val="24"/>
                        </w:rPr>
                        <w:t xml:space="preserve">Размещение </w:t>
                      </w:r>
                      <w:r w:rsidRPr="003B3AC2">
                        <w:rPr>
                          <w:rFonts w:ascii="Liberation Serif" w:hAnsi="Liberation Serif" w:cs="Liberation Serif"/>
                          <w:b/>
                          <w:color w:val="000000"/>
                          <w:sz w:val="24"/>
                          <w:szCs w:val="24"/>
                        </w:rPr>
                        <w:t>пр</w:t>
                      </w:r>
                      <w:r w:rsidRPr="005F633E">
                        <w:rPr>
                          <w:rFonts w:ascii="Liberation Serif" w:hAnsi="Liberation Serif" w:cs="Liberation Serif"/>
                          <w:b/>
                          <w:color w:val="000000"/>
                          <w:sz w:val="24"/>
                          <w:szCs w:val="24"/>
                        </w:rPr>
                        <w:t xml:space="preserve">оекта НПА </w:t>
                      </w:r>
                      <w:r w:rsidR="003B3AC2">
                        <w:rPr>
                          <w:rFonts w:ascii="Liberation Serif" w:hAnsi="Liberation Serif" w:cs="Liberation Serif"/>
                          <w:b/>
                          <w:color w:val="000000"/>
                          <w:sz w:val="24"/>
                          <w:szCs w:val="24"/>
                        </w:rPr>
                        <w:br/>
                      </w:r>
                      <w:r w:rsidRPr="005F633E">
                        <w:rPr>
                          <w:rFonts w:ascii="Liberation Serif" w:hAnsi="Liberation Serif" w:cs="Liberation Serif"/>
                          <w:b/>
                          <w:color w:val="000000"/>
                          <w:sz w:val="24"/>
                          <w:szCs w:val="24"/>
                        </w:rPr>
                        <w:t>и обоснования</w:t>
                      </w:r>
                      <w:r w:rsidRPr="005F633E">
                        <w:rPr>
                          <w:rFonts w:ascii="Liberation Serif" w:hAnsi="Liberation Serif" w:cs="Liberation Serif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Pr="005F633E">
                        <w:rPr>
                          <w:rFonts w:ascii="Liberation Serif" w:hAnsi="Liberation Serif" w:cs="Liberation Serif"/>
                          <w:b/>
                          <w:color w:val="000000"/>
                          <w:sz w:val="24"/>
                          <w:szCs w:val="24"/>
                        </w:rPr>
                        <w:t xml:space="preserve">сроком </w:t>
                      </w:r>
                      <w:r w:rsidR="003B3AC2">
                        <w:rPr>
                          <w:rFonts w:ascii="Liberation Serif" w:hAnsi="Liberation Serif" w:cs="Liberation Serif"/>
                          <w:b/>
                          <w:color w:val="000000"/>
                          <w:sz w:val="24"/>
                          <w:szCs w:val="24"/>
                        </w:rPr>
                        <w:br/>
                      </w:r>
                      <w:r w:rsidRPr="005F633E">
                        <w:rPr>
                          <w:rFonts w:ascii="Liberation Serif" w:hAnsi="Liberation Serif" w:cs="Liberation Serif"/>
                          <w:b/>
                          <w:color w:val="000000"/>
                          <w:sz w:val="24"/>
                          <w:szCs w:val="24"/>
                        </w:rPr>
                        <w:t>на 5 рабочих дней</w:t>
                      </w:r>
                      <w:r w:rsidRPr="005F633E">
                        <w:rPr>
                          <w:rFonts w:ascii="Liberation Serif" w:hAnsi="Liberation Serif" w:cs="Liberation Serif"/>
                          <w:color w:val="000000"/>
                          <w:sz w:val="24"/>
                          <w:szCs w:val="24"/>
                        </w:rPr>
                        <w:t xml:space="preserve"> на сайте Министерства </w:t>
                      </w:r>
                      <w:r w:rsidR="003B3AC2">
                        <w:rPr>
                          <w:rFonts w:ascii="Liberation Serif" w:hAnsi="Liberation Serif" w:cs="Liberation Serif"/>
                          <w:color w:val="000000"/>
                          <w:sz w:val="24"/>
                          <w:szCs w:val="24"/>
                        </w:rPr>
                        <w:br/>
                      </w:r>
                      <w:r w:rsidRPr="005F633E">
                        <w:rPr>
                          <w:rFonts w:ascii="Liberation Serif" w:hAnsi="Liberation Serif" w:cs="Liberation Serif"/>
                          <w:color w:val="000000"/>
                          <w:sz w:val="24"/>
                          <w:szCs w:val="24"/>
                        </w:rPr>
                        <w:t>в разделе Деятельность–Развитие конкуренции –Антимонопольный комплаенс– Анализ проектов НПА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8023860</wp:posOffset>
                </wp:positionH>
                <wp:positionV relativeFrom="paragraph">
                  <wp:posOffset>121920</wp:posOffset>
                </wp:positionV>
                <wp:extent cx="1352550" cy="3133725"/>
                <wp:effectExtent l="9525" t="8890" r="9525" b="10160"/>
                <wp:wrapNone/>
                <wp:docPr id="6" name="Блок-схема: процесс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0" cy="31337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5C08" w:rsidRDefault="00CE5C08" w:rsidP="009F6C08">
                            <w:pPr>
                              <w:spacing w:after="0" w:line="240" w:lineRule="auto"/>
                              <w:jc w:val="center"/>
                              <w:rPr>
                                <w:rFonts w:ascii="Liberation Serif" w:hAnsi="Liberation Serif" w:cs="Liberation Serif"/>
                                <w:sz w:val="24"/>
                                <w:szCs w:val="24"/>
                              </w:rPr>
                            </w:pPr>
                            <w:r w:rsidRPr="007F7052">
                              <w:rPr>
                                <w:rFonts w:ascii="Liberation Serif" w:hAnsi="Liberation Serif" w:cs="Liberation Serif"/>
                                <w:sz w:val="24"/>
                                <w:szCs w:val="24"/>
                              </w:rPr>
                              <w:t xml:space="preserve">Проведение отделом анализа развития </w:t>
                            </w:r>
                            <w:proofErr w:type="spellStart"/>
                            <w:proofErr w:type="gramStart"/>
                            <w:r w:rsidRPr="007F7052">
                              <w:rPr>
                                <w:rFonts w:ascii="Liberation Serif" w:hAnsi="Liberation Serif" w:cs="Liberation Serif"/>
                                <w:sz w:val="24"/>
                                <w:szCs w:val="24"/>
                              </w:rPr>
                              <w:t>предпринима</w:t>
                            </w:r>
                            <w:r>
                              <w:rPr>
                                <w:rFonts w:ascii="Liberation Serif" w:hAnsi="Liberation Serif" w:cs="Liberation Serif"/>
                                <w:sz w:val="24"/>
                                <w:szCs w:val="24"/>
                              </w:rPr>
                              <w:t>-</w:t>
                            </w:r>
                            <w:r w:rsidRPr="007F7052">
                              <w:rPr>
                                <w:rFonts w:ascii="Liberation Serif" w:hAnsi="Liberation Serif" w:cs="Liberation Serif"/>
                                <w:sz w:val="24"/>
                                <w:szCs w:val="24"/>
                              </w:rPr>
                              <w:t>тельства</w:t>
                            </w:r>
                            <w:proofErr w:type="spellEnd"/>
                            <w:proofErr w:type="gramEnd"/>
                            <w:r w:rsidRPr="007F7052">
                              <w:rPr>
                                <w:rFonts w:ascii="Liberation Serif" w:hAnsi="Liberation Serif" w:cs="Liberation Serif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E5C08" w:rsidRPr="007F7052" w:rsidRDefault="00CE5C08" w:rsidP="009F6C08">
                            <w:pPr>
                              <w:spacing w:after="0" w:line="240" w:lineRule="auto"/>
                              <w:jc w:val="center"/>
                              <w:rPr>
                                <w:rFonts w:ascii="Liberation Serif" w:hAnsi="Liberation Serif" w:cs="Liberation Serif"/>
                                <w:sz w:val="24"/>
                                <w:szCs w:val="24"/>
                              </w:rPr>
                            </w:pPr>
                            <w:r w:rsidRPr="007F7052">
                              <w:rPr>
                                <w:rFonts w:ascii="Liberation Serif" w:hAnsi="Liberation Serif" w:cs="Liberation Serif"/>
                                <w:sz w:val="24"/>
                                <w:szCs w:val="24"/>
                              </w:rPr>
                              <w:t xml:space="preserve">и конкуренции </w:t>
                            </w:r>
                            <w:r w:rsidRPr="007F7052">
                              <w:rPr>
                                <w:rFonts w:ascii="Liberation Serif" w:hAnsi="Liberation Serif" w:cs="Liberation Serif"/>
                                <w:b/>
                                <w:sz w:val="24"/>
                                <w:szCs w:val="24"/>
                              </w:rPr>
                              <w:t xml:space="preserve">анализа проекта НПА в течение 3 рабочих дней </w:t>
                            </w:r>
                            <w:r w:rsidRPr="007F7052">
                              <w:rPr>
                                <w:rFonts w:ascii="Liberation Serif" w:hAnsi="Liberation Serif" w:cs="Liberation Serif"/>
                                <w:sz w:val="24"/>
                                <w:szCs w:val="24"/>
                              </w:rPr>
                              <w:t xml:space="preserve">со дня поступления </w:t>
                            </w:r>
                          </w:p>
                          <w:p w:rsidR="00CE5C08" w:rsidRDefault="00CE5C08" w:rsidP="009F6C08">
                            <w:pPr>
                              <w:spacing w:after="0" w:line="240" w:lineRule="auto"/>
                              <w:jc w:val="center"/>
                            </w:pPr>
                            <w:r w:rsidRPr="007F7052">
                              <w:rPr>
                                <w:rFonts w:ascii="Liberation Serif" w:hAnsi="Liberation Serif" w:cs="Liberation Serif"/>
                                <w:sz w:val="24"/>
                                <w:szCs w:val="24"/>
                              </w:rPr>
                              <w:t>в отдел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0" o:spid="_x0000_s1028" type="#_x0000_t109" style="position:absolute;margin-left:631.8pt;margin-top:9.6pt;width:106.5pt;height:24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" strokeweight="1pt">
                <v:textbox>
                  <w:txbxContent>
                    <w:p w:rsidR="00CE5C08" w:rsidRDefault="00CE5C08" w:rsidP="009F6C08">
                      <w:pPr>
                        <w:spacing w:after="0" w:line="240" w:lineRule="auto"/>
                        <w:jc w:val="center"/>
                        <w:rPr>
                          <w:rFonts w:ascii="Liberation Serif" w:hAnsi="Liberation Serif" w:cs="Liberation Serif"/>
                          <w:sz w:val="24"/>
                          <w:szCs w:val="24"/>
                        </w:rPr>
                      </w:pPr>
                      <w:r w:rsidRPr="007F7052">
                        <w:rPr>
                          <w:rFonts w:ascii="Liberation Serif" w:hAnsi="Liberation Serif" w:cs="Liberation Serif"/>
                          <w:sz w:val="24"/>
                          <w:szCs w:val="24"/>
                        </w:rPr>
                        <w:t xml:space="preserve">Проведение отделом анализа развития </w:t>
                      </w:r>
                      <w:proofErr w:type="spellStart"/>
                      <w:proofErr w:type="gramStart"/>
                      <w:r w:rsidRPr="007F7052">
                        <w:rPr>
                          <w:rFonts w:ascii="Liberation Serif" w:hAnsi="Liberation Serif" w:cs="Liberation Serif"/>
                          <w:sz w:val="24"/>
                          <w:szCs w:val="24"/>
                        </w:rPr>
                        <w:t>предпринима</w:t>
                      </w:r>
                      <w:r>
                        <w:rPr>
                          <w:rFonts w:ascii="Liberation Serif" w:hAnsi="Liberation Serif" w:cs="Liberation Serif"/>
                          <w:sz w:val="24"/>
                          <w:szCs w:val="24"/>
                        </w:rPr>
                        <w:t>-</w:t>
                      </w:r>
                      <w:r w:rsidRPr="007F7052">
                        <w:rPr>
                          <w:rFonts w:ascii="Liberation Serif" w:hAnsi="Liberation Serif" w:cs="Liberation Serif"/>
                          <w:sz w:val="24"/>
                          <w:szCs w:val="24"/>
                        </w:rPr>
                        <w:t>тельства</w:t>
                      </w:r>
                      <w:proofErr w:type="spellEnd"/>
                      <w:proofErr w:type="gramEnd"/>
                      <w:r w:rsidRPr="007F7052">
                        <w:rPr>
                          <w:rFonts w:ascii="Liberation Serif" w:hAnsi="Liberation Serif" w:cs="Liberation Serif"/>
                          <w:sz w:val="24"/>
                          <w:szCs w:val="24"/>
                        </w:rPr>
                        <w:t xml:space="preserve"> </w:t>
                      </w:r>
                    </w:p>
                    <w:p w:rsidR="00CE5C08" w:rsidRPr="007F7052" w:rsidRDefault="00CE5C08" w:rsidP="009F6C08">
                      <w:pPr>
                        <w:spacing w:after="0" w:line="240" w:lineRule="auto"/>
                        <w:jc w:val="center"/>
                        <w:rPr>
                          <w:rFonts w:ascii="Liberation Serif" w:hAnsi="Liberation Serif" w:cs="Liberation Serif"/>
                          <w:sz w:val="24"/>
                          <w:szCs w:val="24"/>
                        </w:rPr>
                      </w:pPr>
                      <w:r w:rsidRPr="007F7052">
                        <w:rPr>
                          <w:rFonts w:ascii="Liberation Serif" w:hAnsi="Liberation Serif" w:cs="Liberation Serif"/>
                          <w:sz w:val="24"/>
                          <w:szCs w:val="24"/>
                        </w:rPr>
                        <w:t xml:space="preserve">и конкуренции </w:t>
                      </w:r>
                      <w:r w:rsidRPr="007F7052">
                        <w:rPr>
                          <w:rFonts w:ascii="Liberation Serif" w:hAnsi="Liberation Serif" w:cs="Liberation Serif"/>
                          <w:b/>
                          <w:sz w:val="24"/>
                          <w:szCs w:val="24"/>
                        </w:rPr>
                        <w:t xml:space="preserve">анализа проекта НПА в течение 3 рабочих дней </w:t>
                      </w:r>
                      <w:r w:rsidRPr="007F7052">
                        <w:rPr>
                          <w:rFonts w:ascii="Liberation Serif" w:hAnsi="Liberation Serif" w:cs="Liberation Serif"/>
                          <w:sz w:val="24"/>
                          <w:szCs w:val="24"/>
                        </w:rPr>
                        <w:t xml:space="preserve">со дня поступления </w:t>
                      </w:r>
                    </w:p>
                    <w:p w:rsidR="00CE5C08" w:rsidRDefault="00CE5C08" w:rsidP="009F6C08">
                      <w:pPr>
                        <w:spacing w:after="0" w:line="240" w:lineRule="auto"/>
                        <w:jc w:val="center"/>
                      </w:pPr>
                      <w:r w:rsidRPr="007F7052">
                        <w:rPr>
                          <w:rFonts w:ascii="Liberation Serif" w:hAnsi="Liberation Serif" w:cs="Liberation Serif"/>
                          <w:sz w:val="24"/>
                          <w:szCs w:val="24"/>
                        </w:rPr>
                        <w:t>в отдел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5318760</wp:posOffset>
                </wp:positionH>
                <wp:positionV relativeFrom="paragraph">
                  <wp:posOffset>125095</wp:posOffset>
                </wp:positionV>
                <wp:extent cx="1419225" cy="3181350"/>
                <wp:effectExtent l="9525" t="12065" r="9525" b="6985"/>
                <wp:wrapNone/>
                <wp:docPr id="5" name="Блок-схема: процесс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9225" cy="3181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5C08" w:rsidRPr="005F633E" w:rsidRDefault="00CE5C08" w:rsidP="009F6C08">
                            <w:pPr>
                              <w:spacing w:after="0" w:line="240" w:lineRule="auto"/>
                              <w:jc w:val="center"/>
                              <w:rPr>
                                <w:rFonts w:ascii="Liberation Serif" w:hAnsi="Liberation Serif" w:cs="Liberation Serif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5F633E">
                              <w:rPr>
                                <w:rFonts w:ascii="Liberation Serif" w:hAnsi="Liberation Serif" w:cs="Liberation Serif"/>
                                <w:color w:val="000000"/>
                                <w:sz w:val="24"/>
                                <w:szCs w:val="24"/>
                              </w:rPr>
                              <w:t xml:space="preserve">Представление </w:t>
                            </w:r>
                            <w:r w:rsidRPr="003B3AC2">
                              <w:rPr>
                                <w:rFonts w:ascii="Liberation Serif" w:hAnsi="Liberation Serif" w:cs="Liberation Serif"/>
                                <w:b/>
                                <w:color w:val="000000"/>
                                <w:sz w:val="24"/>
                                <w:szCs w:val="24"/>
                              </w:rPr>
                              <w:t>пр</w:t>
                            </w:r>
                            <w:r w:rsidRPr="005F633E">
                              <w:rPr>
                                <w:rFonts w:ascii="Liberation Serif" w:hAnsi="Liberation Serif" w:cs="Liberation Serif"/>
                                <w:b/>
                                <w:color w:val="000000"/>
                                <w:sz w:val="24"/>
                                <w:szCs w:val="24"/>
                              </w:rPr>
                              <w:t>оекта НПА, обоснования, скриншота страницы сайта</w:t>
                            </w:r>
                            <w:r w:rsidRPr="005F633E">
                              <w:rPr>
                                <w:rFonts w:ascii="Liberation Serif" w:hAnsi="Liberation Serif" w:cs="Liberation Serif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E5C08" w:rsidRPr="005F633E" w:rsidRDefault="00CE5C08" w:rsidP="009F6C08">
                            <w:pPr>
                              <w:spacing w:after="0" w:line="240" w:lineRule="auto"/>
                              <w:jc w:val="center"/>
                              <w:rPr>
                                <w:rFonts w:ascii="Liberation Serif" w:hAnsi="Liberation Serif" w:cs="Liberation Serif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5F633E">
                              <w:rPr>
                                <w:rFonts w:ascii="Liberation Serif" w:hAnsi="Liberation Serif" w:cs="Liberation Serif"/>
                                <w:color w:val="000000"/>
                                <w:sz w:val="24"/>
                                <w:szCs w:val="24"/>
                              </w:rPr>
                              <w:t xml:space="preserve">в отдел анализа развития </w:t>
                            </w:r>
                            <w:proofErr w:type="spellStart"/>
                            <w:proofErr w:type="gramStart"/>
                            <w:r w:rsidRPr="005F633E">
                              <w:rPr>
                                <w:rFonts w:ascii="Liberation Serif" w:hAnsi="Liberation Serif" w:cs="Liberation Serif"/>
                                <w:color w:val="000000"/>
                                <w:sz w:val="24"/>
                                <w:szCs w:val="24"/>
                              </w:rPr>
                              <w:t>предпринима-тельства</w:t>
                            </w:r>
                            <w:proofErr w:type="spellEnd"/>
                            <w:proofErr w:type="gramEnd"/>
                            <w:r w:rsidRPr="005F633E">
                              <w:rPr>
                                <w:rFonts w:ascii="Liberation Serif" w:hAnsi="Liberation Serif" w:cs="Liberation Serif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E5C08" w:rsidRPr="005F633E" w:rsidRDefault="00CE5C08" w:rsidP="009F6C08">
                            <w:pPr>
                              <w:spacing w:after="0" w:line="240" w:lineRule="auto"/>
                              <w:jc w:val="center"/>
                              <w:rPr>
                                <w:rFonts w:ascii="Liberation Serif" w:hAnsi="Liberation Serif" w:cs="Liberation Serif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5F633E">
                              <w:rPr>
                                <w:rFonts w:ascii="Liberation Serif" w:hAnsi="Liberation Serif" w:cs="Liberation Serif"/>
                                <w:color w:val="000000"/>
                                <w:sz w:val="24"/>
                                <w:szCs w:val="24"/>
                              </w:rPr>
                              <w:t>и конкуренции для проведения анализа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8" o:spid="_x0000_s1029" type="#_x0000_t109" style="position:absolute;margin-left:418.8pt;margin-top:9.85pt;width:111.75pt;height:25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" strokeweight="1pt">
                <v:textbox>
                  <w:txbxContent>
                    <w:p w:rsidR="00CE5C08" w:rsidRPr="005F633E" w:rsidRDefault="00CE5C08" w:rsidP="009F6C08">
                      <w:pPr>
                        <w:spacing w:after="0" w:line="240" w:lineRule="auto"/>
                        <w:jc w:val="center"/>
                        <w:rPr>
                          <w:rFonts w:ascii="Liberation Serif" w:hAnsi="Liberation Serif" w:cs="Liberation Serif"/>
                          <w:color w:val="000000"/>
                          <w:sz w:val="24"/>
                          <w:szCs w:val="24"/>
                        </w:rPr>
                      </w:pPr>
                      <w:r w:rsidRPr="005F633E">
                        <w:rPr>
                          <w:rFonts w:ascii="Liberation Serif" w:hAnsi="Liberation Serif" w:cs="Liberation Serif"/>
                          <w:color w:val="000000"/>
                          <w:sz w:val="24"/>
                          <w:szCs w:val="24"/>
                        </w:rPr>
                        <w:t xml:space="preserve">Представление </w:t>
                      </w:r>
                      <w:r w:rsidRPr="003B3AC2">
                        <w:rPr>
                          <w:rFonts w:ascii="Liberation Serif" w:hAnsi="Liberation Serif" w:cs="Liberation Serif"/>
                          <w:b/>
                          <w:color w:val="000000"/>
                          <w:sz w:val="24"/>
                          <w:szCs w:val="24"/>
                        </w:rPr>
                        <w:t>пр</w:t>
                      </w:r>
                      <w:r w:rsidRPr="005F633E">
                        <w:rPr>
                          <w:rFonts w:ascii="Liberation Serif" w:hAnsi="Liberation Serif" w:cs="Liberation Serif"/>
                          <w:b/>
                          <w:color w:val="000000"/>
                          <w:sz w:val="24"/>
                          <w:szCs w:val="24"/>
                        </w:rPr>
                        <w:t>оекта НПА, обоснования, скриншота страницы сайта</w:t>
                      </w:r>
                      <w:r w:rsidRPr="005F633E">
                        <w:rPr>
                          <w:rFonts w:ascii="Liberation Serif" w:hAnsi="Liberation Serif" w:cs="Liberation Serif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</w:p>
                    <w:p w:rsidR="00CE5C08" w:rsidRPr="005F633E" w:rsidRDefault="00CE5C08" w:rsidP="009F6C08">
                      <w:pPr>
                        <w:spacing w:after="0" w:line="240" w:lineRule="auto"/>
                        <w:jc w:val="center"/>
                        <w:rPr>
                          <w:rFonts w:ascii="Liberation Serif" w:hAnsi="Liberation Serif" w:cs="Liberation Serif"/>
                          <w:color w:val="000000"/>
                          <w:sz w:val="24"/>
                          <w:szCs w:val="24"/>
                        </w:rPr>
                      </w:pPr>
                      <w:r w:rsidRPr="005F633E">
                        <w:rPr>
                          <w:rFonts w:ascii="Liberation Serif" w:hAnsi="Liberation Serif" w:cs="Liberation Serif"/>
                          <w:color w:val="000000"/>
                          <w:sz w:val="24"/>
                          <w:szCs w:val="24"/>
                        </w:rPr>
                        <w:t xml:space="preserve">в отдел анализа развития </w:t>
                      </w:r>
                      <w:proofErr w:type="spellStart"/>
                      <w:proofErr w:type="gramStart"/>
                      <w:r w:rsidRPr="005F633E">
                        <w:rPr>
                          <w:rFonts w:ascii="Liberation Serif" w:hAnsi="Liberation Serif" w:cs="Liberation Serif"/>
                          <w:color w:val="000000"/>
                          <w:sz w:val="24"/>
                          <w:szCs w:val="24"/>
                        </w:rPr>
                        <w:t>предпринима-тельства</w:t>
                      </w:r>
                      <w:proofErr w:type="spellEnd"/>
                      <w:proofErr w:type="gramEnd"/>
                      <w:r w:rsidRPr="005F633E">
                        <w:rPr>
                          <w:rFonts w:ascii="Liberation Serif" w:hAnsi="Liberation Serif" w:cs="Liberation Serif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</w:p>
                    <w:p w:rsidR="00CE5C08" w:rsidRPr="005F633E" w:rsidRDefault="00CE5C08" w:rsidP="009F6C08">
                      <w:pPr>
                        <w:spacing w:after="0" w:line="240" w:lineRule="auto"/>
                        <w:jc w:val="center"/>
                        <w:rPr>
                          <w:rFonts w:ascii="Liberation Serif" w:hAnsi="Liberation Serif" w:cs="Liberation Serif"/>
                          <w:color w:val="000000"/>
                          <w:sz w:val="24"/>
                          <w:szCs w:val="24"/>
                        </w:rPr>
                      </w:pPr>
                      <w:r w:rsidRPr="005F633E">
                        <w:rPr>
                          <w:rFonts w:ascii="Liberation Serif" w:hAnsi="Liberation Serif" w:cs="Liberation Serif"/>
                          <w:color w:val="000000"/>
                          <w:sz w:val="24"/>
                          <w:szCs w:val="24"/>
                        </w:rPr>
                        <w:t>и конкуренции для проведения анализа</w:t>
                      </w:r>
                    </w:p>
                  </w:txbxContent>
                </v:textbox>
              </v:shape>
            </w:pict>
          </mc:Fallback>
        </mc:AlternateContent>
      </w:r>
    </w:p>
    <w:p w:rsidR="00CE5C08" w:rsidRPr="00EA58F9" w:rsidRDefault="00CE5C08" w:rsidP="00EA58F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CE5C08" w:rsidRPr="00EA58F9" w:rsidRDefault="00CE5C08" w:rsidP="00EA58F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CE5C08" w:rsidRPr="00EA58F9" w:rsidRDefault="00CE5C08" w:rsidP="00EA58F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CE5C08" w:rsidRPr="00EA58F9" w:rsidRDefault="00CE5C08" w:rsidP="00EA58F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CE5C08" w:rsidRPr="00EA58F9" w:rsidRDefault="004A0F82" w:rsidP="00EA58F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6877050</wp:posOffset>
                </wp:positionH>
                <wp:positionV relativeFrom="paragraph">
                  <wp:posOffset>114300</wp:posOffset>
                </wp:positionV>
                <wp:extent cx="941705" cy="638175"/>
                <wp:effectExtent l="38100" t="0" r="29845" b="28575"/>
                <wp:wrapNone/>
                <wp:docPr id="4" name="Нашивк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1705" cy="638175"/>
                        </a:xfrm>
                        <a:prstGeom prst="chevron">
                          <a:avLst>
                            <a:gd name="adj" fmla="val 67693"/>
                          </a:avLst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lumMod val="110000"/>
                                <a:satMod val="105000"/>
                                <a:tint val="67000"/>
                              </a:sysClr>
                            </a:gs>
                            <a:gs pos="50000">
                              <a:sysClr val="windowText" lastClr="000000">
                                <a:lumMod val="105000"/>
                                <a:satMod val="103000"/>
                                <a:tint val="73000"/>
                              </a:sysClr>
                            </a:gs>
                            <a:gs pos="100000">
                              <a:sysClr val="windowText" lastClr="000000">
                                <a:lumMod val="105000"/>
                                <a:satMod val="109000"/>
                                <a:tint val="81000"/>
                              </a:sys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EB0405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Нашивка 1" o:spid="_x0000_s1026" type="#_x0000_t55" style="position:absolute;margin-left:541.5pt;margin-top:9pt;width:74.15pt;height:5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" adj="11691" fillcolor="#9b9b9b" strokecolor="windowText" strokeweight=".5pt">
                <v:fill color2="#797979" rotate="t" colors="0 #9b9b9b;.5 #8e8e8e;1 #797979" focus="100%" type="gradient">
                  <o:fill v:ext="view" type="gradientUnscaled"/>
                </v:fill>
                <v:path arrowok="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4219575</wp:posOffset>
                </wp:positionH>
                <wp:positionV relativeFrom="paragraph">
                  <wp:posOffset>200025</wp:posOffset>
                </wp:positionV>
                <wp:extent cx="941705" cy="638175"/>
                <wp:effectExtent l="24765" t="13970" r="14605" b="5080"/>
                <wp:wrapNone/>
                <wp:docPr id="3" name="Нашивк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1705" cy="638175"/>
                        </a:xfrm>
                        <a:prstGeom prst="chevron">
                          <a:avLst>
                            <a:gd name="adj" fmla="val 67694"/>
                          </a:avLst>
                        </a:prstGeom>
                        <a:gradFill rotWithShape="1">
                          <a:gsLst>
                            <a:gs pos="0">
                              <a:srgbClr val="9B9B9B"/>
                            </a:gs>
                            <a:gs pos="50000">
                              <a:srgbClr val="8E8E8E"/>
                            </a:gs>
                            <a:gs pos="100000">
                              <a:srgbClr val="797979"/>
                            </a:gs>
                          </a:gsLst>
                          <a:lin ang="5400000"/>
                        </a:gra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DA5813" id="Нашивка 7" o:spid="_x0000_s1026" type="#_x0000_t55" style="position:absolute;margin-left:332.25pt;margin-top:15.75pt;width:74.15pt;height:5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" adj="11691" fillcolor="#9b9b9b" strokeweight=".5pt">
                <v:fill color2="#797979" rotate="t" colors="0 #9b9b9b;.5 #8e8e8e;1 #797979" focus="100%" type="gradient">
                  <o:fill v:ext="view" type="gradientUnscaled"/>
                </v:fill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1644015</wp:posOffset>
                </wp:positionH>
                <wp:positionV relativeFrom="paragraph">
                  <wp:posOffset>204470</wp:posOffset>
                </wp:positionV>
                <wp:extent cx="941705" cy="638175"/>
                <wp:effectExtent l="20955" t="8890" r="18415" b="10160"/>
                <wp:wrapNone/>
                <wp:docPr id="2" name="Нашивк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1705" cy="638175"/>
                        </a:xfrm>
                        <a:prstGeom prst="chevron">
                          <a:avLst>
                            <a:gd name="adj" fmla="val 67694"/>
                          </a:avLst>
                        </a:prstGeom>
                        <a:gradFill rotWithShape="1">
                          <a:gsLst>
                            <a:gs pos="0">
                              <a:srgbClr val="9B9B9B"/>
                            </a:gs>
                            <a:gs pos="50000">
                              <a:srgbClr val="8E8E8E"/>
                            </a:gs>
                            <a:gs pos="100000">
                              <a:srgbClr val="797979"/>
                            </a:gs>
                          </a:gsLst>
                          <a:lin ang="5400000"/>
                        </a:gra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8D6FFF" id="Нашивка 5" o:spid="_x0000_s1026" type="#_x0000_t55" style="position:absolute;margin-left:129.45pt;margin-top:16.1pt;width:74.15pt;height:50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" adj="11691" fillcolor="#9b9b9b" strokeweight=".5pt">
                <v:fill color2="#797979" rotate="t" colors="0 #9b9b9b;.5 #8e8e8e;1 #797979" focus="100%" type="gradient">
                  <o:fill v:ext="view" type="gradientUnscaled"/>
                </v:fill>
              </v:shape>
            </w:pict>
          </mc:Fallback>
        </mc:AlternateContent>
      </w:r>
    </w:p>
    <w:p w:rsidR="00CE5C08" w:rsidRPr="00EA58F9" w:rsidRDefault="00CE5C08" w:rsidP="00EA58F9">
      <w:pPr>
        <w:tabs>
          <w:tab w:val="left" w:pos="11250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EA58F9">
        <w:rPr>
          <w:rFonts w:ascii="Liberation Serif" w:hAnsi="Liberation Serif" w:cs="Liberation Serif"/>
          <w:sz w:val="28"/>
          <w:szCs w:val="28"/>
        </w:rPr>
        <w:tab/>
      </w:r>
    </w:p>
    <w:p w:rsidR="00CE5C08" w:rsidRPr="00EA58F9" w:rsidRDefault="00CE5C08" w:rsidP="00EA58F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CE5C08" w:rsidRPr="00EA58F9" w:rsidRDefault="004A0F82" w:rsidP="00EA58F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137795</wp:posOffset>
                </wp:positionV>
                <wp:extent cx="1552575" cy="1981200"/>
                <wp:effectExtent l="9525" t="12065" r="9525" b="6985"/>
                <wp:wrapNone/>
                <wp:docPr id="1" name="Блок-схема: процесс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2575" cy="19812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5C08" w:rsidRPr="006A0A5F" w:rsidRDefault="00CE5C08" w:rsidP="009F6C08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F633E">
                              <w:rPr>
                                <w:rFonts w:ascii="Liberation Serif" w:hAnsi="Liberation Serif" w:cs="Liberation Serif"/>
                                <w:b/>
                                <w:color w:val="000000"/>
                                <w:sz w:val="24"/>
                                <w:szCs w:val="24"/>
                              </w:rPr>
                              <w:t>Подготовка разработчиком проекта НПА обоснования</w:t>
                            </w:r>
                            <w:r w:rsidRPr="005F633E">
                              <w:rPr>
                                <w:rFonts w:ascii="Liberation Serif" w:hAnsi="Liberation Serif" w:cs="Liberation Serif"/>
                                <w:color w:val="000000"/>
                                <w:sz w:val="24"/>
                                <w:szCs w:val="24"/>
                              </w:rPr>
                              <w:t xml:space="preserve"> реализации предлагаемых решений, в том числе их влияния </w:t>
                            </w:r>
                            <w:r w:rsidR="003B3AC2">
                              <w:rPr>
                                <w:rFonts w:ascii="Liberation Serif" w:hAnsi="Liberation Serif" w:cs="Liberation Serif"/>
                                <w:color w:val="000000"/>
                                <w:sz w:val="24"/>
                                <w:szCs w:val="24"/>
                              </w:rPr>
                              <w:br/>
                            </w:r>
                            <w:r w:rsidRPr="005F633E">
                              <w:rPr>
                                <w:rFonts w:ascii="Liberation Serif" w:hAnsi="Liberation Serif" w:cs="Liberation Serif"/>
                                <w:color w:val="000000"/>
                                <w:sz w:val="24"/>
                                <w:szCs w:val="24"/>
                              </w:rPr>
                              <w:t xml:space="preserve">на конкуренцию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4" o:spid="_x0000_s1030" type="#_x0000_t109" style="position:absolute;margin-left:1.8pt;margin-top:10.85pt;width:122.25pt;height:15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" strokeweight="1pt">
                <v:textbox>
                  <w:txbxContent>
                    <w:p w:rsidR="00CE5C08" w:rsidRPr="006A0A5F" w:rsidRDefault="00CE5C08" w:rsidP="009F6C08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F633E">
                        <w:rPr>
                          <w:rFonts w:ascii="Liberation Serif" w:hAnsi="Liberation Serif" w:cs="Liberation Serif"/>
                          <w:b/>
                          <w:color w:val="000000"/>
                          <w:sz w:val="24"/>
                          <w:szCs w:val="24"/>
                        </w:rPr>
                        <w:t>Подготовка разработчиком проекта НПА обоснования</w:t>
                      </w:r>
                      <w:r w:rsidRPr="005F633E">
                        <w:rPr>
                          <w:rFonts w:ascii="Liberation Serif" w:hAnsi="Liberation Serif" w:cs="Liberation Serif"/>
                          <w:color w:val="000000"/>
                          <w:sz w:val="24"/>
                          <w:szCs w:val="24"/>
                        </w:rPr>
                        <w:t xml:space="preserve"> реализации предлагаемых решений, в том числе их влияния </w:t>
                      </w:r>
                      <w:r w:rsidR="003B3AC2">
                        <w:rPr>
                          <w:rFonts w:ascii="Liberation Serif" w:hAnsi="Liberation Serif" w:cs="Liberation Serif"/>
                          <w:color w:val="000000"/>
                          <w:sz w:val="24"/>
                          <w:szCs w:val="24"/>
                        </w:rPr>
                        <w:br/>
                      </w:r>
                      <w:r w:rsidRPr="005F633E">
                        <w:rPr>
                          <w:rFonts w:ascii="Liberation Serif" w:hAnsi="Liberation Serif" w:cs="Liberation Serif"/>
                          <w:color w:val="000000"/>
                          <w:sz w:val="24"/>
                          <w:szCs w:val="24"/>
                        </w:rPr>
                        <w:t xml:space="preserve">на конкуренцию </w:t>
                      </w:r>
                    </w:p>
                  </w:txbxContent>
                </v:textbox>
              </v:shape>
            </w:pict>
          </mc:Fallback>
        </mc:AlternateContent>
      </w:r>
    </w:p>
    <w:p w:rsidR="00CE5C08" w:rsidRPr="00EA58F9" w:rsidRDefault="00CE5C08" w:rsidP="00EA58F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CE5C08" w:rsidRPr="00EA58F9" w:rsidRDefault="00CE5C08" w:rsidP="00EA58F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CE5C08" w:rsidRPr="00EA58F9" w:rsidRDefault="00CE5C08" w:rsidP="00EA58F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CE5C08" w:rsidRPr="00EA58F9" w:rsidRDefault="00CE5C08" w:rsidP="00EA58F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CE5C08" w:rsidRPr="00EA58F9" w:rsidRDefault="00CE5C08" w:rsidP="007507BD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EA58F9">
        <w:rPr>
          <w:rFonts w:ascii="Liberation Serif" w:hAnsi="Liberation Serif" w:cs="Liberation Serif"/>
          <w:sz w:val="28"/>
          <w:szCs w:val="28"/>
        </w:rPr>
        <w:tab/>
      </w:r>
    </w:p>
    <w:p w:rsidR="00CE5C08" w:rsidRPr="00EA58F9" w:rsidRDefault="00CE5C08" w:rsidP="00EA58F9">
      <w:pPr>
        <w:pStyle w:val="a3"/>
        <w:autoSpaceDE w:val="0"/>
        <w:autoSpaceDN w:val="0"/>
        <w:adjustRightInd w:val="0"/>
        <w:ind w:left="360"/>
        <w:rPr>
          <w:rFonts w:ascii="Liberation Serif" w:hAnsi="Liberation Serif" w:cs="Liberation Serif"/>
          <w:sz w:val="28"/>
          <w:szCs w:val="28"/>
        </w:rPr>
      </w:pPr>
    </w:p>
    <w:p w:rsidR="00CE5C08" w:rsidRDefault="00CE5C08" w:rsidP="00EA58F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6D0B37" w:rsidRDefault="006D0B37" w:rsidP="00EA58F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6D0B37" w:rsidRDefault="006D0B37" w:rsidP="00EA58F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6D0B37" w:rsidRDefault="006D0B37" w:rsidP="00EA58F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  <w:sectPr w:rsidR="006D0B37" w:rsidSect="007115EA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6D0B37" w:rsidRDefault="006D0B37" w:rsidP="006D0B37">
      <w:pPr>
        <w:autoSpaceDE w:val="0"/>
        <w:autoSpaceDN w:val="0"/>
        <w:adjustRightInd w:val="0"/>
        <w:spacing w:after="0" w:line="240" w:lineRule="auto"/>
        <w:ind w:left="5387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Приложение № 2</w:t>
      </w:r>
    </w:p>
    <w:p w:rsidR="00112FB2" w:rsidRDefault="00112FB2" w:rsidP="006D0B37">
      <w:pPr>
        <w:autoSpaceDE w:val="0"/>
        <w:autoSpaceDN w:val="0"/>
        <w:adjustRightInd w:val="0"/>
        <w:spacing w:after="0" w:line="240" w:lineRule="auto"/>
        <w:ind w:left="5387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к методическим рекомендациям</w:t>
      </w:r>
    </w:p>
    <w:p w:rsidR="006D0B37" w:rsidRDefault="006D0B37" w:rsidP="00EA58F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5127FB" w:rsidRDefault="005127FB" w:rsidP="00EA58F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6D0B37" w:rsidRPr="005127FB" w:rsidRDefault="006D0B37" w:rsidP="005127FB">
      <w:pPr>
        <w:overflowPunct w:val="0"/>
        <w:spacing w:line="228" w:lineRule="auto"/>
        <w:textAlignment w:val="baseline"/>
        <w:rPr>
          <w:rFonts w:ascii="Liberation Serif" w:hAnsi="Liberation Serif" w:cs="Liberation Serif"/>
          <w:b/>
          <w:bCs/>
          <w:iCs/>
          <w:sz w:val="28"/>
          <w:szCs w:val="28"/>
        </w:rPr>
      </w:pPr>
      <w:r w:rsidRPr="005127FB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Форма </w:t>
      </w:r>
    </w:p>
    <w:p w:rsidR="006D0B37" w:rsidRPr="005127FB" w:rsidRDefault="006D0B37" w:rsidP="005127FB">
      <w:pPr>
        <w:overflowPunct w:val="0"/>
        <w:spacing w:after="0" w:line="240" w:lineRule="auto"/>
        <w:jc w:val="center"/>
        <w:textAlignment w:val="baseline"/>
        <w:rPr>
          <w:rFonts w:ascii="Liberation Serif" w:hAnsi="Liberation Serif" w:cs="Liberation Serif"/>
          <w:b/>
          <w:sz w:val="28"/>
          <w:szCs w:val="28"/>
        </w:rPr>
      </w:pPr>
      <w:r w:rsidRPr="005127FB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Обоснование </w:t>
      </w:r>
      <w:r w:rsidRPr="005127FB">
        <w:rPr>
          <w:rFonts w:ascii="Liberation Serif" w:hAnsi="Liberation Serif" w:cs="Liberation Serif"/>
          <w:b/>
          <w:sz w:val="28"/>
          <w:szCs w:val="28"/>
        </w:rPr>
        <w:t xml:space="preserve">реализации предлагаемых решений, в том числе их влияния </w:t>
      </w:r>
    </w:p>
    <w:p w:rsidR="006D0B37" w:rsidRPr="00D040DE" w:rsidRDefault="006D0B37" w:rsidP="005127FB">
      <w:pPr>
        <w:overflowPunct w:val="0"/>
        <w:spacing w:after="0" w:line="240" w:lineRule="auto"/>
        <w:jc w:val="center"/>
        <w:textAlignment w:val="baseline"/>
        <w:rPr>
          <w:rFonts w:ascii="Liberation Serif" w:hAnsi="Liberation Serif" w:cs="Liberation Serif"/>
          <w:bCs/>
          <w:i/>
          <w:iCs/>
          <w:sz w:val="28"/>
          <w:szCs w:val="28"/>
        </w:rPr>
      </w:pPr>
      <w:r w:rsidRPr="005127FB">
        <w:rPr>
          <w:rFonts w:ascii="Liberation Serif" w:hAnsi="Liberation Serif" w:cs="Liberation Serif"/>
          <w:b/>
          <w:sz w:val="28"/>
          <w:szCs w:val="28"/>
        </w:rPr>
        <w:t xml:space="preserve">на конкуренцию, представляемое при проведении анализа проектов приказов Министерства инвестиций и развития Свердловской области нормативного характера </w:t>
      </w:r>
      <w:r w:rsidR="009B0894" w:rsidRPr="00D040DE">
        <w:rPr>
          <w:rFonts w:ascii="Liberation Serif" w:hAnsi="Liberation Serif" w:cs="Liberation Serif"/>
          <w:i/>
          <w:sz w:val="28"/>
          <w:szCs w:val="28"/>
        </w:rPr>
        <w:t>(</w:t>
      </w:r>
      <w:r w:rsidRPr="00D040DE">
        <w:rPr>
          <w:rFonts w:ascii="Liberation Serif" w:hAnsi="Liberation Serif" w:cs="Liberation Serif"/>
          <w:i/>
          <w:sz w:val="28"/>
          <w:szCs w:val="28"/>
        </w:rPr>
        <w:t>о создании комиссии (совета)</w:t>
      </w:r>
      <w:r w:rsidR="00D040DE" w:rsidRPr="00D040DE">
        <w:rPr>
          <w:rFonts w:ascii="Liberation Serif" w:hAnsi="Liberation Serif" w:cs="Liberation Serif"/>
          <w:i/>
          <w:sz w:val="28"/>
          <w:szCs w:val="28"/>
        </w:rPr>
        <w:t>)</w:t>
      </w:r>
    </w:p>
    <w:p w:rsidR="005127FB" w:rsidRDefault="005127FB" w:rsidP="006D0B37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</w:p>
    <w:p w:rsidR="006D0B37" w:rsidRDefault="006D0B37" w:rsidP="006B1E89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Положения проекта приказа</w:t>
      </w:r>
      <w:r w:rsidR="006B1E89">
        <w:rPr>
          <w:rFonts w:ascii="Liberation Serif" w:hAnsi="Liberation Serif" w:cs="Liberation Serif"/>
          <w:sz w:val="28"/>
          <w:szCs w:val="28"/>
        </w:rPr>
        <w:t xml:space="preserve"> </w:t>
      </w:r>
      <w:r w:rsidR="006B1E89" w:rsidRPr="006B1E89">
        <w:rPr>
          <w:rFonts w:ascii="Liberation Serif" w:hAnsi="Liberation Serif" w:cs="Liberation Serif"/>
          <w:i/>
          <w:sz w:val="28"/>
          <w:szCs w:val="28"/>
        </w:rPr>
        <w:t>(наименование приказа)</w:t>
      </w:r>
      <w:r>
        <w:rPr>
          <w:rFonts w:ascii="Liberation Serif" w:hAnsi="Liberation Serif" w:cs="Liberation Serif"/>
          <w:sz w:val="28"/>
          <w:szCs w:val="28"/>
        </w:rPr>
        <w:t xml:space="preserve"> оказывают</w:t>
      </w:r>
      <w:r w:rsidR="006B1E89">
        <w:rPr>
          <w:rFonts w:ascii="Liberation Serif" w:hAnsi="Liberation Serif" w:cs="Liberation Serif"/>
          <w:sz w:val="28"/>
          <w:szCs w:val="28"/>
        </w:rPr>
        <w:t xml:space="preserve"> </w:t>
      </w:r>
      <w:r w:rsidR="006B1E89" w:rsidRPr="006B1E89">
        <w:rPr>
          <w:rFonts w:ascii="Liberation Serif" w:hAnsi="Liberation Serif" w:cs="Liberation Serif"/>
          <w:sz w:val="28"/>
          <w:szCs w:val="28"/>
        </w:rPr>
        <w:t>положительное влияние на конкуренцию, норм</w:t>
      </w:r>
      <w:r w:rsidR="00437F50">
        <w:rPr>
          <w:rFonts w:ascii="Liberation Serif" w:hAnsi="Liberation Serif" w:cs="Liberation Serif"/>
          <w:sz w:val="28"/>
          <w:szCs w:val="28"/>
        </w:rPr>
        <w:t>,</w:t>
      </w:r>
      <w:r w:rsidR="006B1E89" w:rsidRPr="006B1E89">
        <w:rPr>
          <w:rFonts w:ascii="Liberation Serif" w:hAnsi="Liberation Serif" w:cs="Liberation Serif"/>
          <w:sz w:val="28"/>
          <w:szCs w:val="28"/>
        </w:rPr>
        <w:t xml:space="preserve"> которые приводят</w:t>
      </w:r>
      <w:r w:rsidR="006B1E89">
        <w:rPr>
          <w:rFonts w:ascii="Liberation Serif" w:hAnsi="Liberation Serif" w:cs="Liberation Serif"/>
          <w:sz w:val="28"/>
          <w:szCs w:val="28"/>
        </w:rPr>
        <w:t xml:space="preserve"> </w:t>
      </w:r>
      <w:r w:rsidR="006B1E89" w:rsidRPr="006B1E89">
        <w:rPr>
          <w:rFonts w:ascii="Liberation Serif" w:hAnsi="Liberation Serif" w:cs="Liberation Serif"/>
          <w:sz w:val="28"/>
          <w:szCs w:val="28"/>
        </w:rPr>
        <w:t>или могут привести к ограничению, недопущению, устранению конкуренции</w:t>
      </w:r>
      <w:r w:rsidR="00437F50">
        <w:rPr>
          <w:rFonts w:ascii="Liberation Serif" w:hAnsi="Liberation Serif" w:cs="Liberation Serif"/>
          <w:sz w:val="28"/>
          <w:szCs w:val="28"/>
        </w:rPr>
        <w:t>,</w:t>
      </w:r>
      <w:r w:rsidR="006B1E89" w:rsidRPr="006B1E89">
        <w:rPr>
          <w:rFonts w:ascii="Liberation Serif" w:hAnsi="Liberation Serif" w:cs="Liberation Serif"/>
          <w:sz w:val="28"/>
          <w:szCs w:val="28"/>
        </w:rPr>
        <w:t xml:space="preserve"> </w:t>
      </w:r>
      <w:r w:rsidR="00B86587">
        <w:rPr>
          <w:rFonts w:ascii="Liberation Serif" w:hAnsi="Liberation Serif" w:cs="Liberation Serif"/>
          <w:sz w:val="28"/>
          <w:szCs w:val="28"/>
        </w:rPr>
        <w:t xml:space="preserve">проект </w:t>
      </w:r>
      <w:r w:rsidR="006B1E89" w:rsidRPr="006B1E89">
        <w:rPr>
          <w:rFonts w:ascii="Liberation Serif" w:hAnsi="Liberation Serif" w:cs="Liberation Serif"/>
          <w:sz w:val="28"/>
          <w:szCs w:val="28"/>
        </w:rPr>
        <w:t>приказа не содержит.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5127FB" w:rsidRDefault="005127FB" w:rsidP="006D0B37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Проектом приказа утверждается </w:t>
      </w:r>
      <w:r w:rsidR="006B1E89">
        <w:rPr>
          <w:rFonts w:ascii="Liberation Serif" w:hAnsi="Liberation Serif" w:cs="Liberation Serif"/>
          <w:sz w:val="28"/>
          <w:szCs w:val="28"/>
        </w:rPr>
        <w:t xml:space="preserve">(вносятся изменения) </w:t>
      </w:r>
      <w:r>
        <w:rPr>
          <w:rFonts w:ascii="Liberation Serif" w:hAnsi="Liberation Serif" w:cs="Liberation Serif"/>
          <w:sz w:val="28"/>
          <w:szCs w:val="28"/>
        </w:rPr>
        <w:t xml:space="preserve">состав и положение </w:t>
      </w:r>
      <w:r w:rsidR="002E3588">
        <w:rPr>
          <w:rFonts w:ascii="Liberation Serif" w:hAnsi="Liberation Serif" w:cs="Liberation Serif"/>
          <w:sz w:val="28"/>
          <w:szCs w:val="28"/>
        </w:rPr>
        <w:br/>
      </w:r>
      <w:r w:rsidR="006B1E89">
        <w:rPr>
          <w:rFonts w:ascii="Liberation Serif" w:hAnsi="Liberation Serif" w:cs="Liberation Serif"/>
          <w:sz w:val="28"/>
          <w:szCs w:val="28"/>
        </w:rPr>
        <w:t xml:space="preserve">о </w:t>
      </w:r>
      <w:r>
        <w:rPr>
          <w:rFonts w:ascii="Liberation Serif" w:hAnsi="Liberation Serif" w:cs="Liberation Serif"/>
          <w:sz w:val="28"/>
          <w:szCs w:val="28"/>
        </w:rPr>
        <w:t>комиссии (совет</w:t>
      </w:r>
      <w:r w:rsidR="002E3588">
        <w:rPr>
          <w:rFonts w:ascii="Liberation Serif" w:hAnsi="Liberation Serif" w:cs="Liberation Serif"/>
          <w:sz w:val="28"/>
          <w:szCs w:val="28"/>
        </w:rPr>
        <w:t>е</w:t>
      </w:r>
      <w:r>
        <w:rPr>
          <w:rFonts w:ascii="Liberation Serif" w:hAnsi="Liberation Serif" w:cs="Liberation Serif"/>
          <w:sz w:val="28"/>
          <w:szCs w:val="28"/>
        </w:rPr>
        <w:t>)</w:t>
      </w:r>
      <w:r w:rsidR="00437F50">
        <w:rPr>
          <w:rFonts w:ascii="Liberation Serif" w:hAnsi="Liberation Serif" w:cs="Liberation Serif"/>
          <w:sz w:val="28"/>
          <w:szCs w:val="28"/>
        </w:rPr>
        <w:t xml:space="preserve"> … </w:t>
      </w:r>
      <w:r w:rsidR="00437F50" w:rsidRPr="00437F50">
        <w:rPr>
          <w:rFonts w:ascii="Liberation Serif" w:hAnsi="Liberation Serif" w:cs="Liberation Serif"/>
          <w:i/>
          <w:sz w:val="28"/>
          <w:szCs w:val="28"/>
        </w:rPr>
        <w:t>(наименование комиссии (совета))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6D0B37" w:rsidRDefault="005127FB" w:rsidP="006D0B37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Комиссия (совет) осуществляет</w:t>
      </w:r>
      <w:r w:rsidR="002E3588">
        <w:rPr>
          <w:rFonts w:ascii="Liberation Serif" w:hAnsi="Liberation Serif" w:cs="Liberation Serif"/>
          <w:sz w:val="28"/>
          <w:szCs w:val="28"/>
        </w:rPr>
        <w:t xml:space="preserve"> </w:t>
      </w:r>
      <w:r w:rsidRPr="002E3588">
        <w:rPr>
          <w:rFonts w:ascii="Liberation Serif" w:hAnsi="Liberation Serif" w:cs="Liberation Serif"/>
          <w:i/>
          <w:sz w:val="28"/>
          <w:szCs w:val="28"/>
        </w:rPr>
        <w:t>…</w:t>
      </w:r>
      <w:r w:rsidR="002E3588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2E3588" w:rsidRPr="002E3588">
        <w:rPr>
          <w:rFonts w:ascii="Liberation Serif" w:hAnsi="Liberation Serif" w:cs="Liberation Serif"/>
          <w:i/>
          <w:sz w:val="28"/>
          <w:szCs w:val="28"/>
        </w:rPr>
        <w:t>(функции комиссия (совета))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5127FB" w:rsidRPr="00EA58F9" w:rsidRDefault="005127FB" w:rsidP="006D0B37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Решения комиссии (совета) направлены на обеспечение открытости, объективности и прозрачности</w:t>
      </w:r>
      <w:r w:rsidR="00B86587">
        <w:rPr>
          <w:rFonts w:ascii="Liberation Serif" w:hAnsi="Liberation Serif" w:cs="Liberation Serif"/>
          <w:sz w:val="28"/>
          <w:szCs w:val="28"/>
        </w:rPr>
        <w:t xml:space="preserve"> процедуры </w:t>
      </w:r>
      <w:r w:rsidR="003E542B">
        <w:rPr>
          <w:rFonts w:ascii="Liberation Serif" w:hAnsi="Liberation Serif" w:cs="Liberation Serif"/>
          <w:sz w:val="28"/>
          <w:szCs w:val="28"/>
        </w:rPr>
        <w:t>…</w:t>
      </w:r>
      <w:r w:rsidR="00830C29">
        <w:rPr>
          <w:rFonts w:ascii="Liberation Serif" w:hAnsi="Liberation Serif" w:cs="Liberation Serif"/>
          <w:sz w:val="28"/>
          <w:szCs w:val="28"/>
        </w:rPr>
        <w:t xml:space="preserve"> </w:t>
      </w:r>
      <w:r w:rsidR="00830C29" w:rsidRPr="00830C29">
        <w:rPr>
          <w:rFonts w:ascii="Liberation Serif" w:hAnsi="Liberation Serif" w:cs="Liberation Serif"/>
          <w:i/>
          <w:sz w:val="28"/>
          <w:szCs w:val="28"/>
        </w:rPr>
        <w:t>(наименование процедуры)</w:t>
      </w:r>
      <w:r w:rsidR="003E542B">
        <w:rPr>
          <w:rFonts w:ascii="Liberation Serif" w:hAnsi="Liberation Serif" w:cs="Liberation Serif"/>
          <w:sz w:val="28"/>
          <w:szCs w:val="28"/>
        </w:rPr>
        <w:t>.</w:t>
      </w:r>
    </w:p>
    <w:p w:rsidR="006D0B37" w:rsidRDefault="005127FB" w:rsidP="003E542B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Подобная практика создания комиссии (совета) </w:t>
      </w:r>
      <w:r w:rsidR="00B86587">
        <w:rPr>
          <w:rFonts w:ascii="Liberation Serif" w:hAnsi="Liberation Serif" w:cs="Liberation Serif"/>
          <w:sz w:val="28"/>
          <w:szCs w:val="28"/>
        </w:rPr>
        <w:t xml:space="preserve">существует в </w:t>
      </w:r>
      <w:r>
        <w:rPr>
          <w:rFonts w:ascii="Liberation Serif" w:hAnsi="Liberation Serif" w:cs="Liberation Serif"/>
          <w:sz w:val="28"/>
          <w:szCs w:val="28"/>
        </w:rPr>
        <w:t>…</w:t>
      </w:r>
      <w:r w:rsidR="00D94EBD">
        <w:rPr>
          <w:rFonts w:ascii="Liberation Serif" w:hAnsi="Liberation Serif" w:cs="Liberation Serif"/>
          <w:sz w:val="28"/>
          <w:szCs w:val="28"/>
        </w:rPr>
        <w:t xml:space="preserve"> </w:t>
      </w:r>
      <w:r w:rsidR="00D94EBD" w:rsidRPr="00D94EBD">
        <w:rPr>
          <w:rFonts w:ascii="Liberation Serif" w:hAnsi="Liberation Serif" w:cs="Liberation Serif"/>
          <w:i/>
          <w:sz w:val="28"/>
          <w:szCs w:val="28"/>
        </w:rPr>
        <w:t>(указать субъекты Российской Федерации и реквизиты нормативных правовых актов)</w:t>
      </w:r>
      <w:r w:rsidRPr="00D94EBD">
        <w:rPr>
          <w:rFonts w:ascii="Liberation Serif" w:hAnsi="Liberation Serif" w:cs="Liberation Serif"/>
          <w:i/>
          <w:sz w:val="28"/>
          <w:szCs w:val="28"/>
        </w:rPr>
        <w:t xml:space="preserve">. </w:t>
      </w:r>
    </w:p>
    <w:p w:rsidR="006D0B37" w:rsidRDefault="006D0B37" w:rsidP="00EA58F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9B0894" w:rsidRDefault="009B0894" w:rsidP="009B0894">
      <w:pPr>
        <w:pageBreakBefore/>
        <w:autoSpaceDE w:val="0"/>
        <w:autoSpaceDN w:val="0"/>
        <w:adjustRightInd w:val="0"/>
        <w:spacing w:after="0" w:line="240" w:lineRule="auto"/>
        <w:ind w:left="5387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Приложение № 3</w:t>
      </w:r>
    </w:p>
    <w:p w:rsidR="009B0894" w:rsidRDefault="009B0894" w:rsidP="009B0894">
      <w:pPr>
        <w:autoSpaceDE w:val="0"/>
        <w:autoSpaceDN w:val="0"/>
        <w:adjustRightInd w:val="0"/>
        <w:spacing w:after="0" w:line="240" w:lineRule="auto"/>
        <w:ind w:left="5387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к методическим рекомендациям</w:t>
      </w:r>
    </w:p>
    <w:p w:rsidR="009B0894" w:rsidRDefault="009B0894" w:rsidP="009B0894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6D0B37" w:rsidRDefault="006D0B37" w:rsidP="00EA58F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E947DA" w:rsidRDefault="00E947DA" w:rsidP="00EA58F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E947DA" w:rsidRPr="005127FB" w:rsidRDefault="00E947DA" w:rsidP="00E947DA">
      <w:pPr>
        <w:overflowPunct w:val="0"/>
        <w:spacing w:line="228" w:lineRule="auto"/>
        <w:textAlignment w:val="baseline"/>
        <w:rPr>
          <w:rFonts w:ascii="Liberation Serif" w:hAnsi="Liberation Serif" w:cs="Liberation Serif"/>
          <w:b/>
          <w:bCs/>
          <w:iCs/>
          <w:sz w:val="28"/>
          <w:szCs w:val="28"/>
        </w:rPr>
      </w:pPr>
      <w:r w:rsidRPr="005127FB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Форма </w:t>
      </w:r>
    </w:p>
    <w:p w:rsidR="006D0B37" w:rsidRDefault="006D0B37" w:rsidP="00EA58F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3E542B" w:rsidRPr="005127FB" w:rsidRDefault="003E542B" w:rsidP="003E542B">
      <w:pPr>
        <w:overflowPunct w:val="0"/>
        <w:spacing w:after="0" w:line="240" w:lineRule="auto"/>
        <w:jc w:val="center"/>
        <w:textAlignment w:val="baseline"/>
        <w:rPr>
          <w:rFonts w:ascii="Liberation Serif" w:hAnsi="Liberation Serif" w:cs="Liberation Serif"/>
          <w:b/>
          <w:sz w:val="28"/>
          <w:szCs w:val="28"/>
        </w:rPr>
      </w:pPr>
      <w:r w:rsidRPr="005127FB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Обоснование </w:t>
      </w:r>
      <w:r w:rsidRPr="005127FB">
        <w:rPr>
          <w:rFonts w:ascii="Liberation Serif" w:hAnsi="Liberation Serif" w:cs="Liberation Serif"/>
          <w:b/>
          <w:sz w:val="28"/>
          <w:szCs w:val="28"/>
        </w:rPr>
        <w:t xml:space="preserve">реализации предлагаемых решений, в том числе их влияния </w:t>
      </w:r>
    </w:p>
    <w:p w:rsidR="003E542B" w:rsidRPr="005127FB" w:rsidRDefault="003E542B" w:rsidP="003E542B">
      <w:pPr>
        <w:overflowPunct w:val="0"/>
        <w:spacing w:after="0" w:line="240" w:lineRule="auto"/>
        <w:jc w:val="center"/>
        <w:textAlignment w:val="baseline"/>
        <w:rPr>
          <w:rFonts w:ascii="Liberation Serif" w:hAnsi="Liberation Serif" w:cs="Liberation Serif"/>
          <w:b/>
          <w:bCs/>
          <w:iCs/>
          <w:sz w:val="28"/>
          <w:szCs w:val="28"/>
        </w:rPr>
      </w:pPr>
      <w:r w:rsidRPr="005127FB">
        <w:rPr>
          <w:rFonts w:ascii="Liberation Serif" w:hAnsi="Liberation Serif" w:cs="Liberation Serif"/>
          <w:b/>
          <w:sz w:val="28"/>
          <w:szCs w:val="28"/>
        </w:rPr>
        <w:t>на конкуренцию, представляемое при проведении анализа проектов приказов Министерства инвестиций и развития Свердловской области нормативного характера</w:t>
      </w:r>
    </w:p>
    <w:p w:rsidR="003E542B" w:rsidRPr="005127FB" w:rsidRDefault="003E542B" w:rsidP="003E542B">
      <w:pPr>
        <w:overflowPunct w:val="0"/>
        <w:spacing w:after="0" w:line="240" w:lineRule="auto"/>
        <w:textAlignment w:val="baseline"/>
        <w:rPr>
          <w:rFonts w:ascii="Liberation Serif" w:hAnsi="Liberation Serif" w:cs="Liberation Serif"/>
          <w:bCs/>
          <w:iCs/>
          <w:sz w:val="28"/>
          <w:szCs w:val="28"/>
        </w:rPr>
      </w:pPr>
    </w:p>
    <w:p w:rsidR="003E542B" w:rsidRPr="005127FB" w:rsidRDefault="003E542B" w:rsidP="003E542B">
      <w:pPr>
        <w:overflowPunct w:val="0"/>
        <w:spacing w:after="0" w:line="240" w:lineRule="auto"/>
        <w:textAlignment w:val="baseline"/>
        <w:rPr>
          <w:rFonts w:ascii="Liberation Serif" w:hAnsi="Liberation Serif" w:cs="Liberation Serif"/>
          <w:bCs/>
          <w:iCs/>
          <w:sz w:val="28"/>
          <w:szCs w:val="28"/>
        </w:rPr>
      </w:pPr>
    </w:p>
    <w:p w:rsidR="003E542B" w:rsidRPr="005127FB" w:rsidRDefault="003E542B" w:rsidP="003E542B">
      <w:pPr>
        <w:pStyle w:val="ConsPlusNonformat"/>
        <w:ind w:firstLine="708"/>
        <w:rPr>
          <w:rFonts w:ascii="Liberation Serif" w:hAnsi="Liberation Serif" w:cs="Liberation Serif"/>
          <w:sz w:val="28"/>
          <w:szCs w:val="28"/>
        </w:rPr>
      </w:pPr>
      <w:r w:rsidRPr="005127FB">
        <w:rPr>
          <w:rFonts w:ascii="Liberation Serif" w:hAnsi="Liberation Serif" w:cs="Liberation Serif"/>
          <w:sz w:val="28"/>
          <w:szCs w:val="28"/>
        </w:rPr>
        <w:t>Положения проекта приказа _________________________________________</w:t>
      </w:r>
    </w:p>
    <w:p w:rsidR="003E542B" w:rsidRPr="005127FB" w:rsidRDefault="003E542B" w:rsidP="003E542B">
      <w:pPr>
        <w:pStyle w:val="ConsPlusNonformat"/>
        <w:jc w:val="center"/>
        <w:rPr>
          <w:rFonts w:ascii="Liberation Serif" w:hAnsi="Liberation Serif" w:cs="Liberation Serif"/>
          <w:sz w:val="22"/>
          <w:szCs w:val="22"/>
        </w:rPr>
      </w:pPr>
      <w:r w:rsidRPr="005127FB">
        <w:rPr>
          <w:rFonts w:ascii="Liberation Serif" w:hAnsi="Liberation Serif" w:cs="Liberation Serif"/>
          <w:sz w:val="28"/>
          <w:szCs w:val="28"/>
        </w:rPr>
        <w:t xml:space="preserve">                          </w:t>
      </w:r>
      <w:r w:rsidRPr="005127FB">
        <w:rPr>
          <w:rFonts w:ascii="Liberation Serif" w:hAnsi="Liberation Serif" w:cs="Liberation Serif"/>
          <w:sz w:val="28"/>
          <w:szCs w:val="28"/>
        </w:rPr>
        <w:tab/>
      </w:r>
      <w:r w:rsidRPr="005127FB">
        <w:rPr>
          <w:rFonts w:ascii="Liberation Serif" w:hAnsi="Liberation Serif" w:cs="Liberation Serif"/>
          <w:sz w:val="28"/>
          <w:szCs w:val="28"/>
        </w:rPr>
        <w:tab/>
      </w:r>
      <w:r w:rsidRPr="005127FB"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 xml:space="preserve">     </w:t>
      </w:r>
      <w:r w:rsidRPr="005127FB">
        <w:rPr>
          <w:rFonts w:ascii="Liberation Serif" w:hAnsi="Liberation Serif" w:cs="Liberation Serif"/>
          <w:sz w:val="22"/>
          <w:szCs w:val="22"/>
        </w:rPr>
        <w:t>(наименование проекта приказа нормативного характера)</w:t>
      </w:r>
    </w:p>
    <w:p w:rsidR="003E542B" w:rsidRPr="005127FB" w:rsidRDefault="003E542B" w:rsidP="003E542B">
      <w:pPr>
        <w:overflowPunct w:val="0"/>
        <w:spacing w:after="0" w:line="240" w:lineRule="auto"/>
        <w:textAlignment w:val="baseline"/>
        <w:rPr>
          <w:rFonts w:ascii="Liberation Serif" w:hAnsi="Liberation Serif" w:cs="Liberation Serif"/>
          <w:bCs/>
          <w:sz w:val="28"/>
          <w:szCs w:val="28"/>
        </w:rPr>
      </w:pPr>
    </w:p>
    <w:p w:rsidR="003E542B" w:rsidRPr="005127FB" w:rsidRDefault="003E542B" w:rsidP="003E542B">
      <w:pPr>
        <w:overflowPunct w:val="0"/>
        <w:spacing w:after="0" w:line="240" w:lineRule="auto"/>
        <w:textAlignment w:val="baseline"/>
        <w:rPr>
          <w:rFonts w:ascii="Liberation Serif" w:hAnsi="Liberation Serif" w:cs="Liberation Serif"/>
          <w:iCs/>
          <w:color w:val="000000"/>
          <w:sz w:val="28"/>
          <w:szCs w:val="28"/>
        </w:rPr>
      </w:pPr>
      <w:r w:rsidRPr="005127FB">
        <w:rPr>
          <w:rFonts w:ascii="Liberation Serif" w:hAnsi="Liberation Serif" w:cs="Liberation Serif"/>
          <w:bCs/>
          <w:i/>
          <w:iCs/>
          <w:sz w:val="28"/>
          <w:szCs w:val="28"/>
        </w:rPr>
        <w:tab/>
      </w:r>
      <w:r w:rsidRPr="005127FB">
        <w:rPr>
          <w:rFonts w:ascii="Liberation Serif" w:hAnsi="Liberation Serif" w:cs="Liberation Serif"/>
          <w:sz w:val="28"/>
          <w:szCs w:val="28"/>
        </w:rPr>
        <w:t>оказывают влияние на конкуренцию *</w:t>
      </w:r>
    </w:p>
    <w:p w:rsidR="003E542B" w:rsidRPr="005127FB" w:rsidRDefault="003E542B" w:rsidP="003E542B">
      <w:pPr>
        <w:overflowPunct w:val="0"/>
        <w:spacing w:after="0" w:line="240" w:lineRule="auto"/>
        <w:textAlignment w:val="baseline"/>
        <w:rPr>
          <w:rFonts w:ascii="Liberation Serif" w:hAnsi="Liberation Serif" w:cs="Liberation Serif"/>
          <w:sz w:val="28"/>
          <w:szCs w:val="28"/>
        </w:rPr>
      </w:pPr>
    </w:p>
    <w:p w:rsidR="003E542B" w:rsidRPr="005127FB" w:rsidRDefault="003E542B" w:rsidP="003E542B">
      <w:pPr>
        <w:overflowPunct w:val="0"/>
        <w:spacing w:after="0" w:line="240" w:lineRule="auto"/>
        <w:textAlignment w:val="baseline"/>
        <w:rPr>
          <w:rFonts w:ascii="Liberation Serif" w:hAnsi="Liberation Serif" w:cs="Liberation Serif"/>
          <w:bCs/>
          <w:i/>
          <w:sz w:val="28"/>
          <w:szCs w:val="28"/>
        </w:rPr>
      </w:pPr>
      <w:r w:rsidRPr="005127FB">
        <w:rPr>
          <w:rFonts w:ascii="Liberation Serif" w:hAnsi="Liberation Serif" w:cs="Liberation Serif"/>
          <w:sz w:val="28"/>
          <w:szCs w:val="28"/>
        </w:rPr>
        <w:t>----------------------------------------------------------------------------------------------------------</w:t>
      </w:r>
    </w:p>
    <w:p w:rsidR="003E542B" w:rsidRPr="005127FB" w:rsidRDefault="003E542B" w:rsidP="003E542B">
      <w:pPr>
        <w:spacing w:after="0" w:line="240" w:lineRule="auto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5127FB">
        <w:rPr>
          <w:rFonts w:ascii="Liberation Serif" w:hAnsi="Liberation Serif" w:cs="Liberation Serif"/>
          <w:bCs/>
          <w:iCs/>
          <w:sz w:val="28"/>
          <w:szCs w:val="28"/>
        </w:rPr>
        <w:t>* Указывается информация о практике применения аналогичных норм на территории Российской Федерации, а также о результатах анализа влияния положений проекта приказа нормативного характера на изменение характеристик рынка:</w:t>
      </w:r>
    </w:p>
    <w:p w:rsidR="003E542B" w:rsidRPr="005127FB" w:rsidRDefault="003E542B" w:rsidP="003E542B">
      <w:pPr>
        <w:spacing w:after="0" w:line="240" w:lineRule="auto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5127FB">
        <w:rPr>
          <w:rFonts w:ascii="Liberation Serif" w:hAnsi="Liberation Serif" w:cs="Liberation Serif"/>
          <w:i/>
          <w:sz w:val="28"/>
          <w:szCs w:val="28"/>
        </w:rPr>
        <w:t>- география (расширение, сужение, без динамики);</w:t>
      </w:r>
    </w:p>
    <w:p w:rsidR="003E542B" w:rsidRPr="005127FB" w:rsidRDefault="003E542B" w:rsidP="003E542B">
      <w:pPr>
        <w:spacing w:after="0" w:line="240" w:lineRule="auto"/>
        <w:jc w:val="both"/>
        <w:rPr>
          <w:rFonts w:ascii="Liberation Serif" w:hAnsi="Liberation Serif" w:cs="Liberation Serif"/>
          <w:i/>
          <w:iCs/>
          <w:color w:val="000000"/>
          <w:sz w:val="28"/>
          <w:szCs w:val="28"/>
        </w:rPr>
      </w:pPr>
      <w:r w:rsidRPr="005127FB">
        <w:rPr>
          <w:rFonts w:ascii="Liberation Serif" w:hAnsi="Liberation Serif" w:cs="Liberation Serif"/>
          <w:i/>
          <w:sz w:val="28"/>
          <w:szCs w:val="28"/>
        </w:rPr>
        <w:t>- условия функционирования хозяйствующих субъектов;</w:t>
      </w:r>
    </w:p>
    <w:p w:rsidR="003E542B" w:rsidRPr="005127FB" w:rsidRDefault="003E542B" w:rsidP="003E542B">
      <w:pPr>
        <w:spacing w:after="0" w:line="240" w:lineRule="auto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5127FB">
        <w:rPr>
          <w:rFonts w:ascii="Liberation Serif" w:hAnsi="Liberation Serif" w:cs="Liberation Serif"/>
          <w:i/>
          <w:sz w:val="28"/>
          <w:szCs w:val="28"/>
        </w:rPr>
        <w:t>- доля государственного и частного секторов;</w:t>
      </w:r>
    </w:p>
    <w:p w:rsidR="006D0B37" w:rsidRDefault="003E542B" w:rsidP="00E947DA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5127FB">
        <w:rPr>
          <w:rFonts w:ascii="Liberation Serif" w:hAnsi="Liberation Serif" w:cs="Liberation Serif"/>
          <w:i/>
          <w:sz w:val="28"/>
          <w:szCs w:val="28"/>
        </w:rPr>
        <w:t>- объемы производства и потребления (расширение, сужение, без динамики)</w:t>
      </w:r>
    </w:p>
    <w:p w:rsidR="006D0B37" w:rsidRDefault="006D0B37" w:rsidP="00EA58F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6D0B37" w:rsidRDefault="006D0B37" w:rsidP="00EA58F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6D0B37" w:rsidRDefault="006D0B37" w:rsidP="00EA58F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6D0B37" w:rsidRPr="00EA58F9" w:rsidRDefault="006D0B37" w:rsidP="00EA58F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sectPr w:rsidR="006D0B37" w:rsidRPr="00EA58F9" w:rsidSect="006D0B3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332" w:rsidRDefault="004E6332" w:rsidP="003F574F">
      <w:pPr>
        <w:spacing w:after="0" w:line="240" w:lineRule="auto"/>
      </w:pPr>
      <w:r>
        <w:separator/>
      </w:r>
    </w:p>
  </w:endnote>
  <w:endnote w:type="continuationSeparator" w:id="0">
    <w:p w:rsidR="004E6332" w:rsidRDefault="004E6332" w:rsidP="003F5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332" w:rsidRDefault="004E6332" w:rsidP="003F574F">
      <w:pPr>
        <w:spacing w:after="0" w:line="240" w:lineRule="auto"/>
      </w:pPr>
      <w:r>
        <w:separator/>
      </w:r>
    </w:p>
  </w:footnote>
  <w:footnote w:type="continuationSeparator" w:id="0">
    <w:p w:rsidR="004E6332" w:rsidRDefault="004E6332" w:rsidP="003F5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272073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3F574F" w:rsidRPr="003F574F" w:rsidRDefault="003F574F">
        <w:pPr>
          <w:pStyle w:val="ae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3F574F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3F574F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3F574F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DF59FF">
          <w:rPr>
            <w:rFonts w:ascii="Liberation Serif" w:hAnsi="Liberation Serif" w:cs="Liberation Serif"/>
            <w:noProof/>
            <w:sz w:val="28"/>
            <w:szCs w:val="28"/>
          </w:rPr>
          <w:t>7</w:t>
        </w:r>
        <w:r w:rsidRPr="003F574F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:rsidR="003F574F" w:rsidRDefault="003F574F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B7190"/>
    <w:multiLevelType w:val="hybridMultilevel"/>
    <w:tmpl w:val="F5067994"/>
    <w:lvl w:ilvl="0" w:tplc="851AC952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CD060246" w:tentative="1">
      <w:start w:val="1"/>
      <w:numFmt w:val="bullet"/>
      <w:lvlText w:val="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2" w:tplc="AA9CB8E8" w:tentative="1">
      <w:start w:val="1"/>
      <w:numFmt w:val="bullet"/>
      <w:lvlText w:val="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28384738" w:tentative="1">
      <w:start w:val="1"/>
      <w:numFmt w:val="bullet"/>
      <w:lvlText w:val="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4" w:tplc="84228874" w:tentative="1">
      <w:start w:val="1"/>
      <w:numFmt w:val="bullet"/>
      <w:lvlText w:val="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5" w:tplc="5C92B288" w:tentative="1">
      <w:start w:val="1"/>
      <w:numFmt w:val="bullet"/>
      <w:lvlText w:val="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A9C450FC" w:tentative="1">
      <w:start w:val="1"/>
      <w:numFmt w:val="bullet"/>
      <w:lvlText w:val="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7" w:tplc="3A02E9BE" w:tentative="1">
      <w:start w:val="1"/>
      <w:numFmt w:val="bullet"/>
      <w:lvlText w:val="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  <w:lvl w:ilvl="8" w:tplc="9A705F1A" w:tentative="1">
      <w:start w:val="1"/>
      <w:numFmt w:val="bullet"/>
      <w:lvlText w:val="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8EA1E82"/>
    <w:multiLevelType w:val="hybridMultilevel"/>
    <w:tmpl w:val="461C0C6A"/>
    <w:lvl w:ilvl="0" w:tplc="965017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BCA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A4ED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C66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8C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A6C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364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6604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7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E9734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11592C72"/>
    <w:multiLevelType w:val="hybridMultilevel"/>
    <w:tmpl w:val="A6E08A90"/>
    <w:lvl w:ilvl="0" w:tplc="1A56DE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92D0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09B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7067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2A6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60B8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8EA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604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3A26DE"/>
    <w:multiLevelType w:val="hybridMultilevel"/>
    <w:tmpl w:val="B476C02E"/>
    <w:lvl w:ilvl="0" w:tplc="1AD4C05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F0747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562A6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DA343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20393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300E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084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16748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543E8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941037"/>
    <w:multiLevelType w:val="hybridMultilevel"/>
    <w:tmpl w:val="6C383A42"/>
    <w:lvl w:ilvl="0" w:tplc="3E1E88E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E6077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C021C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DED9B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9AD9B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B255D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A0E1A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D2F1F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2AA12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E5977"/>
    <w:multiLevelType w:val="hybridMultilevel"/>
    <w:tmpl w:val="EDEC31EC"/>
    <w:lvl w:ilvl="0" w:tplc="89EC87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C08C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6EFD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82F7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E9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EA6C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484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220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5E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58C1A19"/>
    <w:multiLevelType w:val="hybridMultilevel"/>
    <w:tmpl w:val="527E25C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8D36DEB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68600846"/>
    <w:multiLevelType w:val="hybridMultilevel"/>
    <w:tmpl w:val="47202356"/>
    <w:lvl w:ilvl="0" w:tplc="09EC16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848E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9E909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8CD85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D627D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2C83D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8C2DC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6885B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3EC97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EA4E81"/>
    <w:multiLevelType w:val="hybridMultilevel"/>
    <w:tmpl w:val="C33EDDD4"/>
    <w:lvl w:ilvl="0" w:tplc="9932A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C499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D878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B0CB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565C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CED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C05A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AA9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3607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8286B3C"/>
    <w:multiLevelType w:val="hybridMultilevel"/>
    <w:tmpl w:val="5082D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0"/>
  </w:num>
  <w:num w:numId="5">
    <w:abstractNumId w:val="4"/>
  </w:num>
  <w:num w:numId="6">
    <w:abstractNumId w:val="0"/>
  </w:num>
  <w:num w:numId="7">
    <w:abstractNumId w:val="9"/>
  </w:num>
  <w:num w:numId="8">
    <w:abstractNumId w:val="11"/>
  </w:num>
  <w:num w:numId="9">
    <w:abstractNumId w:val="2"/>
  </w:num>
  <w:num w:numId="10">
    <w:abstractNumId w:val="5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400"/>
    <w:rsid w:val="00027BD2"/>
    <w:rsid w:val="00033515"/>
    <w:rsid w:val="0005696B"/>
    <w:rsid w:val="00065400"/>
    <w:rsid w:val="000665B0"/>
    <w:rsid w:val="00071E2D"/>
    <w:rsid w:val="000B67C3"/>
    <w:rsid w:val="00112FB2"/>
    <w:rsid w:val="001178A3"/>
    <w:rsid w:val="00117A0C"/>
    <w:rsid w:val="00147492"/>
    <w:rsid w:val="0016692B"/>
    <w:rsid w:val="00171BAC"/>
    <w:rsid w:val="0019305C"/>
    <w:rsid w:val="001953AF"/>
    <w:rsid w:val="001A0006"/>
    <w:rsid w:val="001A13C6"/>
    <w:rsid w:val="001A77A9"/>
    <w:rsid w:val="001C1A3A"/>
    <w:rsid w:val="001E1B3E"/>
    <w:rsid w:val="002139DF"/>
    <w:rsid w:val="002202C7"/>
    <w:rsid w:val="00246685"/>
    <w:rsid w:val="0027524A"/>
    <w:rsid w:val="00283C8F"/>
    <w:rsid w:val="002A3194"/>
    <w:rsid w:val="002D7078"/>
    <w:rsid w:val="002E3588"/>
    <w:rsid w:val="002E3FCA"/>
    <w:rsid w:val="00312C34"/>
    <w:rsid w:val="003139F8"/>
    <w:rsid w:val="00317316"/>
    <w:rsid w:val="0032066A"/>
    <w:rsid w:val="00337B4F"/>
    <w:rsid w:val="003476CA"/>
    <w:rsid w:val="003514A0"/>
    <w:rsid w:val="00360DD0"/>
    <w:rsid w:val="003759FF"/>
    <w:rsid w:val="0039363A"/>
    <w:rsid w:val="0039617E"/>
    <w:rsid w:val="003B3AC2"/>
    <w:rsid w:val="003C1CAC"/>
    <w:rsid w:val="003C543D"/>
    <w:rsid w:val="003E542B"/>
    <w:rsid w:val="003F574F"/>
    <w:rsid w:val="00437F50"/>
    <w:rsid w:val="00470B95"/>
    <w:rsid w:val="00483253"/>
    <w:rsid w:val="00492D63"/>
    <w:rsid w:val="004A0972"/>
    <w:rsid w:val="004A0F82"/>
    <w:rsid w:val="004E6332"/>
    <w:rsid w:val="0050301B"/>
    <w:rsid w:val="00504B1D"/>
    <w:rsid w:val="00510C00"/>
    <w:rsid w:val="005127FB"/>
    <w:rsid w:val="0053475B"/>
    <w:rsid w:val="005354E0"/>
    <w:rsid w:val="00542C24"/>
    <w:rsid w:val="005939AF"/>
    <w:rsid w:val="00597D7C"/>
    <w:rsid w:val="005D0661"/>
    <w:rsid w:val="005D73A6"/>
    <w:rsid w:val="005F633E"/>
    <w:rsid w:val="005F782F"/>
    <w:rsid w:val="005F7E14"/>
    <w:rsid w:val="006075FC"/>
    <w:rsid w:val="00620FC7"/>
    <w:rsid w:val="006847BD"/>
    <w:rsid w:val="006919AB"/>
    <w:rsid w:val="00694569"/>
    <w:rsid w:val="006A0A5F"/>
    <w:rsid w:val="006B1E89"/>
    <w:rsid w:val="006C63B4"/>
    <w:rsid w:val="006D0B37"/>
    <w:rsid w:val="006E67D7"/>
    <w:rsid w:val="007115EA"/>
    <w:rsid w:val="007124B4"/>
    <w:rsid w:val="00727960"/>
    <w:rsid w:val="007400FF"/>
    <w:rsid w:val="007507BD"/>
    <w:rsid w:val="00764F67"/>
    <w:rsid w:val="00770060"/>
    <w:rsid w:val="0078078B"/>
    <w:rsid w:val="007874F7"/>
    <w:rsid w:val="00794577"/>
    <w:rsid w:val="007A38CD"/>
    <w:rsid w:val="007F7052"/>
    <w:rsid w:val="008002FA"/>
    <w:rsid w:val="00817771"/>
    <w:rsid w:val="00830C29"/>
    <w:rsid w:val="00831848"/>
    <w:rsid w:val="00832B3C"/>
    <w:rsid w:val="00835FF1"/>
    <w:rsid w:val="0085100B"/>
    <w:rsid w:val="008D6048"/>
    <w:rsid w:val="0092376B"/>
    <w:rsid w:val="0095312D"/>
    <w:rsid w:val="00960F21"/>
    <w:rsid w:val="00985705"/>
    <w:rsid w:val="00997AEA"/>
    <w:rsid w:val="009B0894"/>
    <w:rsid w:val="009B2A6E"/>
    <w:rsid w:val="009B7728"/>
    <w:rsid w:val="009D6B14"/>
    <w:rsid w:val="009E18DA"/>
    <w:rsid w:val="009F6C08"/>
    <w:rsid w:val="009F6F78"/>
    <w:rsid w:val="00A21BBF"/>
    <w:rsid w:val="00A546E0"/>
    <w:rsid w:val="00AA7B7C"/>
    <w:rsid w:val="00AC1B42"/>
    <w:rsid w:val="00B02093"/>
    <w:rsid w:val="00B12944"/>
    <w:rsid w:val="00B36EB5"/>
    <w:rsid w:val="00B37D38"/>
    <w:rsid w:val="00B550AA"/>
    <w:rsid w:val="00B6418A"/>
    <w:rsid w:val="00B7505B"/>
    <w:rsid w:val="00B86587"/>
    <w:rsid w:val="00BB4C5B"/>
    <w:rsid w:val="00BB6F5B"/>
    <w:rsid w:val="00BD79D5"/>
    <w:rsid w:val="00BF40F2"/>
    <w:rsid w:val="00C02B37"/>
    <w:rsid w:val="00C36C2D"/>
    <w:rsid w:val="00C40DE1"/>
    <w:rsid w:val="00C71218"/>
    <w:rsid w:val="00CC4D44"/>
    <w:rsid w:val="00CC7D45"/>
    <w:rsid w:val="00CE5C08"/>
    <w:rsid w:val="00CF204B"/>
    <w:rsid w:val="00D040DE"/>
    <w:rsid w:val="00D47BA0"/>
    <w:rsid w:val="00D72CB6"/>
    <w:rsid w:val="00D75D59"/>
    <w:rsid w:val="00D94EBD"/>
    <w:rsid w:val="00DA5D61"/>
    <w:rsid w:val="00DC0329"/>
    <w:rsid w:val="00DE2455"/>
    <w:rsid w:val="00DF0295"/>
    <w:rsid w:val="00DF59FF"/>
    <w:rsid w:val="00E1633B"/>
    <w:rsid w:val="00E4287E"/>
    <w:rsid w:val="00E43A81"/>
    <w:rsid w:val="00E7191C"/>
    <w:rsid w:val="00E7469B"/>
    <w:rsid w:val="00E755B4"/>
    <w:rsid w:val="00E947DA"/>
    <w:rsid w:val="00E96BB2"/>
    <w:rsid w:val="00EA58F9"/>
    <w:rsid w:val="00EC148C"/>
    <w:rsid w:val="00EF4B95"/>
    <w:rsid w:val="00F01BAE"/>
    <w:rsid w:val="00F1220E"/>
    <w:rsid w:val="00F35963"/>
    <w:rsid w:val="00F435E7"/>
    <w:rsid w:val="00F506DB"/>
    <w:rsid w:val="00F54B71"/>
    <w:rsid w:val="00F642E0"/>
    <w:rsid w:val="00F6696F"/>
    <w:rsid w:val="00FF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0C22481-F8DD-4C1C-A8E7-DFCE291F0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5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540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rsid w:val="001A13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uiPriority w:val="99"/>
    <w:rsid w:val="007A38CD"/>
    <w:rPr>
      <w:rFonts w:cs="Times New Roman"/>
      <w:color w:val="0563C1"/>
      <w:u w:val="single"/>
    </w:rPr>
  </w:style>
  <w:style w:type="character" w:styleId="a6">
    <w:name w:val="annotation reference"/>
    <w:uiPriority w:val="99"/>
    <w:semiHidden/>
    <w:rsid w:val="00960F21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960F21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960F21"/>
    <w:rPr>
      <w:rFonts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rsid w:val="00960F21"/>
    <w:rPr>
      <w:b/>
      <w:bCs/>
    </w:rPr>
  </w:style>
  <w:style w:type="character" w:customStyle="1" w:styleId="aa">
    <w:name w:val="Тема примечания Знак"/>
    <w:link w:val="a9"/>
    <w:uiPriority w:val="99"/>
    <w:semiHidden/>
    <w:locked/>
    <w:rsid w:val="00960F21"/>
    <w:rPr>
      <w:rFonts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960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960F21"/>
    <w:rPr>
      <w:rFonts w:ascii="Segoe UI" w:hAnsi="Segoe UI" w:cs="Segoe UI"/>
      <w:sz w:val="18"/>
      <w:szCs w:val="18"/>
    </w:rPr>
  </w:style>
  <w:style w:type="character" w:styleId="ad">
    <w:name w:val="FollowedHyperlink"/>
    <w:uiPriority w:val="99"/>
    <w:semiHidden/>
    <w:rsid w:val="00B37D38"/>
    <w:rPr>
      <w:rFonts w:cs="Times New Roman"/>
      <w:color w:val="954F72"/>
      <w:u w:val="single"/>
    </w:rPr>
  </w:style>
  <w:style w:type="paragraph" w:customStyle="1" w:styleId="Default">
    <w:name w:val="Default"/>
    <w:rsid w:val="009B772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rsid w:val="006D0B3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e">
    <w:name w:val="header"/>
    <w:basedOn w:val="a"/>
    <w:link w:val="af"/>
    <w:uiPriority w:val="99"/>
    <w:unhideWhenUsed/>
    <w:rsid w:val="003F57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F574F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3F57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F574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9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5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231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11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231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11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23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11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23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11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23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11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1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11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11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1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1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23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r.midural.ru/analiz-proektov-normativnyh-pravovyh-aktov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A4A4851371A3F35414ABA645DFCF27DFB902954BC3DB00B3D37252C3A89D2928ED18BC15D37AAB230A5769E01BE7130F2BAB358561516A3pBH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1504</Words>
  <Characters>8575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Рейценштейн Надежда Викторовна</dc:creator>
  <cp:keywords/>
  <dc:description/>
  <cp:lastModifiedBy>Рейценштейн Надежда Викторовна</cp:lastModifiedBy>
  <cp:revision>4</cp:revision>
  <dcterms:created xsi:type="dcterms:W3CDTF">2019-12-12T05:32:00Z</dcterms:created>
  <dcterms:modified xsi:type="dcterms:W3CDTF">2019-12-12T07:27:00Z</dcterms:modified>
</cp:coreProperties>
</file>