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12A" w:rsidRDefault="0086412A" w:rsidP="008641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Times New Roman" w:hAnsi="Times New Roman"/>
          <w:b/>
          <w:i/>
          <w:color w:val="000000"/>
          <w:sz w:val="20"/>
        </w:rPr>
      </w:pPr>
    </w:p>
    <w:p w:rsidR="0086412A" w:rsidRDefault="0086412A" w:rsidP="008641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right"/>
        <w:rPr>
          <w:rFonts w:ascii="Times New Roman" w:hAnsi="Times New Roman"/>
          <w:b/>
          <w:i/>
          <w:color w:val="000000"/>
          <w:sz w:val="20"/>
        </w:rPr>
      </w:pPr>
    </w:p>
    <w:p w:rsidR="0086412A" w:rsidRDefault="0086412A" w:rsidP="008641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rFonts w:ascii="Times New Roman" w:hAnsi="Times New Roman"/>
          <w:b/>
          <w:i/>
          <w:color w:val="000000"/>
          <w:sz w:val="28"/>
        </w:rPr>
      </w:pPr>
      <w:r>
        <w:rPr>
          <w:rFonts w:ascii="Times New Roman" w:hAnsi="Times New Roman"/>
          <w:b/>
          <w:i/>
          <w:color w:val="000000"/>
          <w:sz w:val="28"/>
        </w:rPr>
        <w:cr/>
      </w:r>
      <w:r>
        <w:rPr>
          <w:rFonts w:ascii="Times New Roman" w:hAnsi="Times New Roman"/>
          <w:b/>
          <w:i/>
          <w:color w:val="000000"/>
          <w:sz w:val="28"/>
        </w:rPr>
        <w:cr/>
      </w:r>
      <w:r>
        <w:rPr>
          <w:rFonts w:ascii="Times New Roman" w:hAnsi="Times New Roman"/>
          <w:b/>
          <w:i/>
          <w:color w:val="000000"/>
          <w:sz w:val="28"/>
        </w:rPr>
        <w:cr/>
      </w:r>
      <w:r>
        <w:rPr>
          <w:rFonts w:ascii="Times New Roman" w:hAnsi="Times New Roman"/>
          <w:b/>
          <w:i/>
          <w:color w:val="000000"/>
          <w:sz w:val="28"/>
        </w:rPr>
        <w:cr/>
      </w:r>
      <w:r>
        <w:rPr>
          <w:rFonts w:ascii="Times New Roman" w:hAnsi="Times New Roman"/>
          <w:b/>
          <w:i/>
          <w:color w:val="000000"/>
          <w:sz w:val="28"/>
        </w:rPr>
        <w:cr/>
      </w:r>
    </w:p>
    <w:p w:rsidR="0086412A" w:rsidRPr="00A3569A" w:rsidRDefault="00745DB1" w:rsidP="008641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b/>
          <w:color w:val="000000"/>
          <w:sz w:val="28"/>
          <w:lang w:val="ru-RU"/>
        </w:rPr>
      </w:pPr>
      <w:r>
        <w:rPr>
          <w:rFonts w:ascii="Times New Roman" w:hAnsi="Times New Roman"/>
          <w:b/>
          <w:color w:val="000000"/>
          <w:sz w:val="28"/>
          <w:lang w:val="ru-RU"/>
        </w:rPr>
        <w:t>Об утверждении Стратегии развития вн</w:t>
      </w:r>
      <w:r w:rsidR="008D785F">
        <w:rPr>
          <w:rFonts w:ascii="Times New Roman" w:hAnsi="Times New Roman"/>
          <w:b/>
          <w:color w:val="000000"/>
          <w:sz w:val="28"/>
          <w:lang w:val="ru-RU"/>
        </w:rPr>
        <w:t>утреннего и въездного туризма в </w:t>
      </w:r>
      <w:r>
        <w:rPr>
          <w:rFonts w:ascii="Times New Roman" w:hAnsi="Times New Roman"/>
          <w:b/>
          <w:color w:val="000000"/>
          <w:sz w:val="28"/>
          <w:lang w:val="ru-RU"/>
        </w:rPr>
        <w:t>Свердловской области до 2030 года</w:t>
      </w:r>
    </w:p>
    <w:p w:rsidR="0086412A" w:rsidRPr="000D7C35" w:rsidRDefault="0086412A" w:rsidP="008641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60" w:lineRule="atLeast"/>
        <w:jc w:val="center"/>
        <w:rPr>
          <w:rFonts w:ascii="Times New Roman" w:hAnsi="Times New Roman"/>
          <w:color w:val="000000"/>
          <w:sz w:val="28"/>
          <w:lang w:val="ru-RU"/>
        </w:rPr>
      </w:pPr>
    </w:p>
    <w:p w:rsidR="0086412A" w:rsidRPr="000D7C35" w:rsidRDefault="0086412A" w:rsidP="008641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60" w:lineRule="atLeast"/>
        <w:ind w:firstLine="720"/>
        <w:jc w:val="both"/>
        <w:rPr>
          <w:rFonts w:ascii="Times New Roman" w:hAnsi="Times New Roman"/>
          <w:color w:val="000000"/>
          <w:sz w:val="28"/>
          <w:lang w:val="ru-RU"/>
        </w:rPr>
      </w:pPr>
    </w:p>
    <w:p w:rsidR="00930EE8" w:rsidRDefault="00970BD4" w:rsidP="00930E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60" w:lineRule="atLeast"/>
        <w:ind w:firstLine="709"/>
        <w:jc w:val="both"/>
        <w:rPr>
          <w:rFonts w:ascii="Times New Roman" w:hAnsi="Times New Roman"/>
          <w:color w:val="000000"/>
          <w:sz w:val="28"/>
          <w:lang w:val="ru-RU"/>
        </w:rPr>
      </w:pPr>
      <w:r>
        <w:rPr>
          <w:rFonts w:ascii="Times New Roman" w:hAnsi="Times New Roman"/>
          <w:color w:val="000000"/>
          <w:sz w:val="28"/>
          <w:lang w:val="ru-RU"/>
        </w:rPr>
        <w:t>В</w:t>
      </w:r>
      <w:r w:rsidRPr="00C0381B">
        <w:rPr>
          <w:rFonts w:ascii="Times New Roman" w:hAnsi="Times New Roman" w:hint="cs"/>
          <w:color w:val="000000"/>
          <w:sz w:val="28"/>
          <w:lang w:val="ru-RU"/>
        </w:rPr>
        <w:t>о</w:t>
      </w:r>
      <w:r w:rsidRPr="00C0381B">
        <w:rPr>
          <w:rFonts w:ascii="Times New Roman" w:hAnsi="Times New Roman"/>
          <w:color w:val="000000"/>
          <w:sz w:val="28"/>
          <w:lang w:val="ru-RU"/>
        </w:rPr>
        <w:t xml:space="preserve"> </w:t>
      </w:r>
      <w:r w:rsidRPr="00C0381B">
        <w:rPr>
          <w:rFonts w:ascii="Times New Roman" w:hAnsi="Times New Roman" w:hint="cs"/>
          <w:color w:val="000000"/>
          <w:sz w:val="28"/>
          <w:lang w:val="ru-RU"/>
        </w:rPr>
        <w:t>исполнение</w:t>
      </w:r>
      <w:r w:rsidRPr="00C0381B">
        <w:rPr>
          <w:rFonts w:ascii="Times New Roman" w:hAnsi="Times New Roman"/>
          <w:color w:val="000000"/>
          <w:sz w:val="28"/>
          <w:lang w:val="ru-RU"/>
        </w:rPr>
        <w:t xml:space="preserve"> </w:t>
      </w:r>
      <w:r w:rsidRPr="00C0381B">
        <w:rPr>
          <w:rFonts w:ascii="Times New Roman" w:hAnsi="Times New Roman" w:hint="cs"/>
          <w:color w:val="000000"/>
          <w:sz w:val="28"/>
          <w:lang w:val="ru-RU"/>
        </w:rPr>
        <w:t>подпункта</w:t>
      </w:r>
      <w:r w:rsidRPr="00C0381B">
        <w:rPr>
          <w:rFonts w:ascii="Times New Roman" w:hAnsi="Times New Roman"/>
          <w:color w:val="000000"/>
          <w:sz w:val="28"/>
          <w:lang w:val="ru-RU"/>
        </w:rPr>
        <w:t xml:space="preserve"> 1 </w:t>
      </w:r>
      <w:r w:rsidRPr="00C0381B">
        <w:rPr>
          <w:rFonts w:ascii="Times New Roman" w:hAnsi="Times New Roman" w:hint="cs"/>
          <w:color w:val="000000"/>
          <w:sz w:val="28"/>
          <w:lang w:val="ru-RU"/>
        </w:rPr>
        <w:t>пункта</w:t>
      </w:r>
      <w:r w:rsidRPr="00C0381B">
        <w:rPr>
          <w:rFonts w:ascii="Times New Roman" w:hAnsi="Times New Roman"/>
          <w:color w:val="000000"/>
          <w:sz w:val="28"/>
          <w:lang w:val="ru-RU"/>
        </w:rPr>
        <w:t xml:space="preserve"> 3 </w:t>
      </w:r>
      <w:r w:rsidRPr="00C0381B">
        <w:rPr>
          <w:rFonts w:ascii="Times New Roman" w:hAnsi="Times New Roman" w:hint="cs"/>
          <w:color w:val="000000"/>
          <w:sz w:val="28"/>
          <w:lang w:val="ru-RU"/>
        </w:rPr>
        <w:t>протокола</w:t>
      </w:r>
      <w:r>
        <w:rPr>
          <w:rFonts w:ascii="Times New Roman" w:hAnsi="Times New Roman"/>
          <w:color w:val="000000"/>
          <w:sz w:val="28"/>
          <w:lang w:val="ru-RU"/>
        </w:rPr>
        <w:t xml:space="preserve"> </w:t>
      </w:r>
      <w:r w:rsidRPr="00C0381B">
        <w:rPr>
          <w:rFonts w:ascii="Times New Roman" w:hAnsi="Times New Roman" w:hint="cs"/>
          <w:color w:val="000000"/>
          <w:sz w:val="28"/>
          <w:lang w:val="ru-RU"/>
        </w:rPr>
        <w:t>совещания</w:t>
      </w:r>
      <w:r w:rsidRPr="00C0381B">
        <w:rPr>
          <w:rFonts w:ascii="Times New Roman" w:hAnsi="Times New Roman"/>
          <w:color w:val="000000"/>
          <w:sz w:val="28"/>
          <w:lang w:val="ru-RU"/>
        </w:rPr>
        <w:t xml:space="preserve"> </w:t>
      </w:r>
      <w:r w:rsidRPr="00C0381B">
        <w:rPr>
          <w:rFonts w:ascii="Times New Roman" w:hAnsi="Times New Roman" w:hint="cs"/>
          <w:color w:val="000000"/>
          <w:sz w:val="28"/>
          <w:lang w:val="ru-RU"/>
        </w:rPr>
        <w:t>Губернатора</w:t>
      </w:r>
      <w:r w:rsidRPr="00C0381B">
        <w:rPr>
          <w:rFonts w:ascii="Times New Roman" w:hAnsi="Times New Roman"/>
          <w:color w:val="000000"/>
          <w:sz w:val="28"/>
          <w:lang w:val="ru-RU"/>
        </w:rPr>
        <w:t xml:space="preserve"> </w:t>
      </w:r>
      <w:r w:rsidRPr="00C0381B">
        <w:rPr>
          <w:rFonts w:ascii="Times New Roman" w:hAnsi="Times New Roman" w:hint="cs"/>
          <w:color w:val="000000"/>
          <w:sz w:val="28"/>
          <w:lang w:val="ru-RU"/>
        </w:rPr>
        <w:t>Свердловской</w:t>
      </w:r>
      <w:r w:rsidRPr="00C0381B">
        <w:rPr>
          <w:rFonts w:ascii="Times New Roman" w:hAnsi="Times New Roman"/>
          <w:color w:val="000000"/>
          <w:sz w:val="28"/>
          <w:lang w:val="ru-RU"/>
        </w:rPr>
        <w:t xml:space="preserve"> </w:t>
      </w:r>
      <w:r w:rsidRPr="00C0381B">
        <w:rPr>
          <w:rFonts w:ascii="Times New Roman" w:hAnsi="Times New Roman" w:hint="cs"/>
          <w:color w:val="000000"/>
          <w:sz w:val="28"/>
          <w:lang w:val="ru-RU"/>
        </w:rPr>
        <w:t>области</w:t>
      </w:r>
      <w:r w:rsidRPr="00C0381B">
        <w:rPr>
          <w:rFonts w:ascii="Times New Roman" w:hAnsi="Times New Roman"/>
          <w:color w:val="000000"/>
          <w:sz w:val="28"/>
          <w:lang w:val="ru-RU"/>
        </w:rPr>
        <w:t xml:space="preserve"> </w:t>
      </w:r>
      <w:r w:rsidRPr="00C0381B">
        <w:rPr>
          <w:rFonts w:ascii="Times New Roman" w:hAnsi="Times New Roman" w:hint="cs"/>
          <w:color w:val="000000"/>
          <w:sz w:val="28"/>
          <w:lang w:val="ru-RU"/>
        </w:rPr>
        <w:t>от</w:t>
      </w:r>
      <w:r>
        <w:rPr>
          <w:rFonts w:ascii="Times New Roman" w:hAnsi="Times New Roman"/>
          <w:color w:val="000000"/>
          <w:sz w:val="28"/>
          <w:lang w:val="ru-RU"/>
        </w:rPr>
        <w:t xml:space="preserve"> 09.02.2012 </w:t>
      </w:r>
      <w:r w:rsidRPr="00C0381B">
        <w:rPr>
          <w:rFonts w:ascii="Times New Roman" w:hAnsi="Times New Roman" w:hint="cs"/>
          <w:color w:val="000000"/>
          <w:sz w:val="28"/>
          <w:lang w:val="ru-RU"/>
        </w:rPr>
        <w:t>№</w:t>
      </w:r>
      <w:r w:rsidRPr="00C0381B">
        <w:rPr>
          <w:rFonts w:ascii="Times New Roman" w:hAnsi="Times New Roman"/>
          <w:color w:val="000000"/>
          <w:sz w:val="28"/>
          <w:lang w:val="ru-RU"/>
        </w:rPr>
        <w:t xml:space="preserve"> </w:t>
      </w:r>
      <w:r w:rsidRPr="00C0381B">
        <w:rPr>
          <w:rFonts w:ascii="Times New Roman" w:hAnsi="Times New Roman" w:hint="cs"/>
          <w:color w:val="000000"/>
          <w:sz w:val="28"/>
          <w:lang w:val="ru-RU"/>
        </w:rPr>
        <w:t>АМ</w:t>
      </w:r>
      <w:r w:rsidR="000D08B9">
        <w:rPr>
          <w:rFonts w:ascii="Times New Roman" w:hAnsi="Times New Roman"/>
          <w:color w:val="000000"/>
          <w:sz w:val="28"/>
          <w:lang w:val="ru-RU"/>
        </w:rPr>
        <w:t>-</w:t>
      </w:r>
      <w:r w:rsidRPr="00C0381B">
        <w:rPr>
          <w:rFonts w:ascii="Times New Roman" w:hAnsi="Times New Roman"/>
          <w:color w:val="000000"/>
          <w:sz w:val="28"/>
          <w:lang w:val="ru-RU"/>
        </w:rPr>
        <w:t>9/</w:t>
      </w:r>
      <w:r w:rsidRPr="00C0381B">
        <w:rPr>
          <w:rFonts w:ascii="Times New Roman" w:hAnsi="Times New Roman" w:hint="cs"/>
          <w:color w:val="000000"/>
          <w:sz w:val="28"/>
          <w:lang w:val="ru-RU"/>
        </w:rPr>
        <w:t>пр</w:t>
      </w:r>
      <w:r w:rsidRPr="00C0381B">
        <w:rPr>
          <w:rFonts w:ascii="Times New Roman" w:hAnsi="Times New Roman"/>
          <w:color w:val="000000"/>
          <w:sz w:val="28"/>
          <w:lang w:val="ru-RU"/>
        </w:rPr>
        <w:t>/</w:t>
      </w:r>
      <w:r w:rsidRPr="00C0381B">
        <w:rPr>
          <w:rFonts w:ascii="Times New Roman" w:hAnsi="Times New Roman" w:hint="cs"/>
          <w:color w:val="000000"/>
          <w:sz w:val="28"/>
          <w:lang w:val="ru-RU"/>
        </w:rPr>
        <w:t>с</w:t>
      </w:r>
      <w:r>
        <w:rPr>
          <w:rFonts w:ascii="Times New Roman" w:hAnsi="Times New Roman"/>
          <w:color w:val="000000"/>
          <w:sz w:val="28"/>
          <w:lang w:val="ru-RU"/>
        </w:rPr>
        <w:t>, в</w:t>
      </w:r>
      <w:r w:rsidR="00380318" w:rsidRPr="00380318">
        <w:rPr>
          <w:rFonts w:ascii="Times New Roman" w:hAnsi="Times New Roman"/>
          <w:color w:val="000000"/>
          <w:sz w:val="28"/>
          <w:lang w:val="ru-RU"/>
        </w:rPr>
        <w:t xml:space="preserve"> целях формирования региональной политики по созданию условий для динамичного и устойчивого экономического роста, повышени</w:t>
      </w:r>
      <w:r w:rsidR="007C4635">
        <w:rPr>
          <w:rFonts w:ascii="Times New Roman" w:hAnsi="Times New Roman"/>
          <w:color w:val="000000"/>
          <w:sz w:val="28"/>
          <w:lang w:val="ru-RU"/>
        </w:rPr>
        <w:t>я</w:t>
      </w:r>
      <w:r w:rsidR="00380318" w:rsidRPr="00380318">
        <w:rPr>
          <w:rFonts w:ascii="Times New Roman" w:hAnsi="Times New Roman"/>
          <w:color w:val="000000"/>
          <w:sz w:val="28"/>
          <w:lang w:val="ru-RU"/>
        </w:rPr>
        <w:t xml:space="preserve"> уровня и качества жизни населения Свердловской области</w:t>
      </w:r>
      <w:r w:rsidR="0086412A" w:rsidRPr="00380318">
        <w:rPr>
          <w:rFonts w:ascii="Times New Roman" w:hAnsi="Times New Roman"/>
          <w:color w:val="000000"/>
          <w:sz w:val="28"/>
          <w:lang w:val="ru-RU"/>
        </w:rPr>
        <w:t xml:space="preserve"> Правительство Свердловской области</w:t>
      </w:r>
    </w:p>
    <w:p w:rsidR="0086412A" w:rsidRPr="000D7C35" w:rsidRDefault="0086412A" w:rsidP="009F6B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60" w:lineRule="atLeast"/>
        <w:jc w:val="both"/>
        <w:rPr>
          <w:rFonts w:ascii="Times New Roman" w:hAnsi="Times New Roman"/>
          <w:b/>
          <w:color w:val="000000"/>
          <w:sz w:val="28"/>
          <w:lang w:val="ru-RU"/>
        </w:rPr>
      </w:pPr>
      <w:r w:rsidRPr="000D7C35">
        <w:rPr>
          <w:rFonts w:ascii="Times New Roman" w:hAnsi="Times New Roman"/>
          <w:b/>
          <w:color w:val="000000"/>
          <w:sz w:val="28"/>
          <w:lang w:val="ru-RU"/>
        </w:rPr>
        <w:t>ПОСТАНОВЛЯЕТ:</w:t>
      </w:r>
    </w:p>
    <w:p w:rsidR="000D08B9" w:rsidRDefault="000D08B9" w:rsidP="000D08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firstLine="709"/>
        <w:jc w:val="both"/>
        <w:rPr>
          <w:rFonts w:ascii="Times New Roman" w:hAnsi="Times New Roman"/>
          <w:color w:val="000000"/>
          <w:sz w:val="28"/>
          <w:lang w:val="ru-RU"/>
        </w:rPr>
      </w:pPr>
      <w:r w:rsidRPr="000D08B9">
        <w:rPr>
          <w:rFonts w:ascii="Times New Roman" w:hAnsi="Times New Roman"/>
          <w:color w:val="000000"/>
          <w:sz w:val="28"/>
          <w:lang w:val="ru-RU"/>
        </w:rPr>
        <w:t xml:space="preserve">1. Утвердить </w:t>
      </w:r>
      <w:r w:rsidRPr="000D08B9">
        <w:rPr>
          <w:rFonts w:ascii="Times New Roman" w:hAnsi="Times New Roman" w:hint="cs"/>
          <w:color w:val="000000"/>
          <w:sz w:val="28"/>
          <w:lang w:val="ru-RU"/>
        </w:rPr>
        <w:t>Стратеги</w:t>
      </w:r>
      <w:r w:rsidRPr="000D08B9">
        <w:rPr>
          <w:rFonts w:ascii="Times New Roman" w:hAnsi="Times New Roman"/>
          <w:color w:val="000000"/>
          <w:sz w:val="28"/>
          <w:lang w:val="ru-RU"/>
        </w:rPr>
        <w:t xml:space="preserve">ю </w:t>
      </w:r>
      <w:r w:rsidRPr="000D08B9">
        <w:rPr>
          <w:rFonts w:ascii="Times New Roman" w:hAnsi="Times New Roman" w:hint="cs"/>
          <w:color w:val="000000"/>
          <w:sz w:val="28"/>
          <w:lang w:val="ru-RU"/>
        </w:rPr>
        <w:t>развития</w:t>
      </w:r>
      <w:r w:rsidRPr="000D08B9">
        <w:rPr>
          <w:rFonts w:ascii="Times New Roman" w:hAnsi="Times New Roman"/>
          <w:color w:val="000000"/>
          <w:sz w:val="28"/>
          <w:lang w:val="ru-RU"/>
        </w:rPr>
        <w:t xml:space="preserve"> </w:t>
      </w:r>
      <w:r w:rsidRPr="000D08B9">
        <w:rPr>
          <w:rFonts w:ascii="Times New Roman" w:hAnsi="Times New Roman" w:hint="cs"/>
          <w:color w:val="000000"/>
          <w:sz w:val="28"/>
          <w:lang w:val="ru-RU"/>
        </w:rPr>
        <w:t>внутреннего</w:t>
      </w:r>
      <w:r w:rsidRPr="000D08B9">
        <w:rPr>
          <w:rFonts w:ascii="Times New Roman" w:hAnsi="Times New Roman"/>
          <w:color w:val="000000"/>
          <w:sz w:val="28"/>
          <w:lang w:val="ru-RU"/>
        </w:rPr>
        <w:t xml:space="preserve"> </w:t>
      </w:r>
      <w:r w:rsidRPr="000D08B9">
        <w:rPr>
          <w:rFonts w:ascii="Times New Roman" w:hAnsi="Times New Roman" w:hint="cs"/>
          <w:color w:val="000000"/>
          <w:sz w:val="28"/>
          <w:lang w:val="ru-RU"/>
        </w:rPr>
        <w:t>и</w:t>
      </w:r>
      <w:r w:rsidRPr="000D08B9">
        <w:rPr>
          <w:rFonts w:ascii="Times New Roman" w:hAnsi="Times New Roman"/>
          <w:color w:val="000000"/>
          <w:sz w:val="28"/>
          <w:lang w:val="ru-RU"/>
        </w:rPr>
        <w:t xml:space="preserve"> </w:t>
      </w:r>
      <w:r w:rsidRPr="000D08B9">
        <w:rPr>
          <w:rFonts w:ascii="Times New Roman" w:hAnsi="Times New Roman" w:hint="cs"/>
          <w:color w:val="000000"/>
          <w:sz w:val="28"/>
          <w:lang w:val="ru-RU"/>
        </w:rPr>
        <w:t>въездного</w:t>
      </w:r>
      <w:r w:rsidRPr="000D08B9">
        <w:rPr>
          <w:rFonts w:ascii="Times New Roman" w:hAnsi="Times New Roman"/>
          <w:color w:val="000000"/>
          <w:sz w:val="28"/>
          <w:lang w:val="ru-RU"/>
        </w:rPr>
        <w:t xml:space="preserve"> </w:t>
      </w:r>
      <w:r w:rsidRPr="000D08B9">
        <w:rPr>
          <w:rFonts w:ascii="Times New Roman" w:hAnsi="Times New Roman" w:hint="cs"/>
          <w:color w:val="000000"/>
          <w:sz w:val="28"/>
          <w:lang w:val="ru-RU"/>
        </w:rPr>
        <w:t>туризма</w:t>
      </w:r>
      <w:r w:rsidR="00A3569A">
        <w:rPr>
          <w:rFonts w:ascii="Times New Roman" w:hAnsi="Times New Roman"/>
          <w:color w:val="000000"/>
          <w:sz w:val="28"/>
          <w:lang w:val="ru-RU"/>
        </w:rPr>
        <w:t xml:space="preserve"> </w:t>
      </w:r>
      <w:r w:rsidRPr="000D08B9">
        <w:rPr>
          <w:rFonts w:ascii="Times New Roman" w:hAnsi="Times New Roman" w:hint="cs"/>
          <w:color w:val="000000"/>
          <w:sz w:val="28"/>
          <w:lang w:val="ru-RU"/>
        </w:rPr>
        <w:t>в</w:t>
      </w:r>
      <w:r w:rsidR="00A3569A">
        <w:rPr>
          <w:rFonts w:ascii="Times New Roman" w:hAnsi="Times New Roman"/>
          <w:color w:val="000000"/>
          <w:sz w:val="28"/>
          <w:lang w:val="ru-RU"/>
        </w:rPr>
        <w:t> </w:t>
      </w:r>
      <w:r w:rsidRPr="000D08B9">
        <w:rPr>
          <w:rFonts w:ascii="Times New Roman" w:hAnsi="Times New Roman" w:hint="cs"/>
          <w:color w:val="000000"/>
          <w:sz w:val="28"/>
          <w:lang w:val="ru-RU"/>
        </w:rPr>
        <w:t>Свердловской</w:t>
      </w:r>
      <w:r w:rsidRPr="000D08B9">
        <w:rPr>
          <w:rFonts w:ascii="Times New Roman" w:hAnsi="Times New Roman"/>
          <w:color w:val="000000"/>
          <w:sz w:val="28"/>
          <w:lang w:val="ru-RU"/>
        </w:rPr>
        <w:t xml:space="preserve"> </w:t>
      </w:r>
      <w:r w:rsidRPr="000D08B9">
        <w:rPr>
          <w:rFonts w:ascii="Times New Roman" w:hAnsi="Times New Roman" w:hint="cs"/>
          <w:color w:val="000000"/>
          <w:sz w:val="28"/>
          <w:lang w:val="ru-RU"/>
        </w:rPr>
        <w:t>области</w:t>
      </w:r>
      <w:r w:rsidRPr="000D08B9">
        <w:rPr>
          <w:rFonts w:ascii="Times New Roman" w:hAnsi="Times New Roman"/>
          <w:color w:val="000000"/>
          <w:sz w:val="28"/>
          <w:lang w:val="ru-RU"/>
        </w:rPr>
        <w:t xml:space="preserve"> </w:t>
      </w:r>
      <w:r w:rsidRPr="000D08B9">
        <w:rPr>
          <w:rFonts w:ascii="Times New Roman" w:hAnsi="Times New Roman" w:hint="cs"/>
          <w:color w:val="000000"/>
          <w:sz w:val="28"/>
          <w:lang w:val="ru-RU"/>
        </w:rPr>
        <w:t>до</w:t>
      </w:r>
      <w:r w:rsidRPr="000D08B9">
        <w:rPr>
          <w:rFonts w:ascii="Times New Roman" w:hAnsi="Times New Roman"/>
          <w:color w:val="000000"/>
          <w:sz w:val="28"/>
          <w:lang w:val="ru-RU"/>
        </w:rPr>
        <w:t xml:space="preserve"> 2030 </w:t>
      </w:r>
      <w:r w:rsidRPr="000D08B9">
        <w:rPr>
          <w:rFonts w:ascii="Times New Roman" w:hAnsi="Times New Roman" w:hint="cs"/>
          <w:color w:val="000000"/>
          <w:sz w:val="28"/>
          <w:lang w:val="ru-RU"/>
        </w:rPr>
        <w:t>года</w:t>
      </w:r>
      <w:r w:rsidRPr="000D08B9">
        <w:rPr>
          <w:rFonts w:ascii="Times New Roman" w:hAnsi="Times New Roman"/>
          <w:color w:val="000000"/>
          <w:sz w:val="28"/>
          <w:lang w:val="ru-RU"/>
        </w:rPr>
        <w:t xml:space="preserve"> (прилагается).</w:t>
      </w:r>
    </w:p>
    <w:p w:rsidR="008017AE" w:rsidRDefault="008017AE" w:rsidP="000D08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firstLine="709"/>
        <w:jc w:val="both"/>
        <w:rPr>
          <w:rFonts w:ascii="Times New Roman" w:hAnsi="Times New Roman"/>
          <w:color w:val="000000"/>
          <w:sz w:val="28"/>
          <w:lang w:val="ru-RU"/>
        </w:rPr>
      </w:pPr>
      <w:r>
        <w:rPr>
          <w:rFonts w:ascii="Times New Roman" w:hAnsi="Times New Roman"/>
          <w:color w:val="000000"/>
          <w:sz w:val="28"/>
          <w:lang w:val="ru-RU"/>
        </w:rPr>
        <w:t xml:space="preserve">2. Контроль за исполнением настоящего постановления возложить </w:t>
      </w:r>
      <w:r w:rsidR="00A3569A">
        <w:rPr>
          <w:rFonts w:ascii="Times New Roman" w:hAnsi="Times New Roman"/>
          <w:color w:val="000000"/>
          <w:sz w:val="28"/>
          <w:lang w:val="ru-RU"/>
        </w:rPr>
        <w:t>на </w:t>
      </w:r>
      <w:r>
        <w:rPr>
          <w:rFonts w:ascii="Times New Roman" w:hAnsi="Times New Roman"/>
          <w:color w:val="000000"/>
          <w:sz w:val="28"/>
          <w:lang w:val="ru-RU"/>
        </w:rPr>
        <w:t xml:space="preserve">Первого </w:t>
      </w:r>
      <w:r w:rsidR="008B3D4B">
        <w:rPr>
          <w:rFonts w:ascii="Times New Roman" w:hAnsi="Times New Roman"/>
          <w:color w:val="000000"/>
          <w:sz w:val="28"/>
          <w:lang w:val="ru-RU"/>
        </w:rPr>
        <w:t>З</w:t>
      </w:r>
      <w:r>
        <w:rPr>
          <w:rFonts w:ascii="Times New Roman" w:hAnsi="Times New Roman"/>
          <w:color w:val="000000"/>
          <w:sz w:val="28"/>
          <w:lang w:val="ru-RU"/>
        </w:rPr>
        <w:t xml:space="preserve">аместителя Председателя Правительства Свердловской области — Министра инвестиций и развития </w:t>
      </w:r>
      <w:r w:rsidRPr="000D08B9">
        <w:rPr>
          <w:rFonts w:ascii="Times New Roman" w:hAnsi="Times New Roman"/>
          <w:color w:val="000000"/>
          <w:sz w:val="28"/>
          <w:lang w:val="ru-RU"/>
        </w:rPr>
        <w:t>Свердловской области А.В. Орлова</w:t>
      </w:r>
      <w:r>
        <w:rPr>
          <w:rFonts w:ascii="Times New Roman" w:hAnsi="Times New Roman"/>
          <w:color w:val="000000"/>
          <w:sz w:val="28"/>
          <w:lang w:val="ru-RU"/>
        </w:rPr>
        <w:t>.</w:t>
      </w:r>
    </w:p>
    <w:p w:rsidR="008017AE" w:rsidRDefault="008017AE" w:rsidP="008017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firstLine="709"/>
        <w:jc w:val="both"/>
        <w:rPr>
          <w:rFonts w:ascii="Times New Roman" w:hAnsi="Times New Roman"/>
          <w:color w:val="000000"/>
          <w:sz w:val="28"/>
          <w:lang w:val="ru-RU"/>
        </w:rPr>
      </w:pPr>
      <w:r>
        <w:rPr>
          <w:rFonts w:ascii="Times New Roman" w:hAnsi="Times New Roman"/>
          <w:color w:val="000000"/>
          <w:sz w:val="28"/>
          <w:lang w:val="ru-RU"/>
        </w:rPr>
        <w:t>3.</w:t>
      </w:r>
      <w:r w:rsidR="00E45998">
        <w:rPr>
          <w:rFonts w:ascii="Times New Roman" w:hAnsi="Times New Roman"/>
          <w:color w:val="000000"/>
          <w:sz w:val="28"/>
          <w:lang w:val="ru-RU"/>
        </w:rPr>
        <w:t> </w:t>
      </w:r>
      <w:r w:rsidR="000D08B9" w:rsidRPr="000D08B9">
        <w:rPr>
          <w:rFonts w:ascii="Times New Roman" w:hAnsi="Times New Roman"/>
          <w:color w:val="000000"/>
          <w:sz w:val="28"/>
          <w:lang w:val="ru-RU"/>
        </w:rPr>
        <w:t xml:space="preserve">Настоящее постановление вступает в силу со </w:t>
      </w:r>
      <w:r>
        <w:rPr>
          <w:rFonts w:ascii="Times New Roman" w:hAnsi="Times New Roman"/>
          <w:color w:val="000000"/>
          <w:sz w:val="28"/>
          <w:lang w:val="ru-RU"/>
        </w:rPr>
        <w:t>дня официального опубликования.</w:t>
      </w:r>
    </w:p>
    <w:p w:rsidR="00E45998" w:rsidRDefault="00154553" w:rsidP="00E45998">
      <w:pPr>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firstLine="709"/>
        <w:jc w:val="both"/>
        <w:rPr>
          <w:rFonts w:ascii="Times New Roman" w:hAnsi="Times New Roman"/>
          <w:color w:val="000000"/>
          <w:sz w:val="28"/>
          <w:lang w:val="ru-RU"/>
        </w:rPr>
      </w:pPr>
      <w:r>
        <w:rPr>
          <w:rFonts w:ascii="Times New Roman" w:hAnsi="Times New Roman"/>
          <w:color w:val="000000"/>
          <w:sz w:val="28"/>
          <w:lang w:val="ru-RU"/>
        </w:rPr>
        <w:t>4. </w:t>
      </w:r>
      <w:r w:rsidR="00E45998">
        <w:rPr>
          <w:rFonts w:ascii="Times New Roman" w:hAnsi="Times New Roman"/>
          <w:color w:val="000000"/>
          <w:sz w:val="28"/>
          <w:lang w:val="ru-RU"/>
        </w:rPr>
        <w:t>Настоящее постановление опубликовать в «Областной газете».</w:t>
      </w:r>
    </w:p>
    <w:p w:rsidR="00970BD4" w:rsidRDefault="0086412A" w:rsidP="008017AE">
      <w:pPr>
        <w:tabs>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firstLine="709"/>
        <w:jc w:val="both"/>
        <w:rPr>
          <w:rFonts w:ascii="Times New Roman" w:hAnsi="Times New Roman"/>
          <w:color w:val="000000"/>
          <w:sz w:val="28"/>
          <w:lang w:val="ru-RU"/>
        </w:rPr>
      </w:pPr>
      <w:r w:rsidRPr="000D7C35">
        <w:rPr>
          <w:rFonts w:ascii="Times New Roman" w:hAnsi="Times New Roman"/>
          <w:color w:val="000000"/>
          <w:sz w:val="28"/>
          <w:lang w:val="ru-RU"/>
        </w:rPr>
        <w:cr/>
      </w:r>
    </w:p>
    <w:p w:rsidR="00154553" w:rsidRDefault="00154553" w:rsidP="008017AE">
      <w:pPr>
        <w:tabs>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firstLine="709"/>
        <w:jc w:val="both"/>
        <w:rPr>
          <w:rFonts w:ascii="Times New Roman" w:hAnsi="Times New Roman"/>
          <w:color w:val="000000"/>
          <w:sz w:val="28"/>
          <w:lang w:val="ru-RU"/>
        </w:rPr>
      </w:pPr>
    </w:p>
    <w:p w:rsidR="00154553" w:rsidRDefault="00154553" w:rsidP="008017AE">
      <w:pPr>
        <w:tabs>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firstLine="709"/>
        <w:jc w:val="both"/>
        <w:rPr>
          <w:rFonts w:ascii="Times New Roman" w:hAnsi="Times New Roman"/>
          <w:color w:val="000000"/>
          <w:sz w:val="28"/>
          <w:lang w:val="ru-RU"/>
        </w:rPr>
      </w:pPr>
    </w:p>
    <w:p w:rsidR="00970BD4" w:rsidRDefault="00970BD4" w:rsidP="008641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60" w:lineRule="atLeast"/>
        <w:ind w:firstLine="720"/>
        <w:jc w:val="both"/>
        <w:rPr>
          <w:rFonts w:ascii="Times New Roman" w:hAnsi="Times New Roman"/>
          <w:color w:val="000000"/>
          <w:sz w:val="28"/>
          <w:lang w:val="ru-RU"/>
        </w:rPr>
      </w:pPr>
    </w:p>
    <w:p w:rsidR="0086412A" w:rsidRDefault="0086412A" w:rsidP="00970B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60" w:lineRule="atLeast"/>
        <w:jc w:val="both"/>
        <w:rPr>
          <w:rFonts w:ascii="Times New Roman" w:hAnsi="Times New Roman"/>
          <w:color w:val="000000"/>
          <w:sz w:val="28"/>
          <w:lang w:val="ru-RU"/>
        </w:rPr>
      </w:pPr>
      <w:r w:rsidRPr="000D7C35">
        <w:rPr>
          <w:rFonts w:ascii="Times New Roman" w:hAnsi="Times New Roman"/>
          <w:color w:val="000000"/>
          <w:sz w:val="28"/>
          <w:lang w:val="ru-RU"/>
        </w:rPr>
        <w:t>Председатель Правительства</w:t>
      </w:r>
      <w:r w:rsidRPr="000D7C35">
        <w:rPr>
          <w:rFonts w:ascii="Times New Roman" w:hAnsi="Times New Roman"/>
          <w:color w:val="000000"/>
          <w:sz w:val="28"/>
          <w:lang w:val="ru-RU"/>
        </w:rPr>
        <w:cr/>
        <w:t>Свердловской области</w:t>
      </w:r>
      <w:r>
        <w:rPr>
          <w:rFonts w:ascii="Times New Roman" w:hAnsi="Times New Roman"/>
          <w:color w:val="000000"/>
          <w:sz w:val="28"/>
          <w:lang w:val="ru-RU"/>
        </w:rPr>
        <w:t xml:space="preserve">                                                                                  </w:t>
      </w:r>
      <w:r w:rsidRPr="000D7C35">
        <w:rPr>
          <w:rFonts w:ascii="Times New Roman" w:hAnsi="Times New Roman"/>
          <w:color w:val="000000"/>
          <w:sz w:val="28"/>
          <w:lang w:val="ru-RU"/>
        </w:rPr>
        <w:t>Д.В. Паслер</w:t>
      </w:r>
    </w:p>
    <w:p w:rsidR="00B8580F" w:rsidRDefault="00B8580F">
      <w:pPr>
        <w:rPr>
          <w:lang w:val="ru-RU"/>
        </w:rPr>
        <w:sectPr w:rsidR="00B8580F" w:rsidSect="000D08B9">
          <w:pgSz w:w="11906" w:h="16838"/>
          <w:pgMar w:top="1134" w:right="567" w:bottom="1134" w:left="1418" w:header="709" w:footer="709" w:gutter="0"/>
          <w:cols w:space="708"/>
          <w:docGrid w:linePitch="360"/>
        </w:sectPr>
      </w:pPr>
    </w:p>
    <w:p w:rsidR="0060709C" w:rsidRPr="0060709C" w:rsidRDefault="0060709C" w:rsidP="0060709C">
      <w:pPr>
        <w:ind w:left="5245"/>
        <w:rPr>
          <w:sz w:val="28"/>
          <w:lang w:val="ru-RU"/>
        </w:rPr>
      </w:pPr>
      <w:r w:rsidRPr="0060709C">
        <w:rPr>
          <w:rFonts w:hint="cs"/>
          <w:sz w:val="28"/>
          <w:lang w:val="ru-RU"/>
        </w:rPr>
        <w:lastRenderedPageBreak/>
        <w:t>УТВЕРЖДЕНА</w:t>
      </w:r>
    </w:p>
    <w:p w:rsidR="0060709C" w:rsidRPr="0060709C" w:rsidRDefault="0060709C" w:rsidP="0060709C">
      <w:pPr>
        <w:ind w:left="5245"/>
        <w:rPr>
          <w:sz w:val="28"/>
          <w:lang w:val="ru-RU"/>
        </w:rPr>
      </w:pPr>
      <w:r w:rsidRPr="0060709C">
        <w:rPr>
          <w:rFonts w:hint="cs"/>
          <w:sz w:val="28"/>
          <w:lang w:val="ru-RU"/>
        </w:rPr>
        <w:t>постановлением</w:t>
      </w:r>
      <w:r w:rsidRPr="0060709C">
        <w:rPr>
          <w:sz w:val="28"/>
          <w:lang w:val="ru-RU"/>
        </w:rPr>
        <w:t xml:space="preserve"> </w:t>
      </w:r>
      <w:r w:rsidRPr="0060709C">
        <w:rPr>
          <w:rFonts w:hint="cs"/>
          <w:sz w:val="28"/>
          <w:lang w:val="ru-RU"/>
        </w:rPr>
        <w:t>Правительства</w:t>
      </w:r>
    </w:p>
    <w:p w:rsidR="0060709C" w:rsidRPr="0060709C" w:rsidRDefault="0060709C" w:rsidP="0060709C">
      <w:pPr>
        <w:ind w:left="5245"/>
        <w:rPr>
          <w:sz w:val="28"/>
          <w:lang w:val="ru-RU"/>
        </w:rPr>
      </w:pPr>
      <w:r w:rsidRPr="0060709C">
        <w:rPr>
          <w:rFonts w:hint="cs"/>
          <w:sz w:val="28"/>
          <w:lang w:val="ru-RU"/>
        </w:rPr>
        <w:t>Свердловской</w:t>
      </w:r>
      <w:r w:rsidRPr="0060709C">
        <w:rPr>
          <w:sz w:val="28"/>
          <w:lang w:val="ru-RU"/>
        </w:rPr>
        <w:t xml:space="preserve"> </w:t>
      </w:r>
      <w:r w:rsidRPr="0060709C">
        <w:rPr>
          <w:rFonts w:hint="cs"/>
          <w:sz w:val="28"/>
          <w:lang w:val="ru-RU"/>
        </w:rPr>
        <w:t>области</w:t>
      </w:r>
    </w:p>
    <w:p w:rsidR="0060709C" w:rsidRPr="0060709C" w:rsidRDefault="0060709C" w:rsidP="0060709C">
      <w:pPr>
        <w:ind w:left="5245"/>
        <w:rPr>
          <w:sz w:val="28"/>
          <w:lang w:val="ru-RU"/>
        </w:rPr>
      </w:pPr>
      <w:r w:rsidRPr="0060709C">
        <w:rPr>
          <w:rFonts w:hint="cs"/>
          <w:sz w:val="28"/>
          <w:lang w:val="ru-RU"/>
        </w:rPr>
        <w:t>«Об</w:t>
      </w:r>
      <w:r w:rsidRPr="0060709C">
        <w:rPr>
          <w:sz w:val="28"/>
          <w:lang w:val="ru-RU"/>
        </w:rPr>
        <w:t xml:space="preserve"> </w:t>
      </w:r>
      <w:r w:rsidRPr="0060709C">
        <w:rPr>
          <w:rFonts w:hint="cs"/>
          <w:sz w:val="28"/>
          <w:lang w:val="ru-RU"/>
        </w:rPr>
        <w:t>утверждении</w:t>
      </w:r>
      <w:r w:rsidRPr="0060709C">
        <w:rPr>
          <w:sz w:val="28"/>
          <w:lang w:val="ru-RU"/>
        </w:rPr>
        <w:t xml:space="preserve"> </w:t>
      </w:r>
      <w:r w:rsidRPr="0060709C">
        <w:rPr>
          <w:rFonts w:hint="cs"/>
          <w:sz w:val="28"/>
          <w:lang w:val="ru-RU"/>
        </w:rPr>
        <w:t>Стратегии</w:t>
      </w:r>
      <w:r w:rsidRPr="0060709C">
        <w:rPr>
          <w:sz w:val="28"/>
          <w:lang w:val="ru-RU"/>
        </w:rPr>
        <w:t xml:space="preserve"> </w:t>
      </w:r>
      <w:r w:rsidRPr="0060709C">
        <w:rPr>
          <w:rFonts w:hint="cs"/>
          <w:sz w:val="28"/>
          <w:lang w:val="ru-RU"/>
        </w:rPr>
        <w:t>развития</w:t>
      </w:r>
      <w:r w:rsidRPr="0060709C">
        <w:rPr>
          <w:sz w:val="28"/>
          <w:lang w:val="ru-RU"/>
        </w:rPr>
        <w:t xml:space="preserve"> </w:t>
      </w:r>
      <w:r w:rsidRPr="0060709C">
        <w:rPr>
          <w:rFonts w:hint="cs"/>
          <w:sz w:val="28"/>
          <w:lang w:val="ru-RU"/>
        </w:rPr>
        <w:t>внутреннего</w:t>
      </w:r>
      <w:r w:rsidRPr="0060709C">
        <w:rPr>
          <w:sz w:val="28"/>
          <w:lang w:val="ru-RU"/>
        </w:rPr>
        <w:t xml:space="preserve"> </w:t>
      </w:r>
      <w:r w:rsidRPr="0060709C">
        <w:rPr>
          <w:rFonts w:hint="cs"/>
          <w:sz w:val="28"/>
          <w:lang w:val="ru-RU"/>
        </w:rPr>
        <w:t>и</w:t>
      </w:r>
      <w:r w:rsidRPr="0060709C">
        <w:rPr>
          <w:sz w:val="28"/>
          <w:lang w:val="ru-RU"/>
        </w:rPr>
        <w:t xml:space="preserve"> </w:t>
      </w:r>
      <w:r w:rsidRPr="0060709C">
        <w:rPr>
          <w:rFonts w:hint="cs"/>
          <w:sz w:val="28"/>
          <w:lang w:val="ru-RU"/>
        </w:rPr>
        <w:t>въездного</w:t>
      </w:r>
      <w:r w:rsidRPr="0060709C">
        <w:rPr>
          <w:sz w:val="28"/>
          <w:lang w:val="ru-RU"/>
        </w:rPr>
        <w:t xml:space="preserve"> </w:t>
      </w:r>
      <w:r w:rsidRPr="0060709C">
        <w:rPr>
          <w:rFonts w:hint="cs"/>
          <w:sz w:val="28"/>
          <w:lang w:val="ru-RU"/>
        </w:rPr>
        <w:t>туризма</w:t>
      </w:r>
      <w:r w:rsidRPr="0060709C">
        <w:rPr>
          <w:sz w:val="28"/>
          <w:lang w:val="ru-RU"/>
        </w:rPr>
        <w:t xml:space="preserve"> </w:t>
      </w:r>
      <w:r w:rsidRPr="0060709C">
        <w:rPr>
          <w:rFonts w:hint="cs"/>
          <w:sz w:val="28"/>
          <w:lang w:val="ru-RU"/>
        </w:rPr>
        <w:t>в</w:t>
      </w:r>
      <w:r w:rsidRPr="0060709C">
        <w:rPr>
          <w:sz w:val="28"/>
          <w:lang w:val="ru-RU"/>
        </w:rPr>
        <w:t xml:space="preserve"> </w:t>
      </w:r>
      <w:r w:rsidRPr="0060709C">
        <w:rPr>
          <w:rFonts w:hint="cs"/>
          <w:sz w:val="28"/>
          <w:lang w:val="ru-RU"/>
        </w:rPr>
        <w:t>Свердловской</w:t>
      </w:r>
      <w:r w:rsidRPr="0060709C">
        <w:rPr>
          <w:sz w:val="28"/>
          <w:lang w:val="ru-RU"/>
        </w:rPr>
        <w:t xml:space="preserve"> </w:t>
      </w:r>
      <w:r w:rsidRPr="0060709C">
        <w:rPr>
          <w:rFonts w:hint="cs"/>
          <w:sz w:val="28"/>
          <w:lang w:val="ru-RU"/>
        </w:rPr>
        <w:t>области</w:t>
      </w:r>
      <w:r w:rsidRPr="0060709C">
        <w:rPr>
          <w:sz w:val="28"/>
          <w:lang w:val="ru-RU"/>
        </w:rPr>
        <w:t xml:space="preserve"> </w:t>
      </w:r>
      <w:r w:rsidRPr="0060709C">
        <w:rPr>
          <w:rFonts w:hint="cs"/>
          <w:sz w:val="28"/>
          <w:lang w:val="ru-RU"/>
        </w:rPr>
        <w:t>до</w:t>
      </w:r>
      <w:r w:rsidRPr="0060709C">
        <w:rPr>
          <w:sz w:val="28"/>
          <w:lang w:val="ru-RU"/>
        </w:rPr>
        <w:t xml:space="preserve"> 2030 </w:t>
      </w:r>
      <w:r w:rsidRPr="0060709C">
        <w:rPr>
          <w:rFonts w:hint="cs"/>
          <w:sz w:val="28"/>
          <w:lang w:val="ru-RU"/>
        </w:rPr>
        <w:t>года»</w:t>
      </w:r>
    </w:p>
    <w:p w:rsidR="0060709C" w:rsidRPr="0060709C" w:rsidRDefault="0060709C" w:rsidP="0060709C">
      <w:pPr>
        <w:ind w:left="5245"/>
        <w:rPr>
          <w:sz w:val="28"/>
          <w:lang w:val="ru-RU"/>
        </w:rPr>
      </w:pPr>
      <w:r w:rsidRPr="0060709C">
        <w:rPr>
          <w:rFonts w:hint="cs"/>
          <w:sz w:val="28"/>
          <w:lang w:val="ru-RU"/>
        </w:rPr>
        <w:t>от</w:t>
      </w:r>
      <w:r w:rsidRPr="0060709C">
        <w:rPr>
          <w:sz w:val="28"/>
          <w:lang w:val="ru-RU"/>
        </w:rPr>
        <w:t xml:space="preserve"> ___________</w:t>
      </w:r>
      <w:r w:rsidRPr="0060709C">
        <w:rPr>
          <w:rFonts w:hint="cs"/>
          <w:sz w:val="28"/>
          <w:lang w:val="ru-RU"/>
        </w:rPr>
        <w:t>№</w:t>
      </w:r>
      <w:r w:rsidRPr="0060709C">
        <w:rPr>
          <w:sz w:val="28"/>
          <w:lang w:val="ru-RU"/>
        </w:rPr>
        <w:t>_____</w:t>
      </w:r>
    </w:p>
    <w:p w:rsidR="0060709C" w:rsidRPr="0060709C" w:rsidRDefault="0060709C" w:rsidP="0060709C">
      <w:pPr>
        <w:rPr>
          <w:sz w:val="28"/>
          <w:lang w:val="ru-RU"/>
        </w:rPr>
      </w:pPr>
    </w:p>
    <w:p w:rsidR="0060709C" w:rsidRPr="0060709C" w:rsidRDefault="0060709C" w:rsidP="0060709C">
      <w:pPr>
        <w:rPr>
          <w:sz w:val="28"/>
          <w:lang w:val="ru-RU"/>
        </w:rPr>
      </w:pPr>
    </w:p>
    <w:p w:rsidR="0060709C" w:rsidRPr="0060709C" w:rsidRDefault="0060709C" w:rsidP="0060709C">
      <w:pPr>
        <w:jc w:val="center"/>
        <w:rPr>
          <w:b/>
          <w:sz w:val="28"/>
          <w:lang w:val="ru-RU"/>
        </w:rPr>
      </w:pPr>
      <w:r w:rsidRPr="0060709C">
        <w:rPr>
          <w:rFonts w:hint="cs"/>
          <w:b/>
          <w:sz w:val="28"/>
          <w:lang w:val="ru-RU"/>
        </w:rPr>
        <w:t>СТРАТЕГИЯ</w:t>
      </w:r>
    </w:p>
    <w:p w:rsidR="0060709C" w:rsidRPr="0060709C" w:rsidRDefault="0060709C" w:rsidP="0060709C">
      <w:pPr>
        <w:jc w:val="center"/>
        <w:rPr>
          <w:b/>
          <w:sz w:val="28"/>
          <w:lang w:val="ru-RU"/>
        </w:rPr>
      </w:pPr>
      <w:r w:rsidRPr="0060709C">
        <w:rPr>
          <w:rFonts w:hint="cs"/>
          <w:b/>
          <w:sz w:val="28"/>
          <w:lang w:val="ru-RU"/>
        </w:rPr>
        <w:t>развития</w:t>
      </w:r>
      <w:r w:rsidRPr="0060709C">
        <w:rPr>
          <w:b/>
          <w:sz w:val="28"/>
          <w:lang w:val="ru-RU"/>
        </w:rPr>
        <w:t xml:space="preserve"> </w:t>
      </w:r>
      <w:r w:rsidRPr="0060709C">
        <w:rPr>
          <w:rFonts w:hint="cs"/>
          <w:b/>
          <w:sz w:val="28"/>
          <w:lang w:val="ru-RU"/>
        </w:rPr>
        <w:t>внутреннего</w:t>
      </w:r>
      <w:r w:rsidRPr="0060709C">
        <w:rPr>
          <w:b/>
          <w:sz w:val="28"/>
          <w:lang w:val="ru-RU"/>
        </w:rPr>
        <w:t xml:space="preserve"> </w:t>
      </w:r>
      <w:r w:rsidRPr="0060709C">
        <w:rPr>
          <w:rFonts w:hint="cs"/>
          <w:b/>
          <w:sz w:val="28"/>
          <w:lang w:val="ru-RU"/>
        </w:rPr>
        <w:t>и</w:t>
      </w:r>
      <w:r w:rsidRPr="0060709C">
        <w:rPr>
          <w:b/>
          <w:sz w:val="28"/>
          <w:lang w:val="ru-RU"/>
        </w:rPr>
        <w:t xml:space="preserve"> </w:t>
      </w:r>
      <w:r w:rsidRPr="0060709C">
        <w:rPr>
          <w:rFonts w:hint="cs"/>
          <w:b/>
          <w:sz w:val="28"/>
          <w:lang w:val="ru-RU"/>
        </w:rPr>
        <w:t>въездного</w:t>
      </w:r>
      <w:r w:rsidRPr="0060709C">
        <w:rPr>
          <w:b/>
          <w:sz w:val="28"/>
          <w:lang w:val="ru-RU"/>
        </w:rPr>
        <w:t xml:space="preserve"> </w:t>
      </w:r>
      <w:r w:rsidRPr="0060709C">
        <w:rPr>
          <w:rFonts w:hint="cs"/>
          <w:b/>
          <w:sz w:val="28"/>
          <w:lang w:val="ru-RU"/>
        </w:rPr>
        <w:t>туризма</w:t>
      </w:r>
    </w:p>
    <w:p w:rsidR="0060709C" w:rsidRPr="0060709C" w:rsidRDefault="0060709C" w:rsidP="0060709C">
      <w:pPr>
        <w:jc w:val="center"/>
        <w:rPr>
          <w:sz w:val="28"/>
          <w:lang w:val="ru-RU"/>
        </w:rPr>
      </w:pPr>
      <w:r w:rsidRPr="0060709C">
        <w:rPr>
          <w:rFonts w:hint="cs"/>
          <w:b/>
          <w:sz w:val="28"/>
          <w:lang w:val="ru-RU"/>
        </w:rPr>
        <w:t>в</w:t>
      </w:r>
      <w:r w:rsidRPr="0060709C">
        <w:rPr>
          <w:b/>
          <w:sz w:val="28"/>
          <w:lang w:val="ru-RU"/>
        </w:rPr>
        <w:t xml:space="preserve"> </w:t>
      </w:r>
      <w:r w:rsidRPr="0060709C">
        <w:rPr>
          <w:rFonts w:hint="cs"/>
          <w:b/>
          <w:sz w:val="28"/>
          <w:lang w:val="ru-RU"/>
        </w:rPr>
        <w:t>Свердловской</w:t>
      </w:r>
      <w:r w:rsidRPr="0060709C">
        <w:rPr>
          <w:b/>
          <w:sz w:val="28"/>
          <w:lang w:val="ru-RU"/>
        </w:rPr>
        <w:t xml:space="preserve"> </w:t>
      </w:r>
      <w:r w:rsidRPr="0060709C">
        <w:rPr>
          <w:rFonts w:hint="cs"/>
          <w:b/>
          <w:sz w:val="28"/>
          <w:lang w:val="ru-RU"/>
        </w:rPr>
        <w:t>области</w:t>
      </w:r>
      <w:r w:rsidRPr="0060709C">
        <w:rPr>
          <w:b/>
          <w:sz w:val="28"/>
          <w:lang w:val="ru-RU"/>
        </w:rPr>
        <w:t xml:space="preserve"> </w:t>
      </w:r>
      <w:r w:rsidRPr="0060709C">
        <w:rPr>
          <w:rFonts w:hint="cs"/>
          <w:b/>
          <w:sz w:val="28"/>
          <w:lang w:val="ru-RU"/>
        </w:rPr>
        <w:t>на</w:t>
      </w:r>
      <w:r w:rsidRPr="0060709C">
        <w:rPr>
          <w:b/>
          <w:sz w:val="28"/>
          <w:lang w:val="ru-RU"/>
        </w:rPr>
        <w:t xml:space="preserve"> </w:t>
      </w:r>
      <w:r w:rsidRPr="0060709C">
        <w:rPr>
          <w:rFonts w:hint="cs"/>
          <w:b/>
          <w:sz w:val="28"/>
          <w:lang w:val="ru-RU"/>
        </w:rPr>
        <w:t>период</w:t>
      </w:r>
      <w:r w:rsidRPr="0060709C">
        <w:rPr>
          <w:b/>
          <w:sz w:val="28"/>
          <w:lang w:val="ru-RU"/>
        </w:rPr>
        <w:t xml:space="preserve"> </w:t>
      </w:r>
      <w:r w:rsidRPr="0060709C">
        <w:rPr>
          <w:rFonts w:hint="cs"/>
          <w:b/>
          <w:sz w:val="28"/>
          <w:lang w:val="ru-RU"/>
        </w:rPr>
        <w:t>до</w:t>
      </w:r>
      <w:r w:rsidRPr="0060709C">
        <w:rPr>
          <w:b/>
          <w:sz w:val="28"/>
          <w:lang w:val="ru-RU"/>
        </w:rPr>
        <w:t xml:space="preserve"> 2030 </w:t>
      </w:r>
      <w:r w:rsidRPr="0060709C">
        <w:rPr>
          <w:rFonts w:hint="cs"/>
          <w:b/>
          <w:sz w:val="28"/>
          <w:lang w:val="ru-RU"/>
        </w:rPr>
        <w:t>года</w:t>
      </w:r>
    </w:p>
    <w:p w:rsidR="00BB2424" w:rsidRDefault="00BB2424" w:rsidP="00257240">
      <w:pPr>
        <w:rPr>
          <w:sz w:val="28"/>
          <w:lang w:val="ru-RU"/>
        </w:rPr>
      </w:pPr>
    </w:p>
    <w:p w:rsidR="00BB2424" w:rsidRDefault="00BB2424" w:rsidP="00257240">
      <w:pPr>
        <w:rPr>
          <w:sz w:val="28"/>
          <w:lang w:val="ru-RU"/>
        </w:rPr>
      </w:pPr>
    </w:p>
    <w:p w:rsidR="00257240" w:rsidRPr="00E5180E" w:rsidRDefault="0055608E" w:rsidP="00257240">
      <w:pPr>
        <w:jc w:val="center"/>
        <w:rPr>
          <w:rFonts w:ascii="Times New Roman" w:hAnsi="Times New Roman"/>
          <w:b/>
          <w:sz w:val="28"/>
          <w:szCs w:val="28"/>
          <w:lang w:val="ru-RU"/>
        </w:rPr>
      </w:pPr>
      <w:bookmarkStart w:id="0" w:name=""/>
      <w:r w:rsidRPr="00E5180E">
        <w:rPr>
          <w:rFonts w:ascii="Times New Roman" w:hAnsi="Times New Roman"/>
          <w:b/>
          <w:sz w:val="28"/>
          <w:szCs w:val="28"/>
          <w:lang w:val="ru-RU"/>
        </w:rPr>
        <w:t>Р</w:t>
      </w:r>
      <w:r w:rsidR="00257240" w:rsidRPr="00E5180E">
        <w:rPr>
          <w:rFonts w:ascii="Times New Roman" w:hAnsi="Times New Roman"/>
          <w:b/>
          <w:sz w:val="28"/>
          <w:szCs w:val="28"/>
          <w:lang w:val="ru-RU"/>
        </w:rPr>
        <w:t>аздел 1. Общие положения</w:t>
      </w:r>
    </w:p>
    <w:p w:rsidR="00257240" w:rsidRPr="00E5180E" w:rsidRDefault="00257240" w:rsidP="00257240">
      <w:pPr>
        <w:ind w:firstLine="709"/>
        <w:jc w:val="center"/>
        <w:rPr>
          <w:rFonts w:ascii="Times New Roman" w:hAnsi="Times New Roman"/>
          <w:sz w:val="28"/>
          <w:szCs w:val="28"/>
          <w:lang w:val="ru-RU"/>
        </w:rPr>
      </w:pPr>
    </w:p>
    <w:p w:rsidR="00257240" w:rsidRPr="00E5180E" w:rsidRDefault="00A51533" w:rsidP="00257240">
      <w:pPr>
        <w:ind w:firstLine="709"/>
        <w:jc w:val="both"/>
        <w:rPr>
          <w:rFonts w:ascii="Times New Roman" w:hAnsi="Times New Roman"/>
          <w:sz w:val="28"/>
          <w:szCs w:val="28"/>
          <w:lang w:val="ru-RU"/>
        </w:rPr>
      </w:pPr>
      <w:r w:rsidRPr="00E5180E">
        <w:rPr>
          <w:rFonts w:ascii="Times New Roman" w:hAnsi="Times New Roman"/>
          <w:sz w:val="28"/>
          <w:szCs w:val="28"/>
          <w:lang w:val="ru-RU"/>
        </w:rPr>
        <w:t xml:space="preserve">Туризм в современном мире — </w:t>
      </w:r>
      <w:r w:rsidR="00257240" w:rsidRPr="00E5180E">
        <w:rPr>
          <w:rFonts w:ascii="Times New Roman" w:hAnsi="Times New Roman"/>
          <w:sz w:val="28"/>
          <w:szCs w:val="28"/>
          <w:lang w:val="ru-RU"/>
        </w:rPr>
        <w:t xml:space="preserve">это не только отрасль экономики, </w:t>
      </w:r>
      <w:r w:rsidR="00C354C0">
        <w:rPr>
          <w:rFonts w:ascii="Times New Roman" w:hAnsi="Times New Roman"/>
          <w:sz w:val="28"/>
          <w:szCs w:val="28"/>
          <w:lang w:val="ru-RU"/>
        </w:rPr>
        <w:t>но и</w:t>
      </w:r>
      <w:r w:rsidR="00257240" w:rsidRPr="00E5180E">
        <w:rPr>
          <w:rFonts w:ascii="Times New Roman" w:hAnsi="Times New Roman"/>
          <w:sz w:val="28"/>
          <w:szCs w:val="28"/>
          <w:lang w:val="ru-RU"/>
        </w:rPr>
        <w:t xml:space="preserve"> важное социальное явление, которое открывает людям возможност</w:t>
      </w:r>
      <w:r w:rsidR="00C354C0">
        <w:rPr>
          <w:rFonts w:ascii="Times New Roman" w:hAnsi="Times New Roman"/>
          <w:sz w:val="28"/>
          <w:szCs w:val="28"/>
          <w:lang w:val="ru-RU"/>
        </w:rPr>
        <w:t>ь</w:t>
      </w:r>
      <w:r w:rsidR="00257240" w:rsidRPr="00E5180E">
        <w:rPr>
          <w:rFonts w:ascii="Times New Roman" w:hAnsi="Times New Roman"/>
          <w:sz w:val="28"/>
          <w:szCs w:val="28"/>
          <w:lang w:val="ru-RU"/>
        </w:rPr>
        <w:t xml:space="preserve"> знакомства с историей и культурой разных народов, </w:t>
      </w:r>
      <w:r w:rsidR="00543FBD" w:rsidRPr="00E5180E">
        <w:rPr>
          <w:rFonts w:ascii="Times New Roman" w:hAnsi="Times New Roman"/>
          <w:sz w:val="28"/>
          <w:szCs w:val="28"/>
          <w:lang w:val="ru-RU"/>
        </w:rPr>
        <w:t>взаимного обмена опытом и знания</w:t>
      </w:r>
      <w:r w:rsidR="00257240" w:rsidRPr="00E5180E">
        <w:rPr>
          <w:rFonts w:ascii="Times New Roman" w:hAnsi="Times New Roman"/>
          <w:sz w:val="28"/>
          <w:szCs w:val="28"/>
          <w:lang w:val="ru-RU"/>
        </w:rPr>
        <w:t>м</w:t>
      </w:r>
      <w:r w:rsidR="00543FBD" w:rsidRPr="00E5180E">
        <w:rPr>
          <w:rFonts w:ascii="Times New Roman" w:hAnsi="Times New Roman"/>
          <w:sz w:val="28"/>
          <w:szCs w:val="28"/>
          <w:lang w:val="ru-RU"/>
        </w:rPr>
        <w:t>и</w:t>
      </w:r>
      <w:r w:rsidR="00257240" w:rsidRPr="00E5180E">
        <w:rPr>
          <w:rFonts w:ascii="Times New Roman" w:hAnsi="Times New Roman"/>
          <w:sz w:val="28"/>
          <w:szCs w:val="28"/>
          <w:lang w:val="ru-RU"/>
        </w:rPr>
        <w:t>.</w:t>
      </w:r>
    </w:p>
    <w:p w:rsidR="00257240" w:rsidRPr="00E5180E" w:rsidRDefault="00257240" w:rsidP="00257240">
      <w:pPr>
        <w:ind w:firstLine="709"/>
        <w:jc w:val="both"/>
        <w:rPr>
          <w:rFonts w:ascii="Times New Roman" w:hAnsi="Times New Roman"/>
          <w:sz w:val="28"/>
          <w:szCs w:val="28"/>
          <w:lang w:val="ru-RU"/>
        </w:rPr>
      </w:pPr>
      <w:r w:rsidRPr="00E5180E">
        <w:rPr>
          <w:rFonts w:ascii="Times New Roman" w:hAnsi="Times New Roman"/>
          <w:sz w:val="28"/>
          <w:szCs w:val="28"/>
          <w:lang w:val="ru-RU"/>
        </w:rPr>
        <w:t>В настоящее время в Российской Федерации уделяется большое внимание государственной политике в сфере в</w:t>
      </w:r>
      <w:r w:rsidR="00930EE8" w:rsidRPr="00E5180E">
        <w:rPr>
          <w:rFonts w:ascii="Times New Roman" w:hAnsi="Times New Roman"/>
          <w:sz w:val="28"/>
          <w:szCs w:val="28"/>
          <w:lang w:val="ru-RU"/>
        </w:rPr>
        <w:t>нутреннего и въездного туризма.</w:t>
      </w:r>
    </w:p>
    <w:p w:rsidR="00257240" w:rsidRPr="00E5180E" w:rsidRDefault="00257240" w:rsidP="00930EE8">
      <w:pPr>
        <w:ind w:firstLine="709"/>
        <w:jc w:val="both"/>
        <w:rPr>
          <w:rFonts w:ascii="Times New Roman" w:hAnsi="Times New Roman"/>
          <w:sz w:val="28"/>
          <w:szCs w:val="28"/>
          <w:lang w:val="ru-RU"/>
        </w:rPr>
      </w:pPr>
      <w:r w:rsidRPr="00E5180E">
        <w:rPr>
          <w:rFonts w:ascii="Times New Roman" w:hAnsi="Times New Roman"/>
          <w:sz w:val="28"/>
          <w:szCs w:val="28"/>
          <w:lang w:val="ru-RU"/>
        </w:rPr>
        <w:t>В распоряжении Правительства Российской Федерации от 17.11.2008</w:t>
      </w:r>
      <w:r w:rsidR="00930EE8" w:rsidRPr="00E5180E">
        <w:rPr>
          <w:rFonts w:ascii="Times New Roman" w:hAnsi="Times New Roman"/>
          <w:sz w:val="28"/>
          <w:szCs w:val="28"/>
          <w:lang w:val="ru-RU"/>
        </w:rPr>
        <w:t xml:space="preserve"> </w:t>
      </w:r>
      <w:r w:rsidRPr="00E5180E">
        <w:rPr>
          <w:rFonts w:ascii="Times New Roman" w:hAnsi="Times New Roman"/>
          <w:sz w:val="28"/>
          <w:szCs w:val="28"/>
          <w:lang w:val="ru-RU"/>
        </w:rPr>
        <w:t>№</w:t>
      </w:r>
      <w:r w:rsidR="003205C1" w:rsidRPr="00E5180E">
        <w:rPr>
          <w:rFonts w:ascii="Times New Roman" w:hAnsi="Times New Roman"/>
          <w:sz w:val="28"/>
          <w:szCs w:val="28"/>
          <w:lang w:val="ru-RU"/>
        </w:rPr>
        <w:t> </w:t>
      </w:r>
      <w:r w:rsidRPr="00E5180E">
        <w:rPr>
          <w:rFonts w:ascii="Times New Roman" w:hAnsi="Times New Roman"/>
          <w:sz w:val="28"/>
          <w:szCs w:val="28"/>
          <w:lang w:val="ru-RU"/>
        </w:rPr>
        <w:t>1662</w:t>
      </w:r>
      <w:r w:rsidR="00A51533" w:rsidRPr="00E5180E">
        <w:rPr>
          <w:rFonts w:ascii="Times New Roman" w:hAnsi="Times New Roman"/>
          <w:sz w:val="28"/>
          <w:szCs w:val="28"/>
          <w:lang w:val="ru-RU"/>
        </w:rPr>
        <w:t>-</w:t>
      </w:r>
      <w:r w:rsidRPr="00E5180E">
        <w:rPr>
          <w:rFonts w:ascii="Times New Roman" w:hAnsi="Times New Roman"/>
          <w:sz w:val="28"/>
          <w:szCs w:val="28"/>
          <w:lang w:val="ru-RU"/>
        </w:rPr>
        <w:t>р туризм рассматриваетс</w:t>
      </w:r>
      <w:r w:rsidR="00C354C0">
        <w:rPr>
          <w:rFonts w:ascii="Times New Roman" w:hAnsi="Times New Roman"/>
          <w:sz w:val="28"/>
          <w:szCs w:val="28"/>
          <w:lang w:val="ru-RU"/>
        </w:rPr>
        <w:t xml:space="preserve">я как существенная составляющая </w:t>
      </w:r>
      <w:r w:rsidRPr="00E5180E">
        <w:rPr>
          <w:rFonts w:ascii="Times New Roman" w:hAnsi="Times New Roman"/>
          <w:sz w:val="28"/>
          <w:szCs w:val="28"/>
          <w:lang w:val="ru-RU"/>
        </w:rPr>
        <w:t>инновационного развития нашей страны, там же определены основные цели, задачи, принципы и направления государственной политики в сфере туризма.</w:t>
      </w:r>
    </w:p>
    <w:p w:rsidR="00257240" w:rsidRPr="00E5180E" w:rsidRDefault="00257240" w:rsidP="003205C1">
      <w:pPr>
        <w:ind w:firstLine="709"/>
        <w:jc w:val="both"/>
        <w:rPr>
          <w:rFonts w:ascii="Times New Roman" w:hAnsi="Times New Roman"/>
          <w:sz w:val="28"/>
          <w:szCs w:val="28"/>
          <w:lang w:val="ru-RU"/>
        </w:rPr>
      </w:pPr>
      <w:r w:rsidRPr="00E5180E">
        <w:rPr>
          <w:rFonts w:ascii="Times New Roman" w:hAnsi="Times New Roman"/>
          <w:sz w:val="28"/>
          <w:szCs w:val="28"/>
          <w:lang w:val="ru-RU"/>
        </w:rPr>
        <w:t>Во исполнение поручения Президента Российской Федерации</w:t>
      </w:r>
      <w:r w:rsidR="003205C1" w:rsidRPr="00E5180E">
        <w:rPr>
          <w:rFonts w:ascii="Times New Roman" w:hAnsi="Times New Roman"/>
          <w:sz w:val="28"/>
          <w:szCs w:val="28"/>
          <w:lang w:val="ru-RU"/>
        </w:rPr>
        <w:t xml:space="preserve"> </w:t>
      </w:r>
      <w:r w:rsidR="00930EE8" w:rsidRPr="00E5180E">
        <w:rPr>
          <w:rFonts w:ascii="Times New Roman" w:hAnsi="Times New Roman"/>
          <w:sz w:val="28"/>
          <w:szCs w:val="28"/>
          <w:lang w:val="ru-RU"/>
        </w:rPr>
        <w:t>о</w:t>
      </w:r>
      <w:r w:rsidR="003205C1" w:rsidRPr="00E5180E">
        <w:rPr>
          <w:rFonts w:ascii="Times New Roman" w:hAnsi="Times New Roman"/>
          <w:sz w:val="28"/>
          <w:szCs w:val="28"/>
          <w:lang w:val="ru-RU"/>
        </w:rPr>
        <w:t> </w:t>
      </w:r>
      <w:r w:rsidRPr="00E5180E">
        <w:rPr>
          <w:rFonts w:ascii="Times New Roman" w:hAnsi="Times New Roman"/>
          <w:sz w:val="28"/>
          <w:szCs w:val="28"/>
          <w:lang w:val="ru-RU"/>
        </w:rPr>
        <w:t>необходимости разработки и утверждения долгосрочной комплексной стратегии развития въездного и внутреннего ту</w:t>
      </w:r>
      <w:r w:rsidR="003205C1" w:rsidRPr="00E5180E">
        <w:rPr>
          <w:rFonts w:ascii="Times New Roman" w:hAnsi="Times New Roman"/>
          <w:sz w:val="28"/>
          <w:szCs w:val="28"/>
          <w:lang w:val="ru-RU"/>
        </w:rPr>
        <w:t xml:space="preserve">ризма, а также в соответствии с </w:t>
      </w:r>
      <w:r w:rsidRPr="00E5180E">
        <w:rPr>
          <w:rFonts w:ascii="Times New Roman" w:hAnsi="Times New Roman"/>
          <w:sz w:val="28"/>
          <w:szCs w:val="28"/>
          <w:lang w:val="ru-RU"/>
        </w:rPr>
        <w:t>распоряжением Правительства Российской</w:t>
      </w:r>
      <w:r w:rsidR="00A51533" w:rsidRPr="00E5180E">
        <w:rPr>
          <w:rFonts w:ascii="Times New Roman" w:hAnsi="Times New Roman"/>
          <w:sz w:val="28"/>
          <w:szCs w:val="28"/>
          <w:lang w:val="ru-RU"/>
        </w:rPr>
        <w:t xml:space="preserve"> Федерации от 31.05.2014 № </w:t>
      </w:r>
      <w:r w:rsidRPr="00E5180E">
        <w:rPr>
          <w:rFonts w:ascii="Times New Roman" w:hAnsi="Times New Roman"/>
          <w:sz w:val="28"/>
          <w:szCs w:val="28"/>
          <w:lang w:val="ru-RU"/>
        </w:rPr>
        <w:t>9</w:t>
      </w:r>
      <w:r w:rsidR="00543FBD" w:rsidRPr="00E5180E">
        <w:rPr>
          <w:rFonts w:ascii="Times New Roman" w:hAnsi="Times New Roman"/>
          <w:sz w:val="28"/>
          <w:szCs w:val="28"/>
          <w:lang w:val="ru-RU"/>
        </w:rPr>
        <w:t>41</w:t>
      </w:r>
      <w:r w:rsidR="00A51533" w:rsidRPr="00E5180E">
        <w:rPr>
          <w:rFonts w:ascii="Times New Roman" w:hAnsi="Times New Roman"/>
          <w:sz w:val="28"/>
          <w:szCs w:val="28"/>
          <w:lang w:val="ru-RU"/>
        </w:rPr>
        <w:t>-</w:t>
      </w:r>
      <w:r w:rsidRPr="00E5180E">
        <w:rPr>
          <w:rFonts w:ascii="Times New Roman" w:hAnsi="Times New Roman"/>
          <w:sz w:val="28"/>
          <w:szCs w:val="28"/>
          <w:lang w:val="ru-RU"/>
        </w:rPr>
        <w:t>р</w:t>
      </w:r>
      <w:r w:rsidR="003205C1" w:rsidRPr="00E5180E">
        <w:rPr>
          <w:rFonts w:ascii="Times New Roman" w:hAnsi="Times New Roman"/>
          <w:sz w:val="28"/>
          <w:szCs w:val="28"/>
          <w:lang w:val="ru-RU"/>
        </w:rPr>
        <w:t xml:space="preserve"> </w:t>
      </w:r>
      <w:r w:rsidRPr="00E5180E">
        <w:rPr>
          <w:rFonts w:ascii="Times New Roman" w:hAnsi="Times New Roman"/>
          <w:sz w:val="28"/>
          <w:szCs w:val="28"/>
          <w:lang w:val="ru-RU"/>
        </w:rPr>
        <w:t>«Об</w:t>
      </w:r>
      <w:r w:rsidR="003205C1" w:rsidRPr="00E5180E">
        <w:rPr>
          <w:rFonts w:ascii="Times New Roman" w:hAnsi="Times New Roman"/>
          <w:sz w:val="28"/>
          <w:szCs w:val="28"/>
          <w:lang w:val="ru-RU"/>
        </w:rPr>
        <w:t> </w:t>
      </w:r>
      <w:r w:rsidRPr="00E5180E">
        <w:rPr>
          <w:rFonts w:ascii="Times New Roman" w:hAnsi="Times New Roman"/>
          <w:sz w:val="28"/>
          <w:szCs w:val="28"/>
          <w:lang w:val="ru-RU"/>
        </w:rPr>
        <w:t>утверждении Стратегии развития туризма в Российской Федерации на период до 2020 года», разработана Стратегия развития внутреннего и въездного туризма в Свердловской области на период до 2030 года.</w:t>
      </w:r>
    </w:p>
    <w:p w:rsidR="00257240" w:rsidRPr="00E5180E" w:rsidRDefault="00257240" w:rsidP="00257240">
      <w:pPr>
        <w:widowControl w:val="0"/>
        <w:autoSpaceDE w:val="0"/>
        <w:autoSpaceDN w:val="0"/>
        <w:adjustRightInd w:val="0"/>
        <w:ind w:firstLine="709"/>
        <w:jc w:val="both"/>
        <w:rPr>
          <w:rFonts w:ascii="Times New Roman" w:hAnsi="Times New Roman"/>
          <w:sz w:val="28"/>
          <w:szCs w:val="28"/>
          <w:lang w:val="ru-RU"/>
        </w:rPr>
      </w:pPr>
      <w:r w:rsidRPr="00E5180E">
        <w:rPr>
          <w:rFonts w:ascii="Times New Roman" w:hAnsi="Times New Roman"/>
          <w:sz w:val="28"/>
          <w:szCs w:val="28"/>
          <w:lang w:val="ru-RU"/>
        </w:rPr>
        <w:t xml:space="preserve">Под «Стратегией развития внутреннего и въездного туризма в Свердловской области на период до 2030 года» (далее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Стратегия) понимается взаимосвязанная по задачам, срокам осуществления и ресурсам совокупность целевых программ, отдельных проектов и внепрограммных мероприятий организационного, правового, экономического характера, обеспечивающая эффективное решение проблемы динамичного и устойчивого развития туризма в Свердловской области.</w:t>
      </w:r>
    </w:p>
    <w:p w:rsidR="00257240" w:rsidRPr="007F0E19" w:rsidRDefault="00257240" w:rsidP="00257240">
      <w:pPr>
        <w:widowControl w:val="0"/>
        <w:autoSpaceDE w:val="0"/>
        <w:autoSpaceDN w:val="0"/>
        <w:adjustRightInd w:val="0"/>
        <w:ind w:firstLine="709"/>
        <w:jc w:val="both"/>
        <w:rPr>
          <w:rFonts w:ascii="Times New Roman" w:hAnsi="Times New Roman"/>
          <w:sz w:val="28"/>
          <w:szCs w:val="28"/>
          <w:lang w:val="ru-RU"/>
        </w:rPr>
      </w:pPr>
      <w:r w:rsidRPr="00E5180E">
        <w:rPr>
          <w:rFonts w:ascii="Times New Roman" w:hAnsi="Times New Roman"/>
          <w:sz w:val="28"/>
          <w:szCs w:val="28"/>
          <w:lang w:val="ru-RU"/>
        </w:rPr>
        <w:t xml:space="preserve">Стратегия является основным документом стратегического планирования туристской индустрии </w:t>
      </w:r>
      <w:r w:rsidR="00C354C0">
        <w:rPr>
          <w:rFonts w:ascii="Times New Roman" w:hAnsi="Times New Roman"/>
          <w:sz w:val="28"/>
          <w:szCs w:val="28"/>
          <w:lang w:val="ru-RU"/>
        </w:rPr>
        <w:t xml:space="preserve">и соответствует </w:t>
      </w:r>
      <w:r w:rsidR="00C95D0F">
        <w:rPr>
          <w:rFonts w:ascii="Times New Roman" w:hAnsi="Times New Roman"/>
          <w:sz w:val="28"/>
          <w:szCs w:val="28"/>
          <w:lang w:val="ru-RU"/>
        </w:rPr>
        <w:t>С</w:t>
      </w:r>
      <w:r w:rsidRPr="00E5180E">
        <w:rPr>
          <w:rFonts w:ascii="Times New Roman" w:hAnsi="Times New Roman"/>
          <w:sz w:val="28"/>
          <w:szCs w:val="28"/>
          <w:lang w:val="ru-RU"/>
        </w:rPr>
        <w:t>тратегии социально</w:t>
      </w:r>
      <w:r w:rsidR="00141828">
        <w:rPr>
          <w:rFonts w:ascii="Times New Roman" w:hAnsi="Times New Roman"/>
          <w:sz w:val="28"/>
          <w:szCs w:val="28"/>
          <w:lang w:val="ru-RU"/>
        </w:rPr>
        <w:t>-</w:t>
      </w:r>
      <w:r w:rsidRPr="00E5180E">
        <w:rPr>
          <w:rFonts w:ascii="Times New Roman" w:hAnsi="Times New Roman"/>
          <w:sz w:val="28"/>
          <w:szCs w:val="28"/>
          <w:lang w:val="ru-RU"/>
        </w:rPr>
        <w:t>экономического развития Свердловской о</w:t>
      </w:r>
      <w:r w:rsidR="007F0E19">
        <w:rPr>
          <w:rFonts w:ascii="Times New Roman" w:hAnsi="Times New Roman"/>
          <w:sz w:val="28"/>
          <w:szCs w:val="28"/>
          <w:lang w:val="ru-RU"/>
        </w:rPr>
        <w:t>бласти на период до 2020 года, утвержденной по</w:t>
      </w:r>
      <w:r w:rsidR="007F0E19" w:rsidRPr="007F0E19">
        <w:rPr>
          <w:rFonts w:ascii="Times New Roman" w:hAnsi="Times New Roman"/>
          <w:sz w:val="28"/>
          <w:szCs w:val="28"/>
          <w:lang w:val="ru-RU"/>
        </w:rPr>
        <w:t>с</w:t>
      </w:r>
      <w:r w:rsidR="007F0E19">
        <w:rPr>
          <w:rFonts w:ascii="Times New Roman" w:hAnsi="Times New Roman"/>
          <w:sz w:val="28"/>
          <w:szCs w:val="28"/>
          <w:lang w:val="ru-RU"/>
        </w:rPr>
        <w:t>тановлением Правительства Свердловской области от 27.08.2008 № 873-ПП «</w:t>
      </w:r>
      <w:r w:rsidR="007F0E19" w:rsidRPr="00E5180E">
        <w:rPr>
          <w:rFonts w:ascii="Times New Roman" w:hAnsi="Times New Roman"/>
          <w:sz w:val="28"/>
          <w:szCs w:val="28"/>
          <w:lang w:val="ru-RU"/>
        </w:rPr>
        <w:t>О Стратегии социально-экономического развития Свердловской области на период до 2020 года</w:t>
      </w:r>
      <w:r w:rsidR="007F0E19">
        <w:rPr>
          <w:rFonts w:ascii="Times New Roman" w:hAnsi="Times New Roman"/>
          <w:sz w:val="28"/>
          <w:szCs w:val="28"/>
          <w:lang w:val="ru-RU"/>
        </w:rPr>
        <w:t>».</w:t>
      </w:r>
    </w:p>
    <w:p w:rsidR="00257240" w:rsidRPr="00E5180E" w:rsidRDefault="00257240" w:rsidP="00257240">
      <w:pPr>
        <w:widowControl w:val="0"/>
        <w:autoSpaceDE w:val="0"/>
        <w:autoSpaceDN w:val="0"/>
        <w:adjustRightInd w:val="0"/>
        <w:ind w:firstLine="709"/>
        <w:jc w:val="both"/>
        <w:rPr>
          <w:rFonts w:ascii="Times New Roman" w:hAnsi="Times New Roman"/>
          <w:sz w:val="28"/>
          <w:szCs w:val="28"/>
          <w:lang w:val="ru-RU"/>
        </w:rPr>
      </w:pPr>
      <w:r w:rsidRPr="00E5180E">
        <w:rPr>
          <w:rFonts w:ascii="Times New Roman" w:hAnsi="Times New Roman"/>
          <w:sz w:val="28"/>
          <w:szCs w:val="28"/>
          <w:lang w:val="ru-RU"/>
        </w:rPr>
        <w:lastRenderedPageBreak/>
        <w:t>Реализация настоящей стратегии должна обеспечить вклад туристской индустрии в решение следующих стратегических задач современного этапа экономического развития Свердловской области:</w:t>
      </w:r>
    </w:p>
    <w:p w:rsidR="00257240" w:rsidRPr="00E5180E" w:rsidRDefault="00257240" w:rsidP="00257240">
      <w:pPr>
        <w:widowControl w:val="0"/>
        <w:autoSpaceDE w:val="0"/>
        <w:autoSpaceDN w:val="0"/>
        <w:adjustRightInd w:val="0"/>
        <w:ind w:firstLine="709"/>
        <w:jc w:val="both"/>
        <w:rPr>
          <w:rFonts w:ascii="Times New Roman" w:hAnsi="Times New Roman"/>
          <w:sz w:val="28"/>
          <w:szCs w:val="28"/>
          <w:lang w:val="ru-RU"/>
        </w:rPr>
      </w:pPr>
      <w:r w:rsidRPr="00E5180E">
        <w:rPr>
          <w:rFonts w:ascii="Times New Roman" w:hAnsi="Times New Roman"/>
          <w:sz w:val="28"/>
          <w:szCs w:val="28"/>
          <w:lang w:val="ru-RU"/>
        </w:rPr>
        <w:t>создание условий для динамичного и устойчивого экономического роста за счет увеличения доли туризма в валовом региональном продукте Свердловской области. Для этого за счет высоких темпов роста туристская индустрия (с учетом смежных отраслей) должна обеспечить свой вклад в дополнительный прирост темпов экономического развития;</w:t>
      </w:r>
    </w:p>
    <w:p w:rsidR="00257240" w:rsidRPr="00E5180E" w:rsidRDefault="00257240" w:rsidP="00257240">
      <w:pPr>
        <w:widowControl w:val="0"/>
        <w:autoSpaceDE w:val="0"/>
        <w:autoSpaceDN w:val="0"/>
        <w:adjustRightInd w:val="0"/>
        <w:ind w:firstLine="709"/>
        <w:jc w:val="both"/>
        <w:rPr>
          <w:rFonts w:ascii="Times New Roman" w:hAnsi="Times New Roman"/>
          <w:sz w:val="28"/>
          <w:szCs w:val="28"/>
          <w:lang w:val="ru-RU"/>
        </w:rPr>
      </w:pPr>
      <w:r w:rsidRPr="00E5180E">
        <w:rPr>
          <w:rFonts w:ascii="Times New Roman" w:hAnsi="Times New Roman"/>
          <w:sz w:val="28"/>
          <w:szCs w:val="28"/>
          <w:lang w:val="ru-RU"/>
        </w:rPr>
        <w:t>повышение уровня и качества жизни населения путем увеличения доступности туристских услуг, занятости и доходов жителей Свердловской области;</w:t>
      </w:r>
    </w:p>
    <w:p w:rsidR="00257240" w:rsidRPr="00E5180E" w:rsidRDefault="00257240" w:rsidP="00257240">
      <w:pPr>
        <w:widowControl w:val="0"/>
        <w:autoSpaceDE w:val="0"/>
        <w:autoSpaceDN w:val="0"/>
        <w:adjustRightInd w:val="0"/>
        <w:ind w:firstLine="709"/>
        <w:jc w:val="both"/>
        <w:rPr>
          <w:rFonts w:ascii="Times New Roman" w:hAnsi="Times New Roman"/>
          <w:sz w:val="28"/>
          <w:szCs w:val="28"/>
          <w:lang w:val="ru-RU"/>
        </w:rPr>
      </w:pPr>
      <w:r w:rsidRPr="00E5180E">
        <w:rPr>
          <w:rFonts w:ascii="Times New Roman" w:hAnsi="Times New Roman"/>
          <w:sz w:val="28"/>
          <w:szCs w:val="28"/>
          <w:lang w:val="ru-RU"/>
        </w:rPr>
        <w:t>повышение конкурентоспособности экономики путем повышения привлекательности Свердловской области как туристского направления;</w:t>
      </w:r>
    </w:p>
    <w:p w:rsidR="00257240" w:rsidRPr="00E5180E" w:rsidRDefault="00257240" w:rsidP="00257240">
      <w:pPr>
        <w:widowControl w:val="0"/>
        <w:autoSpaceDE w:val="0"/>
        <w:autoSpaceDN w:val="0"/>
        <w:adjustRightInd w:val="0"/>
        <w:ind w:firstLine="709"/>
        <w:jc w:val="both"/>
        <w:rPr>
          <w:rFonts w:ascii="Times New Roman" w:hAnsi="Times New Roman"/>
          <w:sz w:val="28"/>
          <w:szCs w:val="28"/>
          <w:lang w:val="ru-RU"/>
        </w:rPr>
      </w:pPr>
      <w:r w:rsidRPr="00E5180E">
        <w:rPr>
          <w:rFonts w:ascii="Times New Roman" w:hAnsi="Times New Roman"/>
          <w:sz w:val="28"/>
          <w:szCs w:val="28"/>
          <w:lang w:val="ru-RU"/>
        </w:rPr>
        <w:t>обеспечение сбалансированного социально</w:t>
      </w:r>
      <w:r w:rsidR="00C354C0">
        <w:rPr>
          <w:rFonts w:ascii="Times New Roman" w:hAnsi="Times New Roman"/>
          <w:sz w:val="28"/>
          <w:szCs w:val="28"/>
          <w:lang w:val="ru-RU"/>
        </w:rPr>
        <w:t>-</w:t>
      </w:r>
      <w:r w:rsidRPr="00E5180E">
        <w:rPr>
          <w:rFonts w:ascii="Times New Roman" w:hAnsi="Times New Roman"/>
          <w:sz w:val="28"/>
          <w:szCs w:val="28"/>
          <w:lang w:val="ru-RU"/>
        </w:rPr>
        <w:t>экономического развития муниципальных образований,</w:t>
      </w:r>
      <w:r w:rsidR="0055608E" w:rsidRPr="00E5180E">
        <w:rPr>
          <w:rFonts w:ascii="Times New Roman" w:hAnsi="Times New Roman"/>
          <w:sz w:val="28"/>
          <w:szCs w:val="28"/>
          <w:lang w:val="ru-RU"/>
        </w:rPr>
        <w:t xml:space="preserve"> расположенных на территории Свердловской области,</w:t>
      </w:r>
      <w:r w:rsidRPr="00E5180E">
        <w:rPr>
          <w:rFonts w:ascii="Times New Roman" w:hAnsi="Times New Roman"/>
          <w:sz w:val="28"/>
          <w:szCs w:val="28"/>
          <w:lang w:val="ru-RU"/>
        </w:rPr>
        <w:t xml:space="preserve"> включая моногорода, за счет диверсификации.</w:t>
      </w:r>
    </w:p>
    <w:p w:rsidR="00257240" w:rsidRPr="00E5180E" w:rsidRDefault="00257240" w:rsidP="00257240">
      <w:pPr>
        <w:widowControl w:val="0"/>
        <w:autoSpaceDE w:val="0"/>
        <w:autoSpaceDN w:val="0"/>
        <w:adjustRightInd w:val="0"/>
        <w:ind w:firstLine="709"/>
        <w:jc w:val="both"/>
        <w:rPr>
          <w:rFonts w:ascii="Times New Roman" w:hAnsi="Times New Roman"/>
          <w:sz w:val="28"/>
          <w:szCs w:val="28"/>
          <w:lang w:val="ru-RU"/>
        </w:rPr>
      </w:pPr>
      <w:r w:rsidRPr="00E5180E">
        <w:rPr>
          <w:rFonts w:ascii="Times New Roman" w:hAnsi="Times New Roman"/>
          <w:sz w:val="28"/>
          <w:szCs w:val="28"/>
          <w:lang w:val="ru-RU"/>
        </w:rPr>
        <w:t xml:space="preserve">Настоящая стратегия предназначена определить приоритеты развития отдельных видов туризма в долгосрочной перспективе, обеспечить согласованность действий </w:t>
      </w:r>
      <w:r w:rsidR="00C354C0">
        <w:rPr>
          <w:rFonts w:ascii="Times New Roman" w:hAnsi="Times New Roman"/>
          <w:sz w:val="28"/>
          <w:szCs w:val="28"/>
          <w:lang w:val="ru-RU"/>
        </w:rPr>
        <w:t xml:space="preserve">исполнительных </w:t>
      </w:r>
      <w:r w:rsidRPr="00E5180E">
        <w:rPr>
          <w:rFonts w:ascii="Times New Roman" w:hAnsi="Times New Roman"/>
          <w:sz w:val="28"/>
          <w:szCs w:val="28"/>
          <w:lang w:val="ru-RU"/>
        </w:rPr>
        <w:t>органов государственной власти Свердловской области, органов местного самоуправления муниципальных образований, расположенных на территории Свердловской области</w:t>
      </w:r>
      <w:r w:rsidR="0006323F" w:rsidRPr="00E5180E">
        <w:rPr>
          <w:rFonts w:ascii="Times New Roman" w:hAnsi="Times New Roman"/>
          <w:sz w:val="28"/>
          <w:szCs w:val="28"/>
          <w:lang w:val="ru-RU"/>
        </w:rPr>
        <w:t>,</w:t>
      </w:r>
      <w:r w:rsidRPr="00E5180E">
        <w:rPr>
          <w:rFonts w:ascii="Times New Roman" w:hAnsi="Times New Roman"/>
          <w:sz w:val="28"/>
          <w:szCs w:val="28"/>
          <w:lang w:val="ru-RU"/>
        </w:rPr>
        <w:t xml:space="preserve"> и субъектов туристской индустрии, определить приоритетные механизмы консолидации ресурсов субъектов тур</w:t>
      </w:r>
      <w:r w:rsidR="00A51533" w:rsidRPr="00E5180E">
        <w:rPr>
          <w:rFonts w:ascii="Times New Roman" w:hAnsi="Times New Roman"/>
          <w:sz w:val="28"/>
          <w:szCs w:val="28"/>
          <w:lang w:val="ru-RU"/>
        </w:rPr>
        <w:t>истской индустрии для получения</w:t>
      </w:r>
      <w:r w:rsidRPr="00E5180E">
        <w:rPr>
          <w:rFonts w:ascii="Times New Roman" w:hAnsi="Times New Roman"/>
          <w:sz w:val="28"/>
          <w:szCs w:val="28"/>
          <w:lang w:val="ru-RU"/>
        </w:rPr>
        <w:t xml:space="preserve"> максимального социальн</w:t>
      </w:r>
      <w:r w:rsidR="00A51533" w:rsidRPr="00E5180E">
        <w:rPr>
          <w:rFonts w:ascii="Times New Roman" w:hAnsi="Times New Roman"/>
          <w:sz w:val="28"/>
          <w:szCs w:val="28"/>
          <w:lang w:val="ru-RU"/>
        </w:rPr>
        <w:t>о</w:t>
      </w:r>
      <w:r w:rsidR="0006323F" w:rsidRPr="00E5180E">
        <w:rPr>
          <w:rFonts w:ascii="Times New Roman" w:hAnsi="Times New Roman"/>
          <w:sz w:val="28"/>
          <w:szCs w:val="28"/>
          <w:lang w:val="ru-RU"/>
        </w:rPr>
        <w:t>-</w:t>
      </w:r>
      <w:r w:rsidRPr="00E5180E">
        <w:rPr>
          <w:rFonts w:ascii="Times New Roman" w:hAnsi="Times New Roman"/>
          <w:sz w:val="28"/>
          <w:szCs w:val="28"/>
          <w:lang w:val="ru-RU"/>
        </w:rPr>
        <w:t>экономического эффекта.</w:t>
      </w:r>
    </w:p>
    <w:p w:rsidR="00257240" w:rsidRPr="00E5180E" w:rsidRDefault="00257240" w:rsidP="00257240">
      <w:pPr>
        <w:ind w:firstLine="709"/>
        <w:jc w:val="both"/>
        <w:rPr>
          <w:rFonts w:ascii="Times New Roman" w:hAnsi="Times New Roman"/>
          <w:sz w:val="28"/>
          <w:szCs w:val="28"/>
          <w:lang w:val="ru-RU"/>
        </w:rPr>
      </w:pPr>
      <w:r w:rsidRPr="00E5180E">
        <w:rPr>
          <w:rFonts w:ascii="Times New Roman" w:hAnsi="Times New Roman"/>
          <w:sz w:val="28"/>
          <w:szCs w:val="28"/>
          <w:lang w:val="ru-RU"/>
        </w:rPr>
        <w:t>Целевые показатели развития туризма в Свердловской области на период до 2020 года соответствуют целевым показателям развития туризма в Российской Федерации, установленным Стратегией развития туризма в Российской Федерации на период до 2020 года.</w:t>
      </w:r>
    </w:p>
    <w:p w:rsidR="00257240" w:rsidRPr="00E5180E" w:rsidRDefault="00257240" w:rsidP="00257240">
      <w:pPr>
        <w:ind w:firstLine="709"/>
        <w:jc w:val="both"/>
        <w:rPr>
          <w:rFonts w:ascii="Times New Roman" w:hAnsi="Times New Roman"/>
          <w:sz w:val="28"/>
          <w:szCs w:val="28"/>
          <w:lang w:val="ru-RU"/>
        </w:rPr>
      </w:pPr>
      <w:r w:rsidRPr="00E5180E">
        <w:rPr>
          <w:rFonts w:ascii="Times New Roman" w:hAnsi="Times New Roman"/>
          <w:sz w:val="28"/>
          <w:szCs w:val="28"/>
          <w:lang w:val="ru-RU"/>
        </w:rPr>
        <w:t>Стратегия разработана в соответствии с:</w:t>
      </w:r>
    </w:p>
    <w:p w:rsidR="00257240" w:rsidRPr="00E5180E" w:rsidRDefault="00257240" w:rsidP="00257240">
      <w:pPr>
        <w:ind w:firstLine="709"/>
        <w:jc w:val="both"/>
        <w:rPr>
          <w:rFonts w:ascii="Times New Roman" w:hAnsi="Times New Roman"/>
          <w:sz w:val="28"/>
          <w:szCs w:val="28"/>
          <w:lang w:val="ru-RU"/>
        </w:rPr>
      </w:pPr>
      <w:r w:rsidRPr="00E5180E">
        <w:rPr>
          <w:rFonts w:ascii="Times New Roman" w:hAnsi="Times New Roman"/>
          <w:sz w:val="28"/>
          <w:szCs w:val="28"/>
          <w:lang w:val="ru-RU"/>
        </w:rPr>
        <w:t>Федеральным законом от 24 ноября 1996 года № 132</w:t>
      </w:r>
      <w:r w:rsidR="000D08B9" w:rsidRPr="00E5180E">
        <w:rPr>
          <w:rFonts w:ascii="Times New Roman" w:hAnsi="Times New Roman"/>
          <w:sz w:val="28"/>
          <w:szCs w:val="28"/>
          <w:lang w:val="ru-RU"/>
        </w:rPr>
        <w:t>-</w:t>
      </w:r>
      <w:r w:rsidRPr="00E5180E">
        <w:rPr>
          <w:rFonts w:ascii="Times New Roman" w:hAnsi="Times New Roman"/>
          <w:sz w:val="28"/>
          <w:szCs w:val="28"/>
          <w:lang w:val="ru-RU"/>
        </w:rPr>
        <w:t>ФЗ «Об основах туристской деятельности в Российской Федерации»;</w:t>
      </w:r>
    </w:p>
    <w:p w:rsidR="00E5180E" w:rsidRPr="00E5180E" w:rsidRDefault="00E5180E" w:rsidP="00257240">
      <w:pPr>
        <w:ind w:firstLine="709"/>
        <w:jc w:val="both"/>
        <w:rPr>
          <w:rFonts w:ascii="Times New Roman" w:hAnsi="Times New Roman"/>
          <w:sz w:val="28"/>
          <w:szCs w:val="28"/>
          <w:lang w:val="ru-RU"/>
        </w:rPr>
      </w:pPr>
      <w:r w:rsidRPr="00E5180E">
        <w:rPr>
          <w:rFonts w:ascii="Times New Roman" w:hAnsi="Times New Roman"/>
          <w:sz w:val="28"/>
          <w:szCs w:val="28"/>
          <w:lang w:val="ru-RU"/>
        </w:rPr>
        <w:t>распоряжением Правительства Российской Федерации от 31.05.2014 № 9</w:t>
      </w:r>
      <w:r w:rsidR="00BE2D1D">
        <w:rPr>
          <w:rFonts w:ascii="Times New Roman" w:hAnsi="Times New Roman"/>
          <w:sz w:val="28"/>
          <w:szCs w:val="28"/>
          <w:lang w:val="ru-RU"/>
        </w:rPr>
        <w:t>41</w:t>
      </w:r>
      <w:r w:rsidRPr="00E5180E">
        <w:rPr>
          <w:rFonts w:ascii="Times New Roman" w:hAnsi="Times New Roman"/>
          <w:sz w:val="28"/>
          <w:szCs w:val="28"/>
          <w:lang w:val="ru-RU"/>
        </w:rPr>
        <w:noBreakHyphen/>
        <w:t>р «Об утверждении Стратегии развития туризма в Российской Фе</w:t>
      </w:r>
      <w:r w:rsidR="004E6DF9">
        <w:rPr>
          <w:rFonts w:ascii="Times New Roman" w:hAnsi="Times New Roman"/>
          <w:sz w:val="28"/>
          <w:szCs w:val="28"/>
          <w:lang w:val="ru-RU"/>
        </w:rPr>
        <w:t>дерации на период до 2020 года»</w:t>
      </w:r>
      <w:r w:rsidRPr="00E5180E">
        <w:rPr>
          <w:rFonts w:ascii="Times New Roman" w:hAnsi="Times New Roman"/>
          <w:sz w:val="28"/>
          <w:szCs w:val="28"/>
          <w:lang w:val="ru-RU"/>
        </w:rPr>
        <w:t>;</w:t>
      </w:r>
    </w:p>
    <w:p w:rsidR="00257240" w:rsidRPr="00E5180E" w:rsidRDefault="0055608E" w:rsidP="00257240">
      <w:pPr>
        <w:ind w:firstLine="709"/>
        <w:jc w:val="both"/>
        <w:rPr>
          <w:rFonts w:ascii="Times New Roman" w:hAnsi="Times New Roman"/>
          <w:sz w:val="28"/>
          <w:szCs w:val="28"/>
          <w:lang w:val="ru-RU"/>
        </w:rPr>
      </w:pPr>
      <w:r w:rsidRPr="00E5180E">
        <w:rPr>
          <w:rFonts w:ascii="Times New Roman" w:hAnsi="Times New Roman"/>
          <w:sz w:val="28"/>
          <w:szCs w:val="28"/>
          <w:lang w:val="ru-RU"/>
        </w:rPr>
        <w:t>п</w:t>
      </w:r>
      <w:r w:rsidR="00257240" w:rsidRPr="00E5180E">
        <w:rPr>
          <w:rFonts w:ascii="Times New Roman" w:hAnsi="Times New Roman"/>
          <w:sz w:val="28"/>
          <w:szCs w:val="28"/>
          <w:lang w:val="ru-RU"/>
        </w:rPr>
        <w:t>остановлением Правительства Российской Федерации от 02.08.2011 № 644 «О федеральной целевой программ</w:t>
      </w:r>
      <w:r w:rsidR="002B3BEE" w:rsidRPr="00E5180E">
        <w:rPr>
          <w:rFonts w:ascii="Times New Roman" w:hAnsi="Times New Roman"/>
          <w:sz w:val="28"/>
          <w:szCs w:val="28"/>
          <w:lang w:val="ru-RU"/>
        </w:rPr>
        <w:t>е</w:t>
      </w:r>
      <w:r w:rsidR="00257240" w:rsidRPr="00E5180E">
        <w:rPr>
          <w:rFonts w:ascii="Times New Roman" w:hAnsi="Times New Roman"/>
          <w:sz w:val="28"/>
          <w:szCs w:val="28"/>
          <w:lang w:val="ru-RU"/>
        </w:rPr>
        <w:t xml:space="preserve"> «Развитие внутреннего и въездного туризма в Российской Федерации (2011</w:t>
      </w:r>
      <w:r w:rsidR="00C65B96">
        <w:rPr>
          <w:rFonts w:ascii="Times New Roman" w:hAnsi="Times New Roman"/>
          <w:sz w:val="28"/>
          <w:szCs w:val="28"/>
          <w:lang w:val="ru-RU"/>
        </w:rPr>
        <w:t>–</w:t>
      </w:r>
      <w:r w:rsidR="00257240" w:rsidRPr="00E5180E">
        <w:rPr>
          <w:rFonts w:ascii="Times New Roman" w:hAnsi="Times New Roman"/>
          <w:sz w:val="28"/>
          <w:szCs w:val="28"/>
          <w:lang w:val="ru-RU"/>
        </w:rPr>
        <w:t>2018 годы)»;</w:t>
      </w:r>
    </w:p>
    <w:p w:rsidR="00FF4071" w:rsidRPr="00E5180E" w:rsidRDefault="00FF4071" w:rsidP="00FF4071">
      <w:pPr>
        <w:ind w:firstLine="709"/>
        <w:jc w:val="both"/>
        <w:rPr>
          <w:rFonts w:ascii="Times New Roman" w:hAnsi="Times New Roman"/>
          <w:sz w:val="28"/>
          <w:szCs w:val="28"/>
          <w:lang w:val="ru-RU"/>
        </w:rPr>
      </w:pPr>
      <w:r w:rsidRPr="00E5180E">
        <w:rPr>
          <w:rFonts w:ascii="Times New Roman" w:hAnsi="Times New Roman"/>
          <w:sz w:val="28"/>
          <w:szCs w:val="28"/>
          <w:lang w:val="ru-RU"/>
        </w:rPr>
        <w:t>постановлением Правительства Российской Федерации от 15</w:t>
      </w:r>
      <w:r w:rsidR="00B04736">
        <w:rPr>
          <w:rFonts w:ascii="Times New Roman" w:hAnsi="Times New Roman"/>
          <w:sz w:val="28"/>
          <w:szCs w:val="28"/>
          <w:lang w:val="ru-RU"/>
        </w:rPr>
        <w:t>.04.</w:t>
      </w:r>
      <w:r w:rsidRPr="00E5180E">
        <w:rPr>
          <w:rFonts w:ascii="Times New Roman" w:hAnsi="Times New Roman"/>
          <w:sz w:val="28"/>
          <w:szCs w:val="28"/>
          <w:lang w:val="ru-RU"/>
        </w:rPr>
        <w:t>2014 г</w:t>
      </w:r>
      <w:r w:rsidR="0006323F" w:rsidRPr="00E5180E">
        <w:rPr>
          <w:rFonts w:ascii="Times New Roman" w:hAnsi="Times New Roman"/>
          <w:sz w:val="28"/>
          <w:szCs w:val="28"/>
          <w:lang w:val="ru-RU"/>
        </w:rPr>
        <w:t>ода</w:t>
      </w:r>
      <w:r w:rsidRPr="00E5180E">
        <w:rPr>
          <w:rFonts w:ascii="Times New Roman" w:hAnsi="Times New Roman"/>
          <w:sz w:val="28"/>
          <w:szCs w:val="28"/>
          <w:lang w:val="ru-RU"/>
        </w:rPr>
        <w:t xml:space="preserve"> №</w:t>
      </w:r>
      <w:r w:rsidR="00B04736">
        <w:rPr>
          <w:rFonts w:ascii="Times New Roman" w:hAnsi="Times New Roman"/>
          <w:sz w:val="28"/>
          <w:szCs w:val="28"/>
          <w:lang w:val="ru-RU"/>
        </w:rPr>
        <w:t> </w:t>
      </w:r>
      <w:r w:rsidRPr="00E5180E">
        <w:rPr>
          <w:rFonts w:ascii="Times New Roman" w:hAnsi="Times New Roman"/>
          <w:sz w:val="28"/>
          <w:szCs w:val="28"/>
          <w:lang w:val="ru-RU"/>
        </w:rPr>
        <w:t>317 «Об утверждении государственной программы Российской Федерации «Развитие культуры и туризма» на 2013</w:t>
      </w:r>
      <w:r w:rsidR="00E5180E" w:rsidRPr="00E5180E">
        <w:rPr>
          <w:rFonts w:ascii="Times New Roman" w:hAnsi="Times New Roman"/>
          <w:sz w:val="28"/>
          <w:szCs w:val="28"/>
          <w:lang w:val="ru-RU"/>
        </w:rPr>
        <w:t>–</w:t>
      </w:r>
      <w:r w:rsidRPr="00E5180E">
        <w:rPr>
          <w:rFonts w:ascii="Times New Roman" w:hAnsi="Times New Roman"/>
          <w:sz w:val="28"/>
          <w:szCs w:val="28"/>
          <w:lang w:val="ru-RU"/>
        </w:rPr>
        <w:t>2020 годы»;</w:t>
      </w:r>
    </w:p>
    <w:p w:rsidR="00257240" w:rsidRPr="00E5180E" w:rsidRDefault="00257240" w:rsidP="00257240">
      <w:pPr>
        <w:ind w:firstLine="709"/>
        <w:jc w:val="both"/>
        <w:rPr>
          <w:rFonts w:ascii="Times New Roman" w:hAnsi="Times New Roman"/>
          <w:sz w:val="28"/>
          <w:szCs w:val="28"/>
          <w:lang w:val="ru-RU"/>
        </w:rPr>
      </w:pPr>
      <w:r w:rsidRPr="00E5180E">
        <w:rPr>
          <w:rFonts w:ascii="Times New Roman" w:hAnsi="Times New Roman"/>
          <w:sz w:val="28"/>
          <w:szCs w:val="28"/>
          <w:lang w:val="ru-RU"/>
        </w:rPr>
        <w:t>Законом Свердловской области от 31 декабря 1999 года № 51</w:t>
      </w:r>
      <w:r w:rsidR="00E5180E" w:rsidRPr="00E5180E">
        <w:rPr>
          <w:rFonts w:ascii="Times New Roman" w:hAnsi="Times New Roman"/>
          <w:sz w:val="28"/>
          <w:szCs w:val="28"/>
          <w:lang w:val="ru-RU"/>
        </w:rPr>
        <w:t>-</w:t>
      </w:r>
      <w:r w:rsidRPr="00E5180E">
        <w:rPr>
          <w:rFonts w:ascii="Times New Roman" w:hAnsi="Times New Roman"/>
          <w:sz w:val="28"/>
          <w:szCs w:val="28"/>
          <w:lang w:val="ru-RU"/>
        </w:rPr>
        <w:t>ОЗ</w:t>
      </w:r>
      <w:r w:rsidR="003205C1" w:rsidRPr="00E5180E">
        <w:rPr>
          <w:rFonts w:ascii="Times New Roman" w:hAnsi="Times New Roman"/>
          <w:sz w:val="28"/>
          <w:szCs w:val="28"/>
          <w:lang w:val="ru-RU"/>
        </w:rPr>
        <w:t xml:space="preserve"> </w:t>
      </w:r>
      <w:r w:rsidRPr="00E5180E">
        <w:rPr>
          <w:rFonts w:ascii="Times New Roman" w:hAnsi="Times New Roman"/>
          <w:sz w:val="28"/>
          <w:szCs w:val="28"/>
          <w:lang w:val="ru-RU"/>
        </w:rPr>
        <w:t>«О</w:t>
      </w:r>
      <w:r w:rsidR="00E5180E" w:rsidRPr="00E5180E">
        <w:rPr>
          <w:rFonts w:ascii="Times New Roman" w:hAnsi="Times New Roman"/>
          <w:sz w:val="28"/>
          <w:szCs w:val="28"/>
          <w:lang w:val="ru-RU"/>
        </w:rPr>
        <w:t> </w:t>
      </w:r>
      <w:r w:rsidRPr="00E5180E">
        <w:rPr>
          <w:rFonts w:ascii="Times New Roman" w:hAnsi="Times New Roman"/>
          <w:sz w:val="28"/>
          <w:szCs w:val="28"/>
          <w:lang w:val="ru-RU"/>
        </w:rPr>
        <w:t>туризме</w:t>
      </w:r>
      <w:r w:rsidR="00E5180E" w:rsidRPr="00E5180E">
        <w:rPr>
          <w:rFonts w:ascii="Times New Roman" w:hAnsi="Times New Roman"/>
          <w:sz w:val="28"/>
          <w:szCs w:val="28"/>
          <w:lang w:val="ru-RU"/>
        </w:rPr>
        <w:t> </w:t>
      </w:r>
      <w:r w:rsidRPr="00E5180E">
        <w:rPr>
          <w:rFonts w:ascii="Times New Roman" w:hAnsi="Times New Roman"/>
          <w:sz w:val="28"/>
          <w:szCs w:val="28"/>
          <w:lang w:val="ru-RU"/>
        </w:rPr>
        <w:t>и туристской деятельности в Свердловской области»;</w:t>
      </w:r>
    </w:p>
    <w:p w:rsidR="00E5180E" w:rsidRPr="00E5180E" w:rsidRDefault="00E5180E" w:rsidP="00E5180E">
      <w:pPr>
        <w:suppressAutoHyphens/>
        <w:ind w:firstLine="709"/>
        <w:jc w:val="both"/>
        <w:rPr>
          <w:rFonts w:ascii="Times New Roman" w:hAnsi="Times New Roman"/>
          <w:sz w:val="28"/>
          <w:szCs w:val="28"/>
          <w:lang w:val="ru-RU"/>
        </w:rPr>
      </w:pPr>
      <w:r w:rsidRPr="00E5180E">
        <w:rPr>
          <w:rFonts w:ascii="Times New Roman" w:hAnsi="Times New Roman"/>
          <w:sz w:val="28"/>
          <w:szCs w:val="28"/>
          <w:lang w:val="ru-RU"/>
        </w:rPr>
        <w:t>постановлением Правительства Свердловской области от 27.08.2008 № 873</w:t>
      </w:r>
      <w:r w:rsidRPr="00E5180E">
        <w:rPr>
          <w:rFonts w:ascii="Times New Roman" w:hAnsi="Times New Roman"/>
          <w:sz w:val="28"/>
          <w:szCs w:val="28"/>
          <w:lang w:val="ru-RU"/>
        </w:rPr>
        <w:noBreakHyphen/>
        <w:t>ПП «О Стратегии социально-экономического развития Свердловской области на период до 2020 года»;</w:t>
      </w:r>
    </w:p>
    <w:p w:rsidR="00257240" w:rsidRPr="00E5180E" w:rsidRDefault="00943CC7" w:rsidP="00257240">
      <w:pPr>
        <w:ind w:firstLine="709"/>
        <w:jc w:val="both"/>
        <w:rPr>
          <w:rFonts w:ascii="Times New Roman" w:hAnsi="Times New Roman"/>
          <w:sz w:val="28"/>
          <w:szCs w:val="28"/>
          <w:lang w:val="ru-RU"/>
        </w:rPr>
      </w:pPr>
      <w:r>
        <w:rPr>
          <w:rFonts w:ascii="Times New Roman" w:hAnsi="Times New Roman"/>
          <w:sz w:val="28"/>
          <w:szCs w:val="28"/>
          <w:lang w:val="ru-RU"/>
        </w:rPr>
        <w:lastRenderedPageBreak/>
        <w:t>п</w:t>
      </w:r>
      <w:r w:rsidR="00E5180E" w:rsidRPr="00E5180E">
        <w:rPr>
          <w:rFonts w:ascii="Times New Roman" w:hAnsi="Times New Roman"/>
          <w:sz w:val="28"/>
          <w:szCs w:val="28"/>
          <w:lang w:val="ru-RU"/>
        </w:rPr>
        <w:t>остановлением Правительства Свердловской области от 29.10.2013 № 1333</w:t>
      </w:r>
      <w:r w:rsidR="00E5180E" w:rsidRPr="00E5180E">
        <w:rPr>
          <w:rFonts w:ascii="Times New Roman" w:hAnsi="Times New Roman"/>
          <w:sz w:val="28"/>
          <w:szCs w:val="28"/>
          <w:lang w:val="ru-RU"/>
        </w:rPr>
        <w:noBreakHyphen/>
        <w:t>ПП «Об утверждении государственной программы Свердловской области «Совершенствование социально-экономической политики на территории Свердловской области до 2020 года»</w:t>
      </w:r>
      <w:r w:rsidR="00257240" w:rsidRPr="00E5180E">
        <w:rPr>
          <w:rFonts w:ascii="Times New Roman" w:hAnsi="Times New Roman"/>
          <w:sz w:val="28"/>
          <w:szCs w:val="28"/>
          <w:lang w:val="ru-RU"/>
        </w:rPr>
        <w:t>;</w:t>
      </w:r>
    </w:p>
    <w:p w:rsidR="00257240" w:rsidRPr="00E5180E" w:rsidRDefault="0055608E" w:rsidP="00365A74">
      <w:pPr>
        <w:tabs>
          <w:tab w:val="left" w:pos="1418"/>
        </w:tabs>
        <w:ind w:firstLine="709"/>
        <w:jc w:val="both"/>
        <w:rPr>
          <w:rFonts w:ascii="Times New Roman" w:hAnsi="Times New Roman"/>
          <w:sz w:val="28"/>
          <w:szCs w:val="28"/>
          <w:lang w:val="ru-RU"/>
        </w:rPr>
      </w:pPr>
      <w:r w:rsidRPr="00E5180E">
        <w:rPr>
          <w:rFonts w:ascii="Times New Roman" w:hAnsi="Times New Roman"/>
          <w:sz w:val="28"/>
          <w:szCs w:val="28"/>
          <w:lang w:val="ru-RU"/>
        </w:rPr>
        <w:t>р</w:t>
      </w:r>
      <w:r w:rsidR="00257240" w:rsidRPr="00E5180E">
        <w:rPr>
          <w:rFonts w:ascii="Times New Roman" w:hAnsi="Times New Roman"/>
          <w:sz w:val="28"/>
          <w:szCs w:val="28"/>
          <w:lang w:val="ru-RU"/>
        </w:rPr>
        <w:t>екомендациями Всемирной</w:t>
      </w:r>
      <w:r w:rsidR="00365A74" w:rsidRPr="00E5180E">
        <w:rPr>
          <w:rFonts w:ascii="Times New Roman" w:hAnsi="Times New Roman"/>
          <w:sz w:val="28"/>
          <w:szCs w:val="28"/>
          <w:lang w:val="ru-RU"/>
        </w:rPr>
        <w:t xml:space="preserve"> туристской организации</w:t>
      </w:r>
      <w:r w:rsidR="00257240" w:rsidRPr="00E5180E">
        <w:rPr>
          <w:rFonts w:ascii="Times New Roman" w:hAnsi="Times New Roman"/>
          <w:sz w:val="28"/>
          <w:szCs w:val="28"/>
          <w:lang w:val="ru-RU"/>
        </w:rPr>
        <w:t xml:space="preserve">, Всемирного </w:t>
      </w:r>
      <w:r w:rsidRPr="00E5180E">
        <w:rPr>
          <w:rFonts w:ascii="Times New Roman" w:hAnsi="Times New Roman"/>
          <w:sz w:val="28"/>
          <w:szCs w:val="28"/>
          <w:lang w:val="ru-RU"/>
        </w:rPr>
        <w:t>с</w:t>
      </w:r>
      <w:r w:rsidR="00257240" w:rsidRPr="00E5180E">
        <w:rPr>
          <w:rFonts w:ascii="Times New Roman" w:hAnsi="Times New Roman"/>
          <w:sz w:val="28"/>
          <w:szCs w:val="28"/>
          <w:lang w:val="ru-RU"/>
        </w:rPr>
        <w:t xml:space="preserve">овета по </w:t>
      </w:r>
      <w:r w:rsidR="00984E48" w:rsidRPr="00E5180E">
        <w:rPr>
          <w:rFonts w:ascii="Times New Roman" w:hAnsi="Times New Roman"/>
          <w:sz w:val="28"/>
          <w:szCs w:val="28"/>
          <w:lang w:val="ru-RU"/>
        </w:rPr>
        <w:t xml:space="preserve">туризму и </w:t>
      </w:r>
      <w:r w:rsidR="00257240" w:rsidRPr="00E5180E">
        <w:rPr>
          <w:rFonts w:ascii="Times New Roman" w:hAnsi="Times New Roman"/>
          <w:sz w:val="28"/>
          <w:szCs w:val="28"/>
          <w:lang w:val="ru-RU"/>
        </w:rPr>
        <w:t xml:space="preserve">путешествиям, Российского Союза </w:t>
      </w:r>
      <w:r w:rsidRPr="00E5180E">
        <w:rPr>
          <w:rFonts w:ascii="Times New Roman" w:hAnsi="Times New Roman"/>
          <w:sz w:val="28"/>
          <w:szCs w:val="28"/>
          <w:lang w:val="ru-RU"/>
        </w:rPr>
        <w:t>Предприятий (учреждений, организаций) Туристской Индустрии</w:t>
      </w:r>
      <w:r w:rsidR="00257240" w:rsidRPr="00E5180E">
        <w:rPr>
          <w:rFonts w:ascii="Times New Roman" w:hAnsi="Times New Roman"/>
          <w:sz w:val="28"/>
          <w:szCs w:val="28"/>
          <w:lang w:val="ru-RU"/>
        </w:rPr>
        <w:t>;</w:t>
      </w:r>
    </w:p>
    <w:p w:rsidR="00257240" w:rsidRPr="00E5180E" w:rsidRDefault="0055608E" w:rsidP="00257240">
      <w:pPr>
        <w:ind w:firstLine="709"/>
        <w:jc w:val="both"/>
        <w:rPr>
          <w:rFonts w:ascii="Times New Roman" w:hAnsi="Times New Roman"/>
          <w:sz w:val="28"/>
          <w:szCs w:val="28"/>
          <w:lang w:val="ru-RU"/>
        </w:rPr>
      </w:pPr>
      <w:r w:rsidRPr="00E5180E">
        <w:rPr>
          <w:rFonts w:ascii="Times New Roman" w:hAnsi="Times New Roman"/>
          <w:sz w:val="28"/>
          <w:szCs w:val="28"/>
          <w:lang w:val="ru-RU"/>
        </w:rPr>
        <w:t>р</w:t>
      </w:r>
      <w:r w:rsidR="00257240" w:rsidRPr="00E5180E">
        <w:rPr>
          <w:rFonts w:ascii="Times New Roman" w:hAnsi="Times New Roman"/>
          <w:sz w:val="28"/>
          <w:szCs w:val="28"/>
          <w:lang w:val="ru-RU"/>
        </w:rPr>
        <w:t>екомендациями Совета по развитию туризма в Свердловской области.</w:t>
      </w:r>
    </w:p>
    <w:p w:rsidR="00257240" w:rsidRPr="00E5180E" w:rsidRDefault="00257240" w:rsidP="00257240">
      <w:pPr>
        <w:ind w:firstLine="709"/>
        <w:jc w:val="both"/>
        <w:rPr>
          <w:rFonts w:ascii="Times New Roman" w:hAnsi="Times New Roman"/>
          <w:sz w:val="28"/>
          <w:szCs w:val="28"/>
          <w:lang w:val="ru-RU"/>
        </w:rPr>
      </w:pPr>
      <w:r w:rsidRPr="00E5180E">
        <w:rPr>
          <w:rFonts w:ascii="Times New Roman" w:hAnsi="Times New Roman"/>
          <w:bCs/>
          <w:kern w:val="2"/>
          <w:sz w:val="28"/>
          <w:szCs w:val="28"/>
          <w:lang w:val="ru-RU"/>
        </w:rPr>
        <w:t>Стратегия</w:t>
      </w:r>
      <w:r w:rsidRPr="00E5180E">
        <w:rPr>
          <w:rFonts w:ascii="Times New Roman" w:hAnsi="Times New Roman"/>
          <w:sz w:val="28"/>
          <w:szCs w:val="28"/>
          <w:lang w:val="ru-RU"/>
        </w:rPr>
        <w:t xml:space="preserve"> логически продолжает плановые документы, реализуемые в сфере туризма в предыдущие годы, полностью учитывает мировые тенденции и современное состояние отрасли в контексте текущих и перспективных задач государственного управления в сфере экономики, культуры, патриотического воспитания молодежи, социального обеспечения граждан, физической культуры и спорта, образования, содействия занятости и сохранения природных и культурно</w:t>
      </w:r>
      <w:r w:rsidR="00E5180E" w:rsidRPr="00E5180E">
        <w:rPr>
          <w:rFonts w:ascii="Times New Roman" w:hAnsi="Times New Roman"/>
          <w:sz w:val="28"/>
          <w:szCs w:val="28"/>
          <w:lang w:val="ru-RU"/>
        </w:rPr>
        <w:t>-</w:t>
      </w:r>
      <w:r w:rsidR="003205C1" w:rsidRPr="00E5180E">
        <w:rPr>
          <w:rFonts w:ascii="Times New Roman" w:hAnsi="Times New Roman"/>
          <w:sz w:val="28"/>
          <w:szCs w:val="28"/>
          <w:lang w:val="ru-RU"/>
        </w:rPr>
        <w:t>исторических ресурсов страны.</w:t>
      </w:r>
    </w:p>
    <w:p w:rsidR="00257240" w:rsidRPr="00E5180E" w:rsidRDefault="00257240" w:rsidP="00257240">
      <w:pPr>
        <w:widowControl w:val="0"/>
        <w:ind w:firstLine="709"/>
        <w:jc w:val="both"/>
        <w:rPr>
          <w:rFonts w:ascii="Times New Roman" w:hAnsi="Times New Roman"/>
          <w:sz w:val="28"/>
          <w:szCs w:val="28"/>
          <w:lang w:val="ru-RU"/>
        </w:rPr>
      </w:pPr>
      <w:r w:rsidRPr="00E5180E">
        <w:rPr>
          <w:rFonts w:ascii="Times New Roman" w:hAnsi="Times New Roman"/>
          <w:sz w:val="28"/>
          <w:szCs w:val="28"/>
          <w:lang w:val="ru-RU"/>
        </w:rPr>
        <w:t>Настоящая стратегия закладывает основу для понимания перспективных задач, стоящих перед отраслью</w:t>
      </w:r>
      <w:r w:rsidR="0055608E" w:rsidRPr="00E5180E">
        <w:rPr>
          <w:rFonts w:ascii="Times New Roman" w:hAnsi="Times New Roman"/>
          <w:sz w:val="28"/>
          <w:szCs w:val="28"/>
          <w:lang w:val="ru-RU"/>
        </w:rPr>
        <w:t>,</w:t>
      </w:r>
      <w:r w:rsidRPr="00E5180E">
        <w:rPr>
          <w:rFonts w:ascii="Times New Roman" w:hAnsi="Times New Roman"/>
          <w:sz w:val="28"/>
          <w:szCs w:val="28"/>
          <w:lang w:val="ru-RU"/>
        </w:rPr>
        <w:t xml:space="preserve"> и становится инструментом формирования планов работы </w:t>
      </w:r>
      <w:r w:rsidR="00D31E52">
        <w:rPr>
          <w:rFonts w:ascii="Times New Roman" w:hAnsi="Times New Roman"/>
          <w:sz w:val="28"/>
          <w:szCs w:val="28"/>
          <w:lang w:val="ru-RU"/>
        </w:rPr>
        <w:t>исполнительных</w:t>
      </w:r>
      <w:r w:rsidR="00D31E52" w:rsidRPr="00E5180E">
        <w:rPr>
          <w:rFonts w:ascii="Times New Roman" w:hAnsi="Times New Roman"/>
          <w:sz w:val="28"/>
          <w:szCs w:val="28"/>
          <w:lang w:val="ru-RU"/>
        </w:rPr>
        <w:t xml:space="preserve"> </w:t>
      </w:r>
      <w:r w:rsidRPr="00E5180E">
        <w:rPr>
          <w:rFonts w:ascii="Times New Roman" w:hAnsi="Times New Roman"/>
          <w:sz w:val="28"/>
          <w:szCs w:val="28"/>
          <w:lang w:val="ru-RU"/>
        </w:rPr>
        <w:t>органов</w:t>
      </w:r>
      <w:r w:rsidR="00D31E52">
        <w:rPr>
          <w:rFonts w:ascii="Times New Roman" w:hAnsi="Times New Roman"/>
          <w:sz w:val="28"/>
          <w:szCs w:val="28"/>
          <w:lang w:val="ru-RU"/>
        </w:rPr>
        <w:t xml:space="preserve"> государственной</w:t>
      </w:r>
      <w:r w:rsidRPr="00E5180E">
        <w:rPr>
          <w:rFonts w:ascii="Times New Roman" w:hAnsi="Times New Roman"/>
          <w:sz w:val="28"/>
          <w:szCs w:val="28"/>
          <w:lang w:val="ru-RU"/>
        </w:rPr>
        <w:t xml:space="preserve"> власти </w:t>
      </w:r>
      <w:r w:rsidR="0006323F" w:rsidRPr="00E5180E">
        <w:rPr>
          <w:rFonts w:ascii="Times New Roman" w:hAnsi="Times New Roman"/>
          <w:sz w:val="28"/>
          <w:szCs w:val="28"/>
          <w:lang w:val="ru-RU"/>
        </w:rPr>
        <w:t xml:space="preserve">Свердловской области </w:t>
      </w:r>
      <w:r w:rsidRPr="00E5180E">
        <w:rPr>
          <w:rFonts w:ascii="Times New Roman" w:hAnsi="Times New Roman"/>
          <w:sz w:val="28"/>
          <w:szCs w:val="28"/>
          <w:lang w:val="ru-RU"/>
        </w:rPr>
        <w:t xml:space="preserve">и участников </w:t>
      </w:r>
      <w:r w:rsidRPr="00BB2424">
        <w:rPr>
          <w:rFonts w:ascii="Times New Roman" w:hAnsi="Times New Roman"/>
          <w:sz w:val="28"/>
          <w:szCs w:val="28"/>
          <w:lang w:val="ru-RU"/>
        </w:rPr>
        <w:t>тур</w:t>
      </w:r>
      <w:r w:rsidR="00BB2424" w:rsidRPr="00BB2424">
        <w:rPr>
          <w:rFonts w:ascii="Times New Roman" w:hAnsi="Times New Roman"/>
          <w:sz w:val="28"/>
          <w:szCs w:val="28"/>
          <w:lang w:val="ru-RU"/>
        </w:rPr>
        <w:t>истских организаций</w:t>
      </w:r>
      <w:r w:rsidRPr="00E5180E">
        <w:rPr>
          <w:rFonts w:ascii="Times New Roman" w:hAnsi="Times New Roman"/>
          <w:sz w:val="28"/>
          <w:szCs w:val="28"/>
          <w:lang w:val="ru-RU"/>
        </w:rPr>
        <w:t>, ориентации предпринимательской инициативы граждан в сфере туризма.</w:t>
      </w:r>
    </w:p>
    <w:p w:rsidR="00257240" w:rsidRPr="00E5180E" w:rsidRDefault="00257240" w:rsidP="00257240">
      <w:pPr>
        <w:widowControl w:val="0"/>
        <w:ind w:firstLine="720"/>
        <w:jc w:val="both"/>
        <w:rPr>
          <w:rFonts w:ascii="Times New Roman" w:hAnsi="Times New Roman"/>
          <w:sz w:val="28"/>
          <w:szCs w:val="28"/>
          <w:lang w:val="ru-RU"/>
        </w:rPr>
      </w:pPr>
    </w:p>
    <w:p w:rsidR="00257240" w:rsidRPr="00E5180E" w:rsidRDefault="00257240" w:rsidP="00257240">
      <w:pPr>
        <w:jc w:val="center"/>
        <w:rPr>
          <w:rFonts w:ascii="Times New Roman" w:hAnsi="Times New Roman"/>
          <w:b/>
          <w:sz w:val="28"/>
          <w:szCs w:val="28"/>
          <w:lang w:val="ru-RU"/>
        </w:rPr>
      </w:pPr>
      <w:r w:rsidRPr="00E5180E">
        <w:rPr>
          <w:rFonts w:ascii="Times New Roman" w:hAnsi="Times New Roman"/>
          <w:b/>
          <w:sz w:val="28"/>
          <w:szCs w:val="28"/>
          <w:lang w:val="ru-RU"/>
        </w:rPr>
        <w:t>Раздел 2. Мировые тренды развития туристской отрасли, тенденции развития туризма в Российской Федерации</w:t>
      </w:r>
    </w:p>
    <w:p w:rsidR="00257240" w:rsidRPr="00E5180E" w:rsidRDefault="00257240" w:rsidP="00257240">
      <w:pPr>
        <w:ind w:firstLine="720"/>
        <w:jc w:val="both"/>
        <w:rPr>
          <w:rFonts w:ascii="Times New Roman" w:hAnsi="Times New Roman"/>
          <w:sz w:val="28"/>
          <w:szCs w:val="28"/>
          <w:lang w:val="ru-RU"/>
        </w:rPr>
      </w:pPr>
    </w:p>
    <w:p w:rsidR="00257240" w:rsidRPr="00E5180E" w:rsidRDefault="00257240" w:rsidP="00257240">
      <w:pPr>
        <w:autoSpaceDE w:val="0"/>
        <w:autoSpaceDN w:val="0"/>
        <w:adjustRightInd w:val="0"/>
        <w:ind w:firstLine="720"/>
        <w:jc w:val="both"/>
        <w:rPr>
          <w:rFonts w:ascii="Times New Roman" w:hAnsi="Times New Roman"/>
          <w:sz w:val="28"/>
          <w:szCs w:val="28"/>
          <w:lang w:val="ru-RU"/>
        </w:rPr>
      </w:pPr>
      <w:r w:rsidRPr="00E5180E">
        <w:rPr>
          <w:rFonts w:ascii="Times New Roman" w:hAnsi="Times New Roman"/>
          <w:sz w:val="28"/>
          <w:szCs w:val="28"/>
          <w:lang w:val="ru-RU"/>
        </w:rPr>
        <w:t xml:space="preserve">В мировой экономике на долю туризма в 2012 году приходилось </w:t>
      </w:r>
      <w:r w:rsidR="00D31E52">
        <w:rPr>
          <w:rFonts w:ascii="Times New Roman" w:hAnsi="Times New Roman"/>
          <w:sz w:val="28"/>
          <w:szCs w:val="28"/>
          <w:lang w:val="ru-RU"/>
        </w:rPr>
        <w:br/>
      </w:r>
      <w:r w:rsidRPr="00E5180E">
        <w:rPr>
          <w:rFonts w:ascii="Times New Roman" w:hAnsi="Times New Roman"/>
          <w:sz w:val="28"/>
          <w:szCs w:val="28"/>
          <w:lang w:val="ru-RU"/>
        </w:rPr>
        <w:t xml:space="preserve">9 процентов </w:t>
      </w:r>
      <w:r w:rsidR="00C66865" w:rsidRPr="00E5180E">
        <w:rPr>
          <w:rFonts w:ascii="Times New Roman" w:hAnsi="Times New Roman"/>
          <w:sz w:val="28"/>
          <w:szCs w:val="28"/>
          <w:lang w:val="ru-RU"/>
        </w:rPr>
        <w:t>внутреннего валового продукта (далее</w:t>
      </w:r>
      <w:r w:rsidR="00E5180E" w:rsidRPr="00E5180E">
        <w:rPr>
          <w:rFonts w:ascii="Times New Roman" w:hAnsi="Times New Roman"/>
          <w:sz w:val="28"/>
          <w:szCs w:val="28"/>
          <w:lang w:val="ru-RU"/>
        </w:rPr>
        <w:t xml:space="preserve"> — </w:t>
      </w:r>
      <w:r w:rsidR="00C66865" w:rsidRPr="00E5180E">
        <w:rPr>
          <w:rFonts w:ascii="Times New Roman" w:hAnsi="Times New Roman"/>
          <w:sz w:val="28"/>
          <w:szCs w:val="28"/>
          <w:lang w:val="ru-RU"/>
        </w:rPr>
        <w:t>ВВП)</w:t>
      </w:r>
      <w:r w:rsidR="0055608E" w:rsidRPr="00E5180E">
        <w:rPr>
          <w:rFonts w:ascii="Times New Roman" w:hAnsi="Times New Roman"/>
          <w:sz w:val="28"/>
          <w:szCs w:val="28"/>
          <w:lang w:val="ru-RU"/>
        </w:rPr>
        <w:t xml:space="preserve"> </w:t>
      </w:r>
      <w:r w:rsidRPr="00E5180E">
        <w:rPr>
          <w:rFonts w:ascii="Times New Roman" w:hAnsi="Times New Roman"/>
          <w:sz w:val="28"/>
          <w:szCs w:val="28"/>
          <w:lang w:val="ru-RU"/>
        </w:rPr>
        <w:t>(более 6 трлн. долл</w:t>
      </w:r>
      <w:r w:rsidR="0055608E" w:rsidRPr="00E5180E">
        <w:rPr>
          <w:rFonts w:ascii="Times New Roman" w:hAnsi="Times New Roman"/>
          <w:sz w:val="28"/>
          <w:szCs w:val="28"/>
          <w:lang w:val="ru-RU"/>
        </w:rPr>
        <w:t>аров</w:t>
      </w:r>
      <w:r w:rsidRPr="00E5180E">
        <w:rPr>
          <w:rFonts w:ascii="Times New Roman" w:hAnsi="Times New Roman"/>
          <w:sz w:val="28"/>
          <w:szCs w:val="28"/>
          <w:lang w:val="ru-RU"/>
        </w:rPr>
        <w:t xml:space="preserve"> С</w:t>
      </w:r>
      <w:r w:rsidR="0055608E" w:rsidRPr="00E5180E">
        <w:rPr>
          <w:rFonts w:ascii="Times New Roman" w:hAnsi="Times New Roman"/>
          <w:sz w:val="28"/>
          <w:szCs w:val="28"/>
          <w:lang w:val="ru-RU"/>
        </w:rPr>
        <w:t>ША) и более 255 миллионов</w:t>
      </w:r>
      <w:r w:rsidRPr="00E5180E">
        <w:rPr>
          <w:rFonts w:ascii="Times New Roman" w:hAnsi="Times New Roman"/>
          <w:sz w:val="28"/>
          <w:szCs w:val="28"/>
          <w:lang w:val="ru-RU"/>
        </w:rPr>
        <w:t xml:space="preserve"> рабочих мест. Поступления от международного туризма по всему миру в 2012 году достигли 1,075 млрд. долл</w:t>
      </w:r>
      <w:r w:rsidR="0055608E" w:rsidRPr="00E5180E">
        <w:rPr>
          <w:rFonts w:ascii="Times New Roman" w:hAnsi="Times New Roman"/>
          <w:sz w:val="28"/>
          <w:szCs w:val="28"/>
          <w:lang w:val="ru-RU"/>
        </w:rPr>
        <w:t>аров</w:t>
      </w:r>
      <w:r w:rsidRPr="00E5180E">
        <w:rPr>
          <w:rFonts w:ascii="Times New Roman" w:hAnsi="Times New Roman"/>
          <w:sz w:val="28"/>
          <w:szCs w:val="28"/>
          <w:lang w:val="ru-RU"/>
        </w:rPr>
        <w:t xml:space="preserve"> США по сравнению с 1,042 млрд.</w:t>
      </w:r>
      <w:r w:rsidR="0055608E" w:rsidRPr="00E5180E">
        <w:rPr>
          <w:rFonts w:ascii="Times New Roman" w:hAnsi="Times New Roman"/>
          <w:sz w:val="28"/>
          <w:szCs w:val="28"/>
          <w:lang w:val="ru-RU"/>
        </w:rPr>
        <w:t xml:space="preserve"> долларов</w:t>
      </w:r>
      <w:r w:rsidR="003205C1" w:rsidRPr="00E5180E">
        <w:rPr>
          <w:rFonts w:ascii="Times New Roman" w:hAnsi="Times New Roman"/>
          <w:sz w:val="28"/>
          <w:szCs w:val="28"/>
          <w:lang w:val="ru-RU"/>
        </w:rPr>
        <w:t xml:space="preserve"> </w:t>
      </w:r>
      <w:r w:rsidR="00A35C7A" w:rsidRPr="00E5180E">
        <w:rPr>
          <w:rFonts w:ascii="Times New Roman" w:hAnsi="Times New Roman"/>
          <w:sz w:val="28"/>
          <w:szCs w:val="28"/>
          <w:lang w:val="ru-RU"/>
        </w:rPr>
        <w:t xml:space="preserve">США </w:t>
      </w:r>
      <w:r w:rsidR="003205C1" w:rsidRPr="00E5180E">
        <w:rPr>
          <w:rFonts w:ascii="Times New Roman" w:hAnsi="Times New Roman"/>
          <w:sz w:val="28"/>
          <w:szCs w:val="28"/>
          <w:lang w:val="ru-RU"/>
        </w:rPr>
        <w:t>в 2011 году.</w:t>
      </w:r>
    </w:p>
    <w:p w:rsidR="00257240" w:rsidRPr="00E5180E" w:rsidRDefault="00257240" w:rsidP="00257240">
      <w:pPr>
        <w:autoSpaceDE w:val="0"/>
        <w:autoSpaceDN w:val="0"/>
        <w:adjustRightInd w:val="0"/>
        <w:ind w:firstLine="720"/>
        <w:jc w:val="both"/>
        <w:rPr>
          <w:rFonts w:ascii="Times New Roman" w:hAnsi="Times New Roman"/>
          <w:sz w:val="28"/>
          <w:szCs w:val="28"/>
          <w:lang w:val="ru-RU"/>
        </w:rPr>
      </w:pPr>
      <w:r w:rsidRPr="00E5180E">
        <w:rPr>
          <w:rFonts w:ascii="Times New Roman" w:hAnsi="Times New Roman"/>
          <w:sz w:val="28"/>
          <w:szCs w:val="28"/>
          <w:lang w:val="ru-RU"/>
        </w:rPr>
        <w:t>Основными мировыми трендами, определяющими развитие туризма в долгосрочной перспективе, признаются следующие.</w:t>
      </w:r>
    </w:p>
    <w:p w:rsidR="00257240" w:rsidRPr="00E5180E" w:rsidRDefault="00257240" w:rsidP="00257240">
      <w:pPr>
        <w:autoSpaceDE w:val="0"/>
        <w:autoSpaceDN w:val="0"/>
        <w:adjustRightInd w:val="0"/>
        <w:ind w:firstLine="720"/>
        <w:jc w:val="both"/>
        <w:rPr>
          <w:rFonts w:ascii="Times New Roman" w:hAnsi="Times New Roman"/>
          <w:sz w:val="28"/>
          <w:szCs w:val="28"/>
          <w:lang w:val="ru-RU"/>
        </w:rPr>
      </w:pPr>
      <w:r w:rsidRPr="00E5180E">
        <w:rPr>
          <w:rFonts w:ascii="Times New Roman" w:hAnsi="Times New Roman"/>
          <w:sz w:val="28"/>
          <w:szCs w:val="28"/>
          <w:lang w:val="ru-RU"/>
        </w:rPr>
        <w:t>1.  Ускоренный, по сравнению с другими отраслями, рост сферы туризма</w:t>
      </w:r>
      <w:r w:rsidRPr="00E5180E">
        <w:rPr>
          <w:rFonts w:ascii="Times New Roman" w:hAnsi="Times New Roman"/>
          <w:b/>
          <w:sz w:val="28"/>
          <w:szCs w:val="28"/>
          <w:lang w:val="ru-RU"/>
        </w:rPr>
        <w:t xml:space="preserve">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на уровне 4 процент</w:t>
      </w:r>
      <w:r w:rsidR="0055608E" w:rsidRPr="00E5180E">
        <w:rPr>
          <w:rFonts w:ascii="Times New Roman" w:hAnsi="Times New Roman"/>
          <w:sz w:val="28"/>
          <w:szCs w:val="28"/>
          <w:lang w:val="ru-RU"/>
        </w:rPr>
        <w:t>ов</w:t>
      </w:r>
      <w:r w:rsidRPr="00E5180E">
        <w:rPr>
          <w:rFonts w:ascii="Times New Roman" w:hAnsi="Times New Roman"/>
          <w:sz w:val="28"/>
          <w:szCs w:val="28"/>
          <w:lang w:val="ru-RU"/>
        </w:rPr>
        <w:t xml:space="preserve"> в год, что позволит к 2022 году выйти на уровень 10</w:t>
      </w:r>
      <w:r w:rsidR="00E5180E" w:rsidRPr="00E5180E">
        <w:rPr>
          <w:rFonts w:ascii="Times New Roman" w:hAnsi="Times New Roman"/>
          <w:sz w:val="28"/>
          <w:szCs w:val="28"/>
          <w:lang w:val="ru-RU"/>
        </w:rPr>
        <w:t> </w:t>
      </w:r>
      <w:r w:rsidR="0055608E" w:rsidRPr="00E5180E">
        <w:rPr>
          <w:rFonts w:ascii="Times New Roman" w:hAnsi="Times New Roman"/>
          <w:sz w:val="28"/>
          <w:szCs w:val="28"/>
          <w:lang w:val="ru-RU"/>
        </w:rPr>
        <w:t>процентов ВВП (10,0 трлн. долларов</w:t>
      </w:r>
      <w:r w:rsidRPr="00E5180E">
        <w:rPr>
          <w:rFonts w:ascii="Times New Roman" w:hAnsi="Times New Roman"/>
          <w:sz w:val="28"/>
          <w:szCs w:val="28"/>
          <w:lang w:val="ru-RU"/>
        </w:rPr>
        <w:t xml:space="preserve"> США) и 328 </w:t>
      </w:r>
      <w:r w:rsidR="0055608E" w:rsidRPr="00E5180E">
        <w:rPr>
          <w:rFonts w:ascii="Times New Roman" w:hAnsi="Times New Roman"/>
          <w:sz w:val="28"/>
          <w:szCs w:val="28"/>
          <w:lang w:val="ru-RU"/>
        </w:rPr>
        <w:t>миллионов</w:t>
      </w:r>
      <w:r w:rsidRPr="00E5180E">
        <w:rPr>
          <w:rFonts w:ascii="Times New Roman" w:hAnsi="Times New Roman"/>
          <w:sz w:val="28"/>
          <w:szCs w:val="28"/>
          <w:lang w:val="ru-RU"/>
        </w:rPr>
        <w:t xml:space="preserve"> рабочих мест, обеспечивая таким образом каждое десятое рабочее место в мире. </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 xml:space="preserve">Основными факторами, способствующими ускоренному росту туризма как отрасли мировой экономики, </w:t>
      </w:r>
      <w:r w:rsidR="0055608E" w:rsidRPr="00E5180E">
        <w:rPr>
          <w:rFonts w:ascii="Times New Roman" w:hAnsi="Times New Roman"/>
          <w:sz w:val="28"/>
          <w:szCs w:val="28"/>
          <w:lang w:val="ru-RU"/>
        </w:rPr>
        <w:t>являются</w:t>
      </w:r>
      <w:r w:rsidRPr="00E5180E">
        <w:rPr>
          <w:rFonts w:ascii="Times New Roman" w:hAnsi="Times New Roman"/>
          <w:sz w:val="28"/>
          <w:szCs w:val="28"/>
          <w:lang w:val="ru-RU"/>
        </w:rPr>
        <w:t xml:space="preserve"> следующие:</w:t>
      </w:r>
    </w:p>
    <w:p w:rsidR="00257240" w:rsidRPr="00E5180E" w:rsidRDefault="00257240" w:rsidP="00257240">
      <w:pPr>
        <w:ind w:firstLine="709"/>
        <w:jc w:val="both"/>
        <w:rPr>
          <w:rFonts w:ascii="Times New Roman" w:hAnsi="Times New Roman"/>
          <w:bCs/>
          <w:sz w:val="28"/>
          <w:szCs w:val="28"/>
          <w:lang w:val="ru-RU"/>
        </w:rPr>
      </w:pPr>
      <w:r w:rsidRPr="00E5180E">
        <w:rPr>
          <w:rFonts w:ascii="Times New Roman" w:hAnsi="Times New Roman"/>
          <w:bCs/>
          <w:sz w:val="28"/>
          <w:szCs w:val="28"/>
          <w:lang w:val="ru-RU"/>
        </w:rPr>
        <w:t>устранение границ между отдельными государствами</w:t>
      </w:r>
      <w:r w:rsidR="0055608E" w:rsidRPr="00E5180E">
        <w:rPr>
          <w:rFonts w:ascii="Times New Roman" w:hAnsi="Times New Roman"/>
          <w:bCs/>
          <w:sz w:val="28"/>
          <w:szCs w:val="28"/>
          <w:lang w:val="ru-RU"/>
        </w:rPr>
        <w:t>,</w:t>
      </w:r>
      <w:r w:rsidRPr="00E5180E">
        <w:rPr>
          <w:rFonts w:ascii="Times New Roman" w:hAnsi="Times New Roman"/>
          <w:bCs/>
          <w:sz w:val="28"/>
          <w:szCs w:val="28"/>
          <w:lang w:val="ru-RU"/>
        </w:rPr>
        <w:t xml:space="preserve"> развитие международных отношений, упрощающих визовые режимы между отдельными странами;</w:t>
      </w:r>
    </w:p>
    <w:p w:rsidR="00257240" w:rsidRPr="00E5180E" w:rsidRDefault="00257240" w:rsidP="00257240">
      <w:pPr>
        <w:ind w:firstLine="709"/>
        <w:jc w:val="both"/>
        <w:rPr>
          <w:rFonts w:ascii="Times New Roman" w:hAnsi="Times New Roman"/>
          <w:bCs/>
          <w:sz w:val="28"/>
          <w:szCs w:val="28"/>
          <w:lang w:val="ru-RU"/>
        </w:rPr>
      </w:pPr>
      <w:r w:rsidRPr="00E5180E">
        <w:rPr>
          <w:rFonts w:ascii="Times New Roman" w:hAnsi="Times New Roman"/>
          <w:bCs/>
          <w:sz w:val="28"/>
          <w:szCs w:val="28"/>
          <w:lang w:val="ru-RU"/>
        </w:rPr>
        <w:t>глобализация экономических процессов и превращение туризма в обязательный атрибут большинства видов экономической деятельности;</w:t>
      </w:r>
    </w:p>
    <w:p w:rsidR="00257240" w:rsidRPr="00007545" w:rsidRDefault="00BB2424" w:rsidP="00257240">
      <w:pPr>
        <w:ind w:firstLine="709"/>
        <w:jc w:val="both"/>
        <w:rPr>
          <w:rFonts w:ascii="Times New Roman" w:hAnsi="Times New Roman"/>
          <w:bCs/>
          <w:sz w:val="28"/>
          <w:szCs w:val="28"/>
          <w:lang w:val="ru-RU"/>
        </w:rPr>
      </w:pPr>
      <w:r w:rsidRPr="00007545">
        <w:rPr>
          <w:rFonts w:ascii="Times New Roman" w:hAnsi="Times New Roman"/>
          <w:bCs/>
          <w:sz w:val="28"/>
          <w:szCs w:val="28"/>
          <w:lang w:val="ru-RU"/>
        </w:rPr>
        <w:t xml:space="preserve">рост </w:t>
      </w:r>
      <w:r w:rsidRPr="00007545">
        <w:rPr>
          <w:color w:val="000000"/>
          <w:sz w:val="28"/>
          <w:szCs w:val="28"/>
          <w:shd w:val="clear" w:color="auto" w:fill="FFFFFF"/>
          <w:lang w:val="ru-RU"/>
        </w:rPr>
        <w:t>расходов туристов</w:t>
      </w:r>
      <w:r w:rsidR="000B1860">
        <w:rPr>
          <w:color w:val="000000"/>
          <w:sz w:val="28"/>
          <w:szCs w:val="28"/>
          <w:shd w:val="clear" w:color="auto" w:fill="FFFFFF"/>
          <w:lang w:val="ru-RU"/>
        </w:rPr>
        <w:t>,</w:t>
      </w:r>
      <w:r w:rsidRPr="00007545">
        <w:rPr>
          <w:color w:val="000000"/>
          <w:sz w:val="28"/>
          <w:szCs w:val="28"/>
          <w:shd w:val="clear" w:color="auto" w:fill="FFFFFF"/>
          <w:lang w:val="ru-RU"/>
        </w:rPr>
        <w:t xml:space="preserve"> несмотря на нестабильную экономическую ситуацию в ряде стран</w:t>
      </w:r>
      <w:r w:rsidR="00257240" w:rsidRPr="00007545">
        <w:rPr>
          <w:rFonts w:ascii="Times New Roman" w:hAnsi="Times New Roman"/>
          <w:bCs/>
          <w:sz w:val="28"/>
          <w:szCs w:val="28"/>
          <w:lang w:val="ru-RU"/>
        </w:rPr>
        <w:t>;</w:t>
      </w:r>
    </w:p>
    <w:p w:rsidR="00257240" w:rsidRPr="00E5180E" w:rsidRDefault="00007545" w:rsidP="00257240">
      <w:pPr>
        <w:ind w:firstLine="709"/>
        <w:jc w:val="both"/>
        <w:rPr>
          <w:rFonts w:ascii="Times New Roman" w:hAnsi="Times New Roman"/>
          <w:bCs/>
          <w:sz w:val="28"/>
          <w:szCs w:val="28"/>
          <w:lang w:val="ru-RU"/>
        </w:rPr>
      </w:pPr>
      <w:r w:rsidRPr="00007545">
        <w:rPr>
          <w:color w:val="000000"/>
          <w:sz w:val="28"/>
          <w:szCs w:val="28"/>
          <w:shd w:val="clear" w:color="auto" w:fill="FFFFFF"/>
          <w:lang w:val="ru-RU"/>
        </w:rPr>
        <w:lastRenderedPageBreak/>
        <w:t xml:space="preserve">повышение </w:t>
      </w:r>
      <w:r w:rsidR="00BB2424" w:rsidRPr="00007545">
        <w:rPr>
          <w:color w:val="000000"/>
          <w:sz w:val="28"/>
          <w:szCs w:val="28"/>
          <w:shd w:val="clear" w:color="auto" w:fill="FFFFFF"/>
          <w:lang w:val="ru-RU"/>
        </w:rPr>
        <w:t>интерес</w:t>
      </w:r>
      <w:r w:rsidRPr="00007545">
        <w:rPr>
          <w:color w:val="000000"/>
          <w:sz w:val="28"/>
          <w:szCs w:val="28"/>
          <w:shd w:val="clear" w:color="auto" w:fill="FFFFFF"/>
          <w:lang w:val="ru-RU"/>
        </w:rPr>
        <w:t>а населения</w:t>
      </w:r>
      <w:r w:rsidR="00BB2424" w:rsidRPr="00007545">
        <w:rPr>
          <w:color w:val="000000"/>
          <w:sz w:val="28"/>
          <w:szCs w:val="28"/>
          <w:shd w:val="clear" w:color="auto" w:fill="FFFFFF"/>
          <w:lang w:val="ru-RU"/>
        </w:rPr>
        <w:t xml:space="preserve"> к культурно-познавательному и природно-ориентированному туризму</w:t>
      </w:r>
      <w:r w:rsidR="00257240" w:rsidRPr="00007545">
        <w:rPr>
          <w:rFonts w:ascii="Times New Roman" w:hAnsi="Times New Roman"/>
          <w:bCs/>
          <w:sz w:val="28"/>
          <w:szCs w:val="28"/>
          <w:lang w:val="ru-RU"/>
        </w:rPr>
        <w:t>;</w:t>
      </w:r>
    </w:p>
    <w:p w:rsidR="00257240" w:rsidRPr="00E5180E" w:rsidRDefault="00257240" w:rsidP="00257240">
      <w:pPr>
        <w:ind w:firstLine="709"/>
        <w:jc w:val="both"/>
        <w:rPr>
          <w:rFonts w:ascii="Times New Roman" w:hAnsi="Times New Roman"/>
          <w:bCs/>
          <w:sz w:val="28"/>
          <w:szCs w:val="28"/>
          <w:lang w:val="ru-RU"/>
        </w:rPr>
      </w:pPr>
      <w:r w:rsidRPr="00E5180E">
        <w:rPr>
          <w:rFonts w:ascii="Times New Roman" w:hAnsi="Times New Roman"/>
          <w:bCs/>
          <w:sz w:val="28"/>
          <w:szCs w:val="28"/>
          <w:lang w:val="ru-RU"/>
        </w:rPr>
        <w:t>упрощение процедуры бронирования и приобретения туров и авиабилетов (в результате развития интернет</w:t>
      </w:r>
      <w:r w:rsidR="00E5180E" w:rsidRPr="00E5180E">
        <w:rPr>
          <w:rFonts w:ascii="Times New Roman" w:hAnsi="Times New Roman"/>
          <w:bCs/>
          <w:sz w:val="28"/>
          <w:szCs w:val="28"/>
          <w:lang w:val="ru-RU"/>
        </w:rPr>
        <w:t>-</w:t>
      </w:r>
      <w:r w:rsidRPr="00E5180E">
        <w:rPr>
          <w:rFonts w:ascii="Times New Roman" w:hAnsi="Times New Roman"/>
          <w:bCs/>
          <w:sz w:val="28"/>
          <w:szCs w:val="28"/>
          <w:lang w:val="ru-RU"/>
        </w:rPr>
        <w:t>технологий).</w:t>
      </w:r>
    </w:p>
    <w:p w:rsidR="00257240" w:rsidRPr="00E5180E" w:rsidRDefault="00257240" w:rsidP="00257240">
      <w:pPr>
        <w:ind w:firstLine="720"/>
        <w:jc w:val="both"/>
        <w:rPr>
          <w:rFonts w:ascii="Times New Roman" w:hAnsi="Times New Roman"/>
          <w:bCs/>
          <w:sz w:val="28"/>
          <w:szCs w:val="28"/>
          <w:lang w:val="ru-RU"/>
        </w:rPr>
      </w:pPr>
      <w:r w:rsidRPr="00E5180E">
        <w:rPr>
          <w:rFonts w:ascii="Times New Roman" w:hAnsi="Times New Roman"/>
          <w:bCs/>
          <w:sz w:val="28"/>
          <w:szCs w:val="28"/>
          <w:lang w:val="ru-RU"/>
        </w:rPr>
        <w:t xml:space="preserve">Для Российской Федерации эксперты Всемирного совета по путешествиям и туризму прогнозируют аналогичные темпы роста, рассчитывая, что </w:t>
      </w:r>
      <w:r w:rsidR="00B63786" w:rsidRPr="00E5180E">
        <w:rPr>
          <w:rFonts w:ascii="Times New Roman" w:hAnsi="Times New Roman"/>
          <w:bCs/>
          <w:sz w:val="28"/>
          <w:szCs w:val="28"/>
          <w:lang w:val="ru-RU"/>
        </w:rPr>
        <w:t>в</w:t>
      </w:r>
      <w:r w:rsidRPr="00E5180E">
        <w:rPr>
          <w:rFonts w:ascii="Times New Roman" w:hAnsi="Times New Roman"/>
          <w:bCs/>
          <w:sz w:val="28"/>
          <w:szCs w:val="28"/>
          <w:lang w:val="ru-RU"/>
        </w:rPr>
        <w:t xml:space="preserve"> ближайшие десять лет объем валового регионального продукта, обеспечиваемого туристским</w:t>
      </w:r>
      <w:r w:rsidR="00226B2C" w:rsidRPr="00E5180E">
        <w:rPr>
          <w:rFonts w:ascii="Times New Roman" w:hAnsi="Times New Roman"/>
          <w:bCs/>
          <w:sz w:val="28"/>
          <w:szCs w:val="28"/>
          <w:lang w:val="ru-RU"/>
        </w:rPr>
        <w:t>и</w:t>
      </w:r>
      <w:r w:rsidRPr="00E5180E">
        <w:rPr>
          <w:rFonts w:ascii="Times New Roman" w:hAnsi="Times New Roman"/>
          <w:bCs/>
          <w:sz w:val="28"/>
          <w:szCs w:val="28"/>
          <w:lang w:val="ru-RU"/>
        </w:rPr>
        <w:t xml:space="preserve"> отраслями</w:t>
      </w:r>
      <w:r w:rsidR="00C66865" w:rsidRPr="00E5180E">
        <w:rPr>
          <w:rFonts w:ascii="Times New Roman" w:hAnsi="Times New Roman"/>
          <w:bCs/>
          <w:sz w:val="28"/>
          <w:szCs w:val="28"/>
          <w:lang w:val="ru-RU"/>
        </w:rPr>
        <w:t>,</w:t>
      </w:r>
      <w:r w:rsidRPr="00E5180E">
        <w:rPr>
          <w:rFonts w:ascii="Times New Roman" w:hAnsi="Times New Roman"/>
          <w:bCs/>
          <w:sz w:val="28"/>
          <w:szCs w:val="28"/>
          <w:lang w:val="ru-RU"/>
        </w:rPr>
        <w:t xml:space="preserve"> возрастет более чем в 1,5 раза (приложение № 1, рис. 1):</w:t>
      </w:r>
    </w:p>
    <w:p w:rsidR="00257240" w:rsidRPr="00E5180E" w:rsidRDefault="00257240" w:rsidP="00257240">
      <w:pPr>
        <w:ind w:firstLine="720"/>
        <w:jc w:val="both"/>
        <w:rPr>
          <w:rFonts w:ascii="Times New Roman" w:hAnsi="Times New Roman"/>
          <w:bCs/>
          <w:sz w:val="28"/>
          <w:szCs w:val="28"/>
          <w:lang w:val="ru-RU"/>
        </w:rPr>
      </w:pPr>
      <w:r w:rsidRPr="00E5180E">
        <w:rPr>
          <w:rFonts w:ascii="Times New Roman" w:hAnsi="Times New Roman"/>
          <w:bCs/>
          <w:sz w:val="28"/>
          <w:szCs w:val="28"/>
          <w:lang w:val="ru-RU"/>
        </w:rPr>
        <w:t>с 752 млрд. руб</w:t>
      </w:r>
      <w:r w:rsidR="0051355B" w:rsidRPr="00E5180E">
        <w:rPr>
          <w:rFonts w:ascii="Times New Roman" w:hAnsi="Times New Roman"/>
          <w:bCs/>
          <w:sz w:val="28"/>
          <w:szCs w:val="28"/>
          <w:lang w:val="ru-RU"/>
        </w:rPr>
        <w:t>лей</w:t>
      </w:r>
      <w:r w:rsidRPr="00E5180E">
        <w:rPr>
          <w:rFonts w:ascii="Times New Roman" w:hAnsi="Times New Roman"/>
          <w:bCs/>
          <w:sz w:val="28"/>
          <w:szCs w:val="28"/>
          <w:lang w:val="ru-RU"/>
        </w:rPr>
        <w:t xml:space="preserve"> в 2011 году до 1,16 трлн. руб</w:t>
      </w:r>
      <w:r w:rsidR="0051355B" w:rsidRPr="00E5180E">
        <w:rPr>
          <w:rFonts w:ascii="Times New Roman" w:hAnsi="Times New Roman"/>
          <w:bCs/>
          <w:sz w:val="28"/>
          <w:szCs w:val="28"/>
          <w:lang w:val="ru-RU"/>
        </w:rPr>
        <w:t>лей</w:t>
      </w:r>
      <w:r w:rsidRPr="00E5180E">
        <w:rPr>
          <w:rFonts w:ascii="Times New Roman" w:hAnsi="Times New Roman"/>
          <w:bCs/>
          <w:sz w:val="28"/>
          <w:szCs w:val="28"/>
          <w:lang w:val="ru-RU"/>
        </w:rPr>
        <w:t xml:space="preserve"> к 2022 году в базовых ценах 2011 г</w:t>
      </w:r>
      <w:r w:rsidR="0051355B" w:rsidRPr="00E5180E">
        <w:rPr>
          <w:rFonts w:ascii="Times New Roman" w:hAnsi="Times New Roman"/>
          <w:bCs/>
          <w:sz w:val="28"/>
          <w:szCs w:val="28"/>
          <w:lang w:val="ru-RU"/>
        </w:rPr>
        <w:t>ода</w:t>
      </w:r>
      <w:r w:rsidRPr="00E5180E">
        <w:rPr>
          <w:rFonts w:ascii="Times New Roman" w:hAnsi="Times New Roman"/>
          <w:bCs/>
          <w:sz w:val="28"/>
          <w:szCs w:val="28"/>
          <w:lang w:val="ru-RU"/>
        </w:rPr>
        <w:t xml:space="preserve"> (2,1 т</w:t>
      </w:r>
      <w:r w:rsidR="0051355B" w:rsidRPr="00E5180E">
        <w:rPr>
          <w:rFonts w:ascii="Times New Roman" w:hAnsi="Times New Roman"/>
          <w:bCs/>
          <w:sz w:val="28"/>
          <w:szCs w:val="28"/>
          <w:lang w:val="ru-RU"/>
        </w:rPr>
        <w:t>рлн. рублей в текущих ценах) для</w:t>
      </w:r>
      <w:r w:rsidRPr="00E5180E">
        <w:rPr>
          <w:rFonts w:ascii="Times New Roman" w:hAnsi="Times New Roman"/>
          <w:bCs/>
          <w:sz w:val="28"/>
          <w:szCs w:val="28"/>
          <w:lang w:val="ru-RU"/>
        </w:rPr>
        <w:t xml:space="preserve"> туристск</w:t>
      </w:r>
      <w:r w:rsidR="0051355B" w:rsidRPr="00E5180E">
        <w:rPr>
          <w:rFonts w:ascii="Times New Roman" w:hAnsi="Times New Roman"/>
          <w:bCs/>
          <w:sz w:val="28"/>
          <w:szCs w:val="28"/>
          <w:lang w:val="ru-RU"/>
        </w:rPr>
        <w:t>ой</w:t>
      </w:r>
      <w:r w:rsidRPr="00E5180E">
        <w:rPr>
          <w:rFonts w:ascii="Times New Roman" w:hAnsi="Times New Roman"/>
          <w:bCs/>
          <w:sz w:val="28"/>
          <w:szCs w:val="28"/>
          <w:lang w:val="ru-RU"/>
        </w:rPr>
        <w:t xml:space="preserve"> отрасл</w:t>
      </w:r>
      <w:r w:rsidR="0051355B" w:rsidRPr="00E5180E">
        <w:rPr>
          <w:rFonts w:ascii="Times New Roman" w:hAnsi="Times New Roman"/>
          <w:bCs/>
          <w:sz w:val="28"/>
          <w:szCs w:val="28"/>
          <w:lang w:val="ru-RU"/>
        </w:rPr>
        <w:t>и</w:t>
      </w:r>
      <w:r w:rsidRPr="00E5180E">
        <w:rPr>
          <w:rFonts w:ascii="Times New Roman" w:hAnsi="Times New Roman"/>
          <w:bCs/>
          <w:sz w:val="28"/>
          <w:szCs w:val="28"/>
          <w:lang w:val="ru-RU"/>
        </w:rPr>
        <w:t xml:space="preserve"> (гостиницы, туристские агентства, пассажирский транспорт, ориентированный на перевозку туристов);</w:t>
      </w:r>
    </w:p>
    <w:p w:rsidR="00257240" w:rsidRPr="00E5180E" w:rsidRDefault="00257240" w:rsidP="00257240">
      <w:pPr>
        <w:ind w:firstLine="720"/>
        <w:jc w:val="both"/>
        <w:rPr>
          <w:rFonts w:ascii="Times New Roman" w:hAnsi="Times New Roman"/>
          <w:bCs/>
          <w:sz w:val="28"/>
          <w:szCs w:val="28"/>
          <w:lang w:val="ru-RU"/>
        </w:rPr>
      </w:pPr>
      <w:r w:rsidRPr="00E5180E">
        <w:rPr>
          <w:rFonts w:ascii="Times New Roman" w:hAnsi="Times New Roman"/>
          <w:bCs/>
          <w:sz w:val="28"/>
          <w:szCs w:val="28"/>
          <w:lang w:val="ru-RU"/>
        </w:rPr>
        <w:t>с 3,1 трлн. руб</w:t>
      </w:r>
      <w:r w:rsidR="0051355B" w:rsidRPr="00E5180E">
        <w:rPr>
          <w:rFonts w:ascii="Times New Roman" w:hAnsi="Times New Roman"/>
          <w:bCs/>
          <w:sz w:val="28"/>
          <w:szCs w:val="28"/>
          <w:lang w:val="ru-RU"/>
        </w:rPr>
        <w:t>лей</w:t>
      </w:r>
      <w:r w:rsidRPr="00E5180E">
        <w:rPr>
          <w:rFonts w:ascii="Times New Roman" w:hAnsi="Times New Roman"/>
          <w:bCs/>
          <w:sz w:val="28"/>
          <w:szCs w:val="28"/>
          <w:lang w:val="ru-RU"/>
        </w:rPr>
        <w:t xml:space="preserve"> в 2011 году до 4,7 трлн. руб</w:t>
      </w:r>
      <w:r w:rsidR="0051355B" w:rsidRPr="00E5180E">
        <w:rPr>
          <w:rFonts w:ascii="Times New Roman" w:hAnsi="Times New Roman"/>
          <w:bCs/>
          <w:sz w:val="28"/>
          <w:szCs w:val="28"/>
          <w:lang w:val="ru-RU"/>
        </w:rPr>
        <w:t>лей</w:t>
      </w:r>
      <w:r w:rsidRPr="00E5180E">
        <w:rPr>
          <w:rFonts w:ascii="Times New Roman" w:hAnsi="Times New Roman"/>
          <w:bCs/>
          <w:sz w:val="28"/>
          <w:szCs w:val="28"/>
          <w:lang w:val="ru-RU"/>
        </w:rPr>
        <w:t xml:space="preserve"> к 2022 году в базовых ценах 2011 года (8,45 трлн. руб</w:t>
      </w:r>
      <w:r w:rsidR="0051355B" w:rsidRPr="00E5180E">
        <w:rPr>
          <w:rFonts w:ascii="Times New Roman" w:hAnsi="Times New Roman"/>
          <w:bCs/>
          <w:sz w:val="28"/>
          <w:szCs w:val="28"/>
          <w:lang w:val="ru-RU"/>
        </w:rPr>
        <w:t>лей</w:t>
      </w:r>
      <w:r w:rsidRPr="00E5180E">
        <w:rPr>
          <w:rFonts w:ascii="Times New Roman" w:hAnsi="Times New Roman"/>
          <w:bCs/>
          <w:sz w:val="28"/>
          <w:szCs w:val="28"/>
          <w:lang w:val="ru-RU"/>
        </w:rPr>
        <w:t xml:space="preserve"> в текущих ценах) для комплекса отраслей, связанных с туризмом (туристская сфера, а также отрасли, ориентированные на е</w:t>
      </w:r>
      <w:r w:rsidR="00365A74" w:rsidRPr="00E5180E">
        <w:rPr>
          <w:rFonts w:ascii="Times New Roman" w:hAnsi="Times New Roman"/>
          <w:bCs/>
          <w:sz w:val="28"/>
          <w:szCs w:val="28"/>
          <w:lang w:val="ru-RU"/>
        </w:rPr>
        <w:t>е</w:t>
      </w:r>
      <w:r w:rsidRPr="00E5180E">
        <w:rPr>
          <w:rFonts w:ascii="Times New Roman" w:hAnsi="Times New Roman"/>
          <w:bCs/>
          <w:sz w:val="28"/>
          <w:szCs w:val="28"/>
          <w:lang w:val="ru-RU"/>
        </w:rPr>
        <w:t xml:space="preserve"> обеспечение (сфера питания, обслуживания, информа</w:t>
      </w:r>
      <w:r w:rsidR="0051355B" w:rsidRPr="00E5180E">
        <w:rPr>
          <w:rFonts w:ascii="Times New Roman" w:hAnsi="Times New Roman"/>
          <w:bCs/>
          <w:sz w:val="28"/>
          <w:szCs w:val="28"/>
          <w:lang w:val="ru-RU"/>
        </w:rPr>
        <w:t>ционных технологий, страхования</w:t>
      </w:r>
      <w:r w:rsidRPr="00E5180E">
        <w:rPr>
          <w:rFonts w:ascii="Times New Roman" w:hAnsi="Times New Roman"/>
          <w:bCs/>
          <w:sz w:val="28"/>
          <w:szCs w:val="28"/>
          <w:lang w:val="ru-RU"/>
        </w:rPr>
        <w:t>)</w:t>
      </w:r>
      <w:r w:rsidR="00690138">
        <w:rPr>
          <w:rFonts w:ascii="Times New Roman" w:hAnsi="Times New Roman"/>
          <w:bCs/>
          <w:sz w:val="28"/>
          <w:szCs w:val="28"/>
          <w:lang w:val="ru-RU"/>
        </w:rPr>
        <w:t>.</w:t>
      </w:r>
    </w:p>
    <w:p w:rsidR="00257240" w:rsidRPr="00E5180E" w:rsidRDefault="00690138" w:rsidP="00257240">
      <w:pPr>
        <w:ind w:firstLine="720"/>
        <w:jc w:val="both"/>
        <w:rPr>
          <w:rFonts w:ascii="Times New Roman" w:hAnsi="Times New Roman"/>
          <w:bCs/>
          <w:sz w:val="28"/>
          <w:szCs w:val="28"/>
          <w:lang w:val="ru-RU"/>
        </w:rPr>
      </w:pPr>
      <w:r>
        <w:rPr>
          <w:rFonts w:ascii="Times New Roman" w:hAnsi="Times New Roman"/>
          <w:bCs/>
          <w:sz w:val="28"/>
          <w:szCs w:val="28"/>
          <w:lang w:val="ru-RU"/>
        </w:rPr>
        <w:t>О</w:t>
      </w:r>
      <w:r w:rsidR="00257240" w:rsidRPr="00E5180E">
        <w:rPr>
          <w:rFonts w:ascii="Times New Roman" w:hAnsi="Times New Roman"/>
          <w:bCs/>
          <w:sz w:val="28"/>
          <w:szCs w:val="28"/>
          <w:lang w:val="ru-RU"/>
        </w:rPr>
        <w:t>бъем инвестиций в туризм</w:t>
      </w:r>
      <w:r>
        <w:rPr>
          <w:rFonts w:ascii="Times New Roman" w:hAnsi="Times New Roman"/>
          <w:bCs/>
          <w:sz w:val="28"/>
          <w:szCs w:val="28"/>
          <w:lang w:val="ru-RU"/>
        </w:rPr>
        <w:t xml:space="preserve"> за этот же период</w:t>
      </w:r>
      <w:r w:rsidR="00257240" w:rsidRPr="00E5180E">
        <w:rPr>
          <w:rFonts w:ascii="Times New Roman" w:hAnsi="Times New Roman"/>
          <w:bCs/>
          <w:sz w:val="28"/>
          <w:szCs w:val="28"/>
          <w:lang w:val="ru-RU"/>
        </w:rPr>
        <w:t xml:space="preserve"> возрастет в 1,7 раза и составит к 2022 году 532,7 млрд. руб</w:t>
      </w:r>
      <w:r w:rsidR="0051355B" w:rsidRPr="00E5180E">
        <w:rPr>
          <w:rFonts w:ascii="Times New Roman" w:hAnsi="Times New Roman"/>
          <w:bCs/>
          <w:sz w:val="28"/>
          <w:szCs w:val="28"/>
          <w:lang w:val="ru-RU"/>
        </w:rPr>
        <w:t>лей</w:t>
      </w:r>
      <w:r w:rsidR="00257240" w:rsidRPr="00E5180E">
        <w:rPr>
          <w:rFonts w:ascii="Times New Roman" w:hAnsi="Times New Roman"/>
          <w:bCs/>
          <w:sz w:val="28"/>
          <w:szCs w:val="28"/>
          <w:lang w:val="ru-RU"/>
        </w:rPr>
        <w:t xml:space="preserve"> в базовых ценах 2011 года (954,1 млрд. руб</w:t>
      </w:r>
      <w:r w:rsidR="0051355B" w:rsidRPr="00E5180E">
        <w:rPr>
          <w:rFonts w:ascii="Times New Roman" w:hAnsi="Times New Roman"/>
          <w:bCs/>
          <w:sz w:val="28"/>
          <w:szCs w:val="28"/>
          <w:lang w:val="ru-RU"/>
        </w:rPr>
        <w:t>лей</w:t>
      </w:r>
      <w:r w:rsidR="00257240" w:rsidRPr="00E5180E">
        <w:rPr>
          <w:rFonts w:ascii="Times New Roman" w:hAnsi="Times New Roman"/>
          <w:bCs/>
          <w:sz w:val="28"/>
          <w:szCs w:val="28"/>
          <w:lang w:val="ru-RU"/>
        </w:rPr>
        <w:t xml:space="preserve"> в текущих ценах).</w:t>
      </w:r>
    </w:p>
    <w:p w:rsidR="00257240" w:rsidRPr="00E5180E" w:rsidRDefault="00257240" w:rsidP="00257240">
      <w:pPr>
        <w:ind w:firstLine="720"/>
        <w:jc w:val="both"/>
        <w:rPr>
          <w:rFonts w:ascii="Times New Roman" w:hAnsi="Times New Roman"/>
          <w:bCs/>
          <w:sz w:val="28"/>
          <w:szCs w:val="28"/>
          <w:lang w:val="ru-RU"/>
        </w:rPr>
      </w:pPr>
      <w:r w:rsidRPr="00E5180E">
        <w:rPr>
          <w:rFonts w:ascii="Times New Roman" w:hAnsi="Times New Roman"/>
          <w:bCs/>
          <w:sz w:val="28"/>
          <w:szCs w:val="28"/>
          <w:lang w:val="ru-RU"/>
        </w:rPr>
        <w:t>В результате доля туризма и связанных с ним отраслей в общем объеме валового регионального продукта Российской Феде</w:t>
      </w:r>
      <w:r w:rsidR="003205C1" w:rsidRPr="00E5180E">
        <w:rPr>
          <w:rFonts w:ascii="Times New Roman" w:hAnsi="Times New Roman"/>
          <w:bCs/>
          <w:sz w:val="28"/>
          <w:szCs w:val="28"/>
          <w:lang w:val="ru-RU"/>
        </w:rPr>
        <w:t xml:space="preserve">рации возрастет до </w:t>
      </w:r>
      <w:r w:rsidRPr="00E5180E">
        <w:rPr>
          <w:rFonts w:ascii="Times New Roman" w:hAnsi="Times New Roman"/>
          <w:bCs/>
          <w:sz w:val="28"/>
          <w:szCs w:val="28"/>
          <w:lang w:val="ru-RU"/>
        </w:rPr>
        <w:t>6</w:t>
      </w:r>
      <w:r w:rsidR="003205C1" w:rsidRPr="00E5180E">
        <w:rPr>
          <w:rFonts w:ascii="Times New Roman" w:hAnsi="Times New Roman"/>
          <w:bCs/>
          <w:sz w:val="28"/>
          <w:szCs w:val="28"/>
          <w:lang w:val="ru-RU"/>
        </w:rPr>
        <w:t> </w:t>
      </w:r>
      <w:r w:rsidRPr="00E5180E">
        <w:rPr>
          <w:rFonts w:ascii="Times New Roman" w:hAnsi="Times New Roman"/>
          <w:bCs/>
          <w:sz w:val="28"/>
          <w:szCs w:val="28"/>
          <w:lang w:val="ru-RU"/>
        </w:rPr>
        <w:t>процентов, в общей занятости</w:t>
      </w:r>
      <w:r w:rsidR="00E5180E" w:rsidRPr="00E5180E">
        <w:rPr>
          <w:rFonts w:ascii="Times New Roman" w:hAnsi="Times New Roman"/>
          <w:bCs/>
          <w:sz w:val="28"/>
          <w:szCs w:val="28"/>
          <w:lang w:val="ru-RU"/>
        </w:rPr>
        <w:t xml:space="preserve"> </w:t>
      </w:r>
      <w:r w:rsidR="00A51533" w:rsidRPr="00E5180E">
        <w:rPr>
          <w:rFonts w:ascii="Times New Roman" w:hAnsi="Times New Roman"/>
          <w:bCs/>
          <w:sz w:val="28"/>
          <w:szCs w:val="28"/>
          <w:lang w:val="ru-RU"/>
        </w:rPr>
        <w:t>—</w:t>
      </w:r>
      <w:r w:rsidRPr="00E5180E">
        <w:rPr>
          <w:rFonts w:ascii="Times New Roman" w:hAnsi="Times New Roman"/>
          <w:bCs/>
          <w:sz w:val="28"/>
          <w:szCs w:val="28"/>
          <w:lang w:val="ru-RU"/>
        </w:rPr>
        <w:t xml:space="preserve"> до 5,9 процента, в общем объеме инвестиций </w:t>
      </w:r>
      <w:r w:rsidR="00A51533" w:rsidRPr="00E5180E">
        <w:rPr>
          <w:rFonts w:ascii="Times New Roman" w:hAnsi="Times New Roman"/>
          <w:bCs/>
          <w:sz w:val="28"/>
          <w:szCs w:val="28"/>
          <w:lang w:val="ru-RU"/>
        </w:rPr>
        <w:t>—</w:t>
      </w:r>
      <w:r w:rsidRPr="00E5180E">
        <w:rPr>
          <w:rFonts w:ascii="Times New Roman" w:hAnsi="Times New Roman"/>
          <w:bCs/>
          <w:sz w:val="28"/>
          <w:szCs w:val="28"/>
          <w:lang w:val="ru-RU"/>
        </w:rPr>
        <w:t xml:space="preserve"> до 2,6 процента (приложение </w:t>
      </w:r>
      <w:r w:rsidR="0051355B" w:rsidRPr="00E5180E">
        <w:rPr>
          <w:rFonts w:ascii="Times New Roman" w:hAnsi="Times New Roman"/>
          <w:bCs/>
          <w:sz w:val="28"/>
          <w:szCs w:val="28"/>
          <w:lang w:val="ru-RU"/>
        </w:rPr>
        <w:t xml:space="preserve">№ </w:t>
      </w:r>
      <w:r w:rsidRPr="00E5180E">
        <w:rPr>
          <w:rFonts w:ascii="Times New Roman" w:hAnsi="Times New Roman"/>
          <w:bCs/>
          <w:sz w:val="28"/>
          <w:szCs w:val="28"/>
          <w:lang w:val="ru-RU"/>
        </w:rPr>
        <w:t>1, рис.</w:t>
      </w:r>
      <w:r w:rsidR="00E5180E" w:rsidRPr="00E5180E">
        <w:rPr>
          <w:rFonts w:ascii="Times New Roman" w:hAnsi="Times New Roman"/>
          <w:bCs/>
          <w:sz w:val="28"/>
          <w:szCs w:val="28"/>
          <w:lang w:val="ru-RU"/>
        </w:rPr>
        <w:t> </w:t>
      </w:r>
      <w:r w:rsidRPr="00E5180E">
        <w:rPr>
          <w:rFonts w:ascii="Times New Roman" w:hAnsi="Times New Roman"/>
          <w:bCs/>
          <w:sz w:val="28"/>
          <w:szCs w:val="28"/>
          <w:lang w:val="ru-RU"/>
        </w:rPr>
        <w:t xml:space="preserve">2). </w:t>
      </w:r>
    </w:p>
    <w:p w:rsidR="00257240" w:rsidRPr="00E5180E" w:rsidRDefault="00257240" w:rsidP="00257240">
      <w:pPr>
        <w:ind w:firstLine="720"/>
        <w:jc w:val="both"/>
        <w:rPr>
          <w:rFonts w:ascii="Times New Roman" w:hAnsi="Times New Roman"/>
          <w:bCs/>
          <w:sz w:val="28"/>
          <w:szCs w:val="28"/>
          <w:lang w:val="ru-RU"/>
        </w:rPr>
      </w:pPr>
      <w:r w:rsidRPr="00E5180E">
        <w:rPr>
          <w:rFonts w:ascii="Times New Roman" w:hAnsi="Times New Roman"/>
          <w:bCs/>
          <w:sz w:val="28"/>
          <w:szCs w:val="28"/>
          <w:lang w:val="ru-RU"/>
        </w:rPr>
        <w:t xml:space="preserve">2. Устойчивый рост числа путешествующих. </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На протяжении последних трех лет, согласно данным Международной туристской информационной системы путешествий, стабильно положительной остается среднегодовая динамика количества путешествий, ночевок и объема расходов на путешествия. В 2012 году об</w:t>
      </w:r>
      <w:r w:rsidR="003205C1" w:rsidRPr="00E5180E">
        <w:rPr>
          <w:rFonts w:ascii="Times New Roman" w:hAnsi="Times New Roman"/>
          <w:sz w:val="28"/>
          <w:szCs w:val="28"/>
          <w:lang w:val="ru-RU"/>
        </w:rPr>
        <w:t xml:space="preserve">щее число путешествий превысило </w:t>
      </w:r>
      <w:r w:rsidRPr="00E5180E">
        <w:rPr>
          <w:rFonts w:ascii="Times New Roman" w:hAnsi="Times New Roman"/>
          <w:sz w:val="28"/>
          <w:szCs w:val="28"/>
          <w:lang w:val="ru-RU"/>
        </w:rPr>
        <w:t>6,8</w:t>
      </w:r>
      <w:r w:rsidR="003205C1" w:rsidRPr="00E5180E">
        <w:rPr>
          <w:rFonts w:ascii="Times New Roman" w:hAnsi="Times New Roman"/>
          <w:sz w:val="28"/>
          <w:szCs w:val="28"/>
          <w:lang w:val="ru-RU"/>
        </w:rPr>
        <w:t> </w:t>
      </w:r>
      <w:r w:rsidRPr="00E5180E">
        <w:rPr>
          <w:rFonts w:ascii="Times New Roman" w:hAnsi="Times New Roman"/>
          <w:sz w:val="28"/>
          <w:szCs w:val="28"/>
          <w:lang w:val="ru-RU"/>
        </w:rPr>
        <w:t>млрд. поездок, что на 2,5 процента больше, чем в 2011 году. Количество внутренних поездок в м</w:t>
      </w:r>
      <w:r w:rsidR="0051355B" w:rsidRPr="00E5180E">
        <w:rPr>
          <w:rFonts w:ascii="Times New Roman" w:hAnsi="Times New Roman"/>
          <w:sz w:val="28"/>
          <w:szCs w:val="28"/>
          <w:lang w:val="ru-RU"/>
        </w:rPr>
        <w:t xml:space="preserve">ире в 2012 году увеличилось на </w:t>
      </w:r>
      <w:r w:rsidRPr="00E5180E">
        <w:rPr>
          <w:rFonts w:ascii="Times New Roman" w:hAnsi="Times New Roman"/>
          <w:sz w:val="28"/>
          <w:szCs w:val="28"/>
          <w:lang w:val="ru-RU"/>
        </w:rPr>
        <w:t>2 процента и достигло</w:t>
      </w:r>
      <w:r w:rsidR="003205C1" w:rsidRPr="00E5180E">
        <w:rPr>
          <w:rFonts w:ascii="Times New Roman" w:hAnsi="Times New Roman"/>
          <w:sz w:val="28"/>
          <w:szCs w:val="28"/>
          <w:lang w:val="ru-RU"/>
        </w:rPr>
        <w:t xml:space="preserve"> </w:t>
      </w:r>
      <w:r w:rsidRPr="00E5180E">
        <w:rPr>
          <w:rFonts w:ascii="Times New Roman" w:hAnsi="Times New Roman"/>
          <w:sz w:val="28"/>
          <w:szCs w:val="28"/>
          <w:lang w:val="ru-RU"/>
        </w:rPr>
        <w:t>5,77</w:t>
      </w:r>
      <w:r w:rsidR="003205C1" w:rsidRPr="00E5180E">
        <w:rPr>
          <w:rFonts w:ascii="Times New Roman" w:hAnsi="Times New Roman"/>
          <w:sz w:val="28"/>
          <w:szCs w:val="28"/>
          <w:lang w:val="ru-RU"/>
        </w:rPr>
        <w:t> </w:t>
      </w:r>
      <w:r w:rsidRPr="00E5180E">
        <w:rPr>
          <w:rFonts w:ascii="Times New Roman" w:hAnsi="Times New Roman"/>
          <w:sz w:val="28"/>
          <w:szCs w:val="28"/>
          <w:lang w:val="ru-RU"/>
        </w:rPr>
        <w:t xml:space="preserve">млрд. единиц, число международных поездок возросло на 4 процента и составило 1,03 млрд. единиц (приложение № 1, рис. 3). </w:t>
      </w:r>
    </w:p>
    <w:p w:rsidR="00257240" w:rsidRPr="00E5180E" w:rsidRDefault="00257240" w:rsidP="003205C1">
      <w:pPr>
        <w:ind w:firstLine="720"/>
        <w:jc w:val="both"/>
        <w:rPr>
          <w:rFonts w:ascii="Times New Roman" w:hAnsi="Times New Roman"/>
          <w:sz w:val="28"/>
          <w:szCs w:val="28"/>
          <w:lang w:val="ru-RU"/>
        </w:rPr>
      </w:pPr>
      <w:r w:rsidRPr="00E5180E">
        <w:rPr>
          <w:rFonts w:ascii="Times New Roman" w:hAnsi="Times New Roman"/>
          <w:sz w:val="28"/>
          <w:szCs w:val="28"/>
          <w:lang w:val="ru-RU"/>
        </w:rPr>
        <w:t>Основу мирового международного туристского потока составляют туристы из числа представителей среднего класса быстро растущих экономик Индии, Китая, Юго</w:t>
      </w:r>
      <w:r w:rsidR="00E5180E" w:rsidRPr="00E5180E">
        <w:rPr>
          <w:rFonts w:ascii="Times New Roman" w:hAnsi="Times New Roman"/>
          <w:sz w:val="28"/>
          <w:szCs w:val="28"/>
          <w:lang w:val="ru-RU"/>
        </w:rPr>
        <w:t>-</w:t>
      </w:r>
      <w:r w:rsidRPr="00E5180E">
        <w:rPr>
          <w:rFonts w:ascii="Times New Roman" w:hAnsi="Times New Roman"/>
          <w:sz w:val="28"/>
          <w:szCs w:val="28"/>
          <w:lang w:val="ru-RU"/>
        </w:rPr>
        <w:t>Восточной Азии, Восточной Европы (включая Россию). Самый быстрый рост туристских прибытий (7 процентов) был зарегистрирован в Азиатско</w:t>
      </w:r>
      <w:r w:rsidR="00E5180E" w:rsidRPr="00E5180E">
        <w:rPr>
          <w:rFonts w:ascii="Times New Roman" w:hAnsi="Times New Roman"/>
          <w:sz w:val="28"/>
          <w:szCs w:val="28"/>
          <w:lang w:val="ru-RU"/>
        </w:rPr>
        <w:t>-</w:t>
      </w:r>
      <w:r w:rsidRPr="00E5180E">
        <w:rPr>
          <w:rFonts w:ascii="Times New Roman" w:hAnsi="Times New Roman"/>
          <w:sz w:val="28"/>
          <w:szCs w:val="28"/>
          <w:lang w:val="ru-RU"/>
        </w:rPr>
        <w:t>Тихоокеанском регионе, дал</w:t>
      </w:r>
      <w:r w:rsidR="00B92A8A" w:rsidRPr="00E5180E">
        <w:rPr>
          <w:rFonts w:ascii="Times New Roman" w:hAnsi="Times New Roman"/>
          <w:sz w:val="28"/>
          <w:szCs w:val="28"/>
          <w:lang w:val="ru-RU"/>
        </w:rPr>
        <w:t xml:space="preserve">ее следуют Африка (6 процентов), Южная Америка и Северная </w:t>
      </w:r>
      <w:r w:rsidRPr="00E5180E">
        <w:rPr>
          <w:rFonts w:ascii="Times New Roman" w:hAnsi="Times New Roman"/>
          <w:sz w:val="28"/>
          <w:szCs w:val="28"/>
          <w:lang w:val="ru-RU"/>
        </w:rPr>
        <w:t>Америк</w:t>
      </w:r>
      <w:r w:rsidR="00B92A8A" w:rsidRPr="00E5180E">
        <w:rPr>
          <w:rFonts w:ascii="Times New Roman" w:hAnsi="Times New Roman"/>
          <w:sz w:val="28"/>
          <w:szCs w:val="28"/>
          <w:lang w:val="ru-RU"/>
        </w:rPr>
        <w:t>а</w:t>
      </w:r>
      <w:r w:rsidRPr="00E5180E">
        <w:rPr>
          <w:rFonts w:ascii="Times New Roman" w:hAnsi="Times New Roman"/>
          <w:sz w:val="28"/>
          <w:szCs w:val="28"/>
          <w:lang w:val="ru-RU"/>
        </w:rPr>
        <w:t xml:space="preserve"> (5 процентов). Число международных туристских прибытий в Европе, наиболее посещаемом регионе мира, увеличилось на 3</w:t>
      </w:r>
      <w:r w:rsidR="00E5180E" w:rsidRPr="00E5180E">
        <w:rPr>
          <w:rFonts w:ascii="Times New Roman" w:hAnsi="Times New Roman"/>
          <w:sz w:val="28"/>
          <w:szCs w:val="28"/>
          <w:lang w:val="ru-RU"/>
        </w:rPr>
        <w:t> </w:t>
      </w:r>
      <w:r w:rsidRPr="00E5180E">
        <w:rPr>
          <w:rFonts w:ascii="Times New Roman" w:hAnsi="Times New Roman"/>
          <w:sz w:val="28"/>
          <w:szCs w:val="28"/>
          <w:lang w:val="ru-RU"/>
        </w:rPr>
        <w:t>процент</w:t>
      </w:r>
      <w:r w:rsidR="0051355B" w:rsidRPr="00E5180E">
        <w:rPr>
          <w:rFonts w:ascii="Times New Roman" w:hAnsi="Times New Roman"/>
          <w:sz w:val="28"/>
          <w:szCs w:val="28"/>
          <w:lang w:val="ru-RU"/>
        </w:rPr>
        <w:t>а</w:t>
      </w:r>
      <w:r w:rsidRPr="00E5180E">
        <w:rPr>
          <w:rFonts w:ascii="Times New Roman" w:hAnsi="Times New Roman"/>
          <w:sz w:val="28"/>
          <w:szCs w:val="28"/>
          <w:lang w:val="ru-RU"/>
        </w:rPr>
        <w:t>. Ближний Восток, число международных туристских прибыт</w:t>
      </w:r>
      <w:r w:rsidR="003205C1" w:rsidRPr="00E5180E">
        <w:rPr>
          <w:rFonts w:ascii="Times New Roman" w:hAnsi="Times New Roman"/>
          <w:sz w:val="28"/>
          <w:szCs w:val="28"/>
          <w:lang w:val="ru-RU"/>
        </w:rPr>
        <w:t xml:space="preserve">ий которого уменьшилось на </w:t>
      </w:r>
      <w:r w:rsidRPr="00E5180E">
        <w:rPr>
          <w:rFonts w:ascii="Times New Roman" w:hAnsi="Times New Roman"/>
          <w:sz w:val="28"/>
          <w:szCs w:val="28"/>
          <w:lang w:val="ru-RU"/>
        </w:rPr>
        <w:t>5</w:t>
      </w:r>
      <w:r w:rsidR="003205C1" w:rsidRPr="00E5180E">
        <w:rPr>
          <w:rFonts w:ascii="Times New Roman" w:hAnsi="Times New Roman"/>
          <w:sz w:val="28"/>
          <w:szCs w:val="28"/>
          <w:lang w:val="ru-RU"/>
        </w:rPr>
        <w:t> </w:t>
      </w:r>
      <w:r w:rsidRPr="00E5180E">
        <w:rPr>
          <w:rFonts w:ascii="Times New Roman" w:hAnsi="Times New Roman"/>
          <w:sz w:val="28"/>
          <w:szCs w:val="28"/>
          <w:lang w:val="ru-RU"/>
        </w:rPr>
        <w:t>процентов</w:t>
      </w:r>
      <w:r w:rsidR="0051355B" w:rsidRPr="00E5180E">
        <w:rPr>
          <w:rFonts w:ascii="Times New Roman" w:hAnsi="Times New Roman"/>
          <w:sz w:val="28"/>
          <w:szCs w:val="28"/>
          <w:lang w:val="ru-RU"/>
        </w:rPr>
        <w:t>,</w:t>
      </w:r>
      <w:r w:rsidRPr="00E5180E">
        <w:rPr>
          <w:rFonts w:ascii="Times New Roman" w:hAnsi="Times New Roman"/>
          <w:sz w:val="28"/>
          <w:szCs w:val="28"/>
          <w:lang w:val="ru-RU"/>
        </w:rPr>
        <w:t xml:space="preserve"> до сих пор не смог преодолеть негативные тенденции, связанные с политической и военной нестабильностью в регионе.</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Туристская отрасль за последние три года практически полностью преодолела последствия кризиса 2009</w:t>
      </w:r>
      <w:r w:rsidR="00E5180E" w:rsidRPr="00E5180E">
        <w:rPr>
          <w:rFonts w:ascii="Times New Roman" w:hAnsi="Times New Roman"/>
          <w:sz w:val="28"/>
          <w:szCs w:val="28"/>
          <w:lang w:val="ru-RU"/>
        </w:rPr>
        <w:t>–</w:t>
      </w:r>
      <w:r w:rsidRPr="00E5180E">
        <w:rPr>
          <w:rFonts w:ascii="Times New Roman" w:hAnsi="Times New Roman"/>
          <w:sz w:val="28"/>
          <w:szCs w:val="28"/>
          <w:lang w:val="ru-RU"/>
        </w:rPr>
        <w:t>2010 год</w:t>
      </w:r>
      <w:r w:rsidR="0051355B" w:rsidRPr="00E5180E">
        <w:rPr>
          <w:rFonts w:ascii="Times New Roman" w:hAnsi="Times New Roman"/>
          <w:sz w:val="28"/>
          <w:szCs w:val="28"/>
          <w:lang w:val="ru-RU"/>
        </w:rPr>
        <w:t>ов</w:t>
      </w:r>
      <w:r w:rsidRPr="00E5180E">
        <w:rPr>
          <w:rFonts w:ascii="Times New Roman" w:hAnsi="Times New Roman"/>
          <w:sz w:val="28"/>
          <w:szCs w:val="28"/>
          <w:lang w:val="ru-RU"/>
        </w:rPr>
        <w:t xml:space="preserve">. Общий объем затрат на </w:t>
      </w:r>
      <w:r w:rsidRPr="00E5180E">
        <w:rPr>
          <w:rFonts w:ascii="Times New Roman" w:hAnsi="Times New Roman"/>
          <w:sz w:val="28"/>
          <w:szCs w:val="28"/>
          <w:lang w:val="ru-RU"/>
        </w:rPr>
        <w:lastRenderedPageBreak/>
        <w:t xml:space="preserve">путешествия в 2012 году более чем в 1,3 раза превысил аналогичные показатели 2010 года и составил 2,3 трлн. рублей, в том числе затраты на въездные путешествия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497,6 млрд. рублей, затраты на внутренние поездки </w:t>
      </w:r>
      <w:r w:rsidR="00A51533" w:rsidRPr="00E5180E">
        <w:rPr>
          <w:rFonts w:ascii="Times New Roman" w:hAnsi="Times New Roman"/>
          <w:sz w:val="28"/>
          <w:szCs w:val="28"/>
          <w:lang w:val="ru-RU"/>
        </w:rPr>
        <w:t>—</w:t>
      </w:r>
      <w:r w:rsidR="00E5180E">
        <w:rPr>
          <w:rFonts w:ascii="Times New Roman" w:hAnsi="Times New Roman"/>
          <w:sz w:val="28"/>
          <w:szCs w:val="28"/>
          <w:lang w:val="ru-RU"/>
        </w:rPr>
        <w:t xml:space="preserve"> 1,8 </w:t>
      </w:r>
      <w:r w:rsidRPr="00E5180E">
        <w:rPr>
          <w:rFonts w:ascii="Times New Roman" w:hAnsi="Times New Roman"/>
          <w:sz w:val="28"/>
          <w:szCs w:val="28"/>
          <w:lang w:val="ru-RU"/>
        </w:rPr>
        <w:t>трлн.</w:t>
      </w:r>
      <w:r w:rsidR="00E5180E">
        <w:rPr>
          <w:rFonts w:ascii="Times New Roman" w:hAnsi="Times New Roman"/>
          <w:sz w:val="28"/>
          <w:szCs w:val="28"/>
          <w:lang w:val="ru-RU"/>
        </w:rPr>
        <w:t> </w:t>
      </w:r>
      <w:r w:rsidRPr="00E5180E">
        <w:rPr>
          <w:rFonts w:ascii="Times New Roman" w:hAnsi="Times New Roman"/>
          <w:sz w:val="28"/>
          <w:szCs w:val="28"/>
          <w:lang w:val="ru-RU"/>
        </w:rPr>
        <w:t xml:space="preserve">рублей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на 7,8 процента больше уровня 2010 года, что свидетельствует о росте доходов и изменени</w:t>
      </w:r>
      <w:r w:rsidR="0051355B" w:rsidRPr="00E5180E">
        <w:rPr>
          <w:rFonts w:ascii="Times New Roman" w:hAnsi="Times New Roman"/>
          <w:sz w:val="28"/>
          <w:szCs w:val="28"/>
          <w:lang w:val="ru-RU"/>
        </w:rPr>
        <w:t>и</w:t>
      </w:r>
      <w:r w:rsidRPr="00E5180E">
        <w:rPr>
          <w:rFonts w:ascii="Times New Roman" w:hAnsi="Times New Roman"/>
          <w:sz w:val="28"/>
          <w:szCs w:val="28"/>
          <w:lang w:val="ru-RU"/>
        </w:rPr>
        <w:t xml:space="preserve"> жизненных ценностей населения (приложение № 1, рис. 4).</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Прогнозируется, что в течение ближайших десяти лет рост за</w:t>
      </w:r>
      <w:r w:rsidR="00205A24" w:rsidRPr="00E5180E">
        <w:rPr>
          <w:rFonts w:ascii="Times New Roman" w:hAnsi="Times New Roman"/>
          <w:sz w:val="28"/>
          <w:szCs w:val="28"/>
          <w:lang w:val="ru-RU"/>
        </w:rPr>
        <w:t>трат на путешествия продолжится</w:t>
      </w:r>
      <w:r w:rsidR="003620A1" w:rsidRPr="003620A1">
        <w:rPr>
          <w:rFonts w:ascii="Times New Roman" w:hAnsi="Times New Roman"/>
          <w:sz w:val="28"/>
          <w:szCs w:val="28"/>
          <w:lang w:val="ru-RU"/>
        </w:rPr>
        <w:t>:</w:t>
      </w:r>
      <w:r w:rsidR="00205A24" w:rsidRPr="003620A1">
        <w:rPr>
          <w:rFonts w:ascii="Times New Roman" w:hAnsi="Times New Roman"/>
          <w:sz w:val="28"/>
          <w:szCs w:val="28"/>
          <w:lang w:val="ru-RU"/>
        </w:rPr>
        <w:t xml:space="preserve"> д</w:t>
      </w:r>
      <w:r w:rsidR="0051355B" w:rsidRPr="003620A1">
        <w:rPr>
          <w:rFonts w:ascii="Times New Roman" w:hAnsi="Times New Roman"/>
          <w:sz w:val="28"/>
          <w:szCs w:val="28"/>
          <w:lang w:val="ru-RU"/>
        </w:rPr>
        <w:t xml:space="preserve">ля международных прибытий </w:t>
      </w:r>
      <w:r w:rsidR="00E5180E" w:rsidRPr="003620A1">
        <w:rPr>
          <w:rFonts w:ascii="Times New Roman" w:hAnsi="Times New Roman"/>
          <w:sz w:val="28"/>
          <w:szCs w:val="28"/>
          <w:lang w:val="ru-RU"/>
        </w:rPr>
        <w:t>—</w:t>
      </w:r>
      <w:r w:rsidR="00205A24" w:rsidRPr="003620A1">
        <w:rPr>
          <w:rFonts w:ascii="Times New Roman" w:hAnsi="Times New Roman"/>
          <w:sz w:val="28"/>
          <w:szCs w:val="28"/>
          <w:lang w:val="ru-RU"/>
        </w:rPr>
        <w:t xml:space="preserve"> </w:t>
      </w:r>
      <w:r w:rsidR="0051355B" w:rsidRPr="003620A1">
        <w:rPr>
          <w:rFonts w:ascii="Times New Roman" w:hAnsi="Times New Roman"/>
          <w:sz w:val="28"/>
          <w:szCs w:val="28"/>
          <w:lang w:val="ru-RU"/>
        </w:rPr>
        <w:t xml:space="preserve">на уровне </w:t>
      </w:r>
      <w:r w:rsidR="000B1860">
        <w:rPr>
          <w:rFonts w:ascii="Times New Roman" w:hAnsi="Times New Roman"/>
          <w:sz w:val="28"/>
          <w:szCs w:val="28"/>
          <w:lang w:val="ru-RU"/>
        </w:rPr>
        <w:br/>
      </w:r>
      <w:r w:rsidRPr="003620A1">
        <w:rPr>
          <w:rFonts w:ascii="Times New Roman" w:hAnsi="Times New Roman"/>
          <w:sz w:val="28"/>
          <w:szCs w:val="28"/>
          <w:lang w:val="ru-RU"/>
        </w:rPr>
        <w:t>1,9 процента в год, для</w:t>
      </w:r>
      <w:r w:rsidRPr="00E5180E">
        <w:rPr>
          <w:rFonts w:ascii="Times New Roman" w:hAnsi="Times New Roman"/>
          <w:sz w:val="28"/>
          <w:szCs w:val="28"/>
          <w:lang w:val="ru-RU"/>
        </w:rPr>
        <w:t xml:space="preserve"> внутренних путешествий </w:t>
      </w:r>
      <w:r w:rsidR="000B1860" w:rsidRPr="00E5180E">
        <w:rPr>
          <w:rFonts w:ascii="Times New Roman" w:hAnsi="Times New Roman"/>
          <w:sz w:val="28"/>
          <w:szCs w:val="28"/>
          <w:lang w:val="ru-RU"/>
        </w:rPr>
        <w:t xml:space="preserve">— </w:t>
      </w:r>
      <w:r w:rsidRPr="00E5180E">
        <w:rPr>
          <w:rFonts w:ascii="Times New Roman" w:hAnsi="Times New Roman"/>
          <w:sz w:val="28"/>
          <w:szCs w:val="28"/>
          <w:lang w:val="ru-RU"/>
        </w:rPr>
        <w:t>на уровне</w:t>
      </w:r>
      <w:r w:rsidR="00205A24" w:rsidRPr="00E5180E">
        <w:rPr>
          <w:rFonts w:ascii="Times New Roman" w:hAnsi="Times New Roman"/>
          <w:sz w:val="28"/>
          <w:szCs w:val="28"/>
          <w:lang w:val="ru-RU"/>
        </w:rPr>
        <w:t xml:space="preserve"> </w:t>
      </w:r>
      <w:r w:rsidRPr="00E5180E">
        <w:rPr>
          <w:rFonts w:ascii="Times New Roman" w:hAnsi="Times New Roman"/>
          <w:sz w:val="28"/>
          <w:szCs w:val="28"/>
          <w:lang w:val="ru-RU"/>
        </w:rPr>
        <w:t>4,6 процента в год (приложение № 1,</w:t>
      </w:r>
      <w:r w:rsidR="003205C1" w:rsidRPr="00E5180E">
        <w:rPr>
          <w:rFonts w:ascii="Times New Roman" w:hAnsi="Times New Roman"/>
          <w:sz w:val="28"/>
          <w:szCs w:val="28"/>
          <w:lang w:val="ru-RU"/>
        </w:rPr>
        <w:t xml:space="preserve"> </w:t>
      </w:r>
      <w:r w:rsidRPr="00E5180E">
        <w:rPr>
          <w:rFonts w:ascii="Times New Roman" w:hAnsi="Times New Roman"/>
          <w:sz w:val="28"/>
          <w:szCs w:val="28"/>
          <w:lang w:val="ru-RU"/>
        </w:rPr>
        <w:t>рис. 5). В результате суммарный объем затрат на путешествия в 2022 году может достигнуть почти 6</w:t>
      </w:r>
      <w:r w:rsidR="0051355B" w:rsidRPr="00E5180E">
        <w:rPr>
          <w:rFonts w:ascii="Times New Roman" w:hAnsi="Times New Roman"/>
          <w:sz w:val="28"/>
          <w:szCs w:val="28"/>
          <w:lang w:val="ru-RU"/>
        </w:rPr>
        <w:t>,</w:t>
      </w:r>
      <w:r w:rsidRPr="00E5180E">
        <w:rPr>
          <w:rFonts w:ascii="Times New Roman" w:hAnsi="Times New Roman"/>
          <w:sz w:val="28"/>
          <w:szCs w:val="28"/>
          <w:lang w:val="ru-RU"/>
        </w:rPr>
        <w:t>0 трлн. руб</w:t>
      </w:r>
      <w:r w:rsidR="0051355B" w:rsidRPr="00E5180E">
        <w:rPr>
          <w:rFonts w:ascii="Times New Roman" w:hAnsi="Times New Roman"/>
          <w:sz w:val="28"/>
          <w:szCs w:val="28"/>
          <w:lang w:val="ru-RU"/>
        </w:rPr>
        <w:t>лей</w:t>
      </w:r>
      <w:r w:rsidRPr="00E5180E">
        <w:rPr>
          <w:rFonts w:ascii="Times New Roman" w:hAnsi="Times New Roman"/>
          <w:sz w:val="28"/>
          <w:szCs w:val="28"/>
          <w:lang w:val="ru-RU"/>
        </w:rPr>
        <w:t xml:space="preserve"> в текущих ценах, в том числе (приложение № 1, рис. 4):</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 xml:space="preserve">на въездные путешествия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1,0 трлн. рублей, что в 2,1 раза выше достигнутого уровня 2012 года;</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 xml:space="preserve">на внутренние путешествия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4,9 трлн. рублей, что в 2,7 раза выше достигнутого уровня 2012 года.</w:t>
      </w:r>
    </w:p>
    <w:p w:rsidR="00257240" w:rsidRPr="00E5180E" w:rsidRDefault="00257240" w:rsidP="00257240">
      <w:pPr>
        <w:ind w:firstLine="720"/>
        <w:jc w:val="both"/>
        <w:rPr>
          <w:rFonts w:ascii="Times New Roman" w:hAnsi="Times New Roman"/>
          <w:b/>
          <w:sz w:val="28"/>
          <w:szCs w:val="28"/>
          <w:lang w:val="ru-RU"/>
        </w:rPr>
      </w:pPr>
      <w:r w:rsidRPr="00E5180E">
        <w:rPr>
          <w:rFonts w:ascii="Times New Roman" w:hAnsi="Times New Roman"/>
          <w:sz w:val="28"/>
          <w:szCs w:val="28"/>
          <w:lang w:val="ru-RU"/>
        </w:rPr>
        <w:t>На международном туристском рынке увеличивается популярность Российской Федерации как туристской дестинации.</w:t>
      </w:r>
      <w:r w:rsidRPr="00E5180E">
        <w:rPr>
          <w:rFonts w:ascii="Times New Roman" w:hAnsi="Times New Roman"/>
          <w:b/>
          <w:sz w:val="28"/>
          <w:szCs w:val="28"/>
          <w:lang w:val="ru-RU"/>
        </w:rPr>
        <w:t xml:space="preserve"> </w:t>
      </w:r>
      <w:r w:rsidRPr="00E5180E">
        <w:rPr>
          <w:rFonts w:ascii="Times New Roman" w:hAnsi="Times New Roman"/>
          <w:sz w:val="28"/>
          <w:szCs w:val="28"/>
          <w:lang w:val="ru-RU"/>
        </w:rPr>
        <w:t xml:space="preserve">В 2012 году международная популярность </w:t>
      </w:r>
      <w:r w:rsidR="0051355B" w:rsidRPr="00E5180E">
        <w:rPr>
          <w:rFonts w:ascii="Times New Roman" w:hAnsi="Times New Roman"/>
          <w:sz w:val="28"/>
          <w:szCs w:val="28"/>
          <w:lang w:val="ru-RU"/>
        </w:rPr>
        <w:t>Российской Федерации</w:t>
      </w:r>
      <w:r w:rsidRPr="00E5180E">
        <w:rPr>
          <w:rFonts w:ascii="Times New Roman" w:hAnsi="Times New Roman"/>
          <w:sz w:val="28"/>
          <w:szCs w:val="28"/>
          <w:lang w:val="ru-RU"/>
        </w:rPr>
        <w:t xml:space="preserve"> достигла максимального уровня. На долю Российской Федерации в 2012 году приходилось 4,8 процента всего туристского потока в мире, а число международных прибытий в 2012 году на 12 процентов превысило аналогичный показатель </w:t>
      </w:r>
      <w:r w:rsidR="00205A24" w:rsidRPr="00E5180E">
        <w:rPr>
          <w:rFonts w:ascii="Times New Roman" w:hAnsi="Times New Roman"/>
          <w:sz w:val="28"/>
          <w:szCs w:val="28"/>
          <w:lang w:val="ru-RU"/>
        </w:rPr>
        <w:t>2011</w:t>
      </w:r>
      <w:r w:rsidRPr="00E5180E">
        <w:rPr>
          <w:rFonts w:ascii="Times New Roman" w:hAnsi="Times New Roman"/>
          <w:sz w:val="28"/>
          <w:szCs w:val="28"/>
          <w:lang w:val="ru-RU"/>
        </w:rPr>
        <w:t xml:space="preserve"> года. По темпам роста международной популярности </w:t>
      </w:r>
      <w:r w:rsidR="00205A24" w:rsidRPr="00E5180E">
        <w:rPr>
          <w:rFonts w:ascii="Times New Roman" w:hAnsi="Times New Roman"/>
          <w:sz w:val="28"/>
          <w:szCs w:val="28"/>
          <w:lang w:val="ru-RU"/>
        </w:rPr>
        <w:t>Российск</w:t>
      </w:r>
      <w:r w:rsidR="000B1860">
        <w:rPr>
          <w:rFonts w:ascii="Times New Roman" w:hAnsi="Times New Roman"/>
          <w:sz w:val="28"/>
          <w:szCs w:val="28"/>
          <w:lang w:val="ru-RU"/>
        </w:rPr>
        <w:t>ая</w:t>
      </w:r>
      <w:r w:rsidR="00205A24" w:rsidRPr="00E5180E">
        <w:rPr>
          <w:rFonts w:ascii="Times New Roman" w:hAnsi="Times New Roman"/>
          <w:sz w:val="28"/>
          <w:szCs w:val="28"/>
          <w:lang w:val="ru-RU"/>
        </w:rPr>
        <w:t xml:space="preserve"> Федерация обогнала</w:t>
      </w:r>
      <w:r w:rsidRPr="00E5180E">
        <w:rPr>
          <w:rFonts w:ascii="Times New Roman" w:hAnsi="Times New Roman"/>
          <w:sz w:val="28"/>
          <w:szCs w:val="28"/>
          <w:lang w:val="ru-RU"/>
        </w:rPr>
        <w:t xml:space="preserve"> Швейцарию, Норвегию, Австрию и другие европейские страны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традиционные центры въездного туризма (приложение № 1, рис. 6).</w:t>
      </w:r>
    </w:p>
    <w:p w:rsidR="00257240" w:rsidRPr="00E5180E" w:rsidRDefault="00257240" w:rsidP="00257240">
      <w:pPr>
        <w:autoSpaceDE w:val="0"/>
        <w:autoSpaceDN w:val="0"/>
        <w:adjustRightInd w:val="0"/>
        <w:ind w:firstLine="720"/>
        <w:jc w:val="both"/>
        <w:rPr>
          <w:rFonts w:ascii="Times New Roman" w:hAnsi="Times New Roman"/>
          <w:sz w:val="28"/>
          <w:szCs w:val="28"/>
          <w:lang w:val="ru-RU"/>
        </w:rPr>
      </w:pPr>
      <w:r w:rsidRPr="00E5180E">
        <w:rPr>
          <w:rFonts w:ascii="Times New Roman" w:hAnsi="Times New Roman"/>
          <w:sz w:val="28"/>
          <w:szCs w:val="28"/>
          <w:lang w:val="ru-RU"/>
        </w:rPr>
        <w:t>По данным Всемирной туристской орга</w:t>
      </w:r>
      <w:r w:rsidR="00184C5E" w:rsidRPr="00E5180E">
        <w:rPr>
          <w:rFonts w:ascii="Times New Roman" w:hAnsi="Times New Roman"/>
          <w:sz w:val="28"/>
          <w:szCs w:val="28"/>
          <w:lang w:val="ru-RU"/>
        </w:rPr>
        <w:t>низации при Организации объедине</w:t>
      </w:r>
      <w:r w:rsidRPr="00E5180E">
        <w:rPr>
          <w:rFonts w:ascii="Times New Roman" w:hAnsi="Times New Roman"/>
          <w:sz w:val="28"/>
          <w:szCs w:val="28"/>
          <w:lang w:val="ru-RU"/>
        </w:rPr>
        <w:t xml:space="preserve">нных наций, в Российской Федерации рост числа прибытий иностранных граждан в 2011 году составил 11,9 процента, в 2012 </w:t>
      </w:r>
      <w:r w:rsidR="008C2F48" w:rsidRPr="00E5180E">
        <w:rPr>
          <w:rFonts w:ascii="Times New Roman" w:hAnsi="Times New Roman"/>
          <w:sz w:val="28"/>
          <w:szCs w:val="28"/>
          <w:lang w:val="ru-RU"/>
        </w:rPr>
        <w:t xml:space="preserve">году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w:t>
      </w:r>
      <w:r w:rsidR="009A5527">
        <w:rPr>
          <w:rFonts w:ascii="Times New Roman" w:hAnsi="Times New Roman"/>
          <w:sz w:val="28"/>
          <w:szCs w:val="28"/>
          <w:lang w:val="ru-RU"/>
        </w:rPr>
        <w:br/>
      </w:r>
      <w:r w:rsidRPr="00E5180E">
        <w:rPr>
          <w:rFonts w:ascii="Times New Roman" w:hAnsi="Times New Roman"/>
          <w:sz w:val="28"/>
          <w:szCs w:val="28"/>
          <w:lang w:val="ru-RU"/>
        </w:rPr>
        <w:t>13 процентов. При этом объ</w:t>
      </w:r>
      <w:r w:rsidR="00184C5E" w:rsidRPr="00E5180E">
        <w:rPr>
          <w:rFonts w:ascii="Times New Roman" w:hAnsi="Times New Roman"/>
          <w:sz w:val="28"/>
          <w:szCs w:val="28"/>
          <w:lang w:val="ru-RU"/>
        </w:rPr>
        <w:t>е</w:t>
      </w:r>
      <w:r w:rsidRPr="00E5180E">
        <w:rPr>
          <w:rFonts w:ascii="Times New Roman" w:hAnsi="Times New Roman"/>
          <w:sz w:val="28"/>
          <w:szCs w:val="28"/>
          <w:lang w:val="ru-RU"/>
        </w:rPr>
        <w:t xml:space="preserve">м поступлений от туризма соответственно в </w:t>
      </w:r>
      <w:r w:rsidR="009A5527">
        <w:rPr>
          <w:rFonts w:ascii="Times New Roman" w:hAnsi="Times New Roman"/>
          <w:sz w:val="28"/>
          <w:szCs w:val="28"/>
          <w:lang w:val="ru-RU"/>
        </w:rPr>
        <w:br/>
      </w:r>
      <w:r w:rsidRPr="00E5180E">
        <w:rPr>
          <w:rFonts w:ascii="Times New Roman" w:hAnsi="Times New Roman"/>
          <w:sz w:val="28"/>
          <w:szCs w:val="28"/>
          <w:lang w:val="ru-RU"/>
        </w:rPr>
        <w:t xml:space="preserve">2011 году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11,328</w:t>
      </w:r>
      <w:r w:rsidR="00E5180E">
        <w:rPr>
          <w:rFonts w:ascii="Times New Roman" w:hAnsi="Times New Roman"/>
          <w:sz w:val="28"/>
          <w:szCs w:val="28"/>
          <w:lang w:val="ru-RU"/>
        </w:rPr>
        <w:t> </w:t>
      </w:r>
      <w:r w:rsidRPr="00E5180E">
        <w:rPr>
          <w:rFonts w:ascii="Times New Roman" w:hAnsi="Times New Roman"/>
          <w:sz w:val="28"/>
          <w:szCs w:val="28"/>
          <w:lang w:val="ru-RU"/>
        </w:rPr>
        <w:t>млрд.</w:t>
      </w:r>
      <w:r w:rsidR="00E5180E">
        <w:rPr>
          <w:rFonts w:ascii="Times New Roman" w:hAnsi="Times New Roman"/>
          <w:sz w:val="28"/>
          <w:szCs w:val="28"/>
          <w:lang w:val="ru-RU"/>
        </w:rPr>
        <w:t> </w:t>
      </w:r>
      <w:r w:rsidRPr="00E5180E">
        <w:rPr>
          <w:rFonts w:ascii="Times New Roman" w:hAnsi="Times New Roman"/>
          <w:sz w:val="28"/>
          <w:szCs w:val="28"/>
          <w:lang w:val="ru-RU"/>
        </w:rPr>
        <w:t xml:space="preserve">долларов </w:t>
      </w:r>
      <w:r w:rsidR="00184C5E" w:rsidRPr="00E5180E">
        <w:rPr>
          <w:rFonts w:ascii="Times New Roman" w:hAnsi="Times New Roman"/>
          <w:sz w:val="28"/>
          <w:szCs w:val="28"/>
          <w:lang w:val="ru-RU"/>
        </w:rPr>
        <w:t xml:space="preserve">США </w:t>
      </w:r>
      <w:r w:rsidRPr="00E5180E">
        <w:rPr>
          <w:rFonts w:ascii="Times New Roman" w:hAnsi="Times New Roman"/>
          <w:sz w:val="28"/>
          <w:szCs w:val="28"/>
          <w:lang w:val="ru-RU"/>
        </w:rPr>
        <w:t xml:space="preserve">и в 2012 году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10,759 млрд. долларов</w:t>
      </w:r>
      <w:r w:rsidR="00184C5E" w:rsidRPr="00E5180E">
        <w:rPr>
          <w:rFonts w:ascii="Times New Roman" w:hAnsi="Times New Roman"/>
          <w:sz w:val="28"/>
          <w:szCs w:val="28"/>
          <w:lang w:val="ru-RU"/>
        </w:rPr>
        <w:t xml:space="preserve"> США</w:t>
      </w:r>
      <w:r w:rsidRPr="00E5180E">
        <w:rPr>
          <w:rFonts w:ascii="Times New Roman" w:hAnsi="Times New Roman"/>
          <w:sz w:val="28"/>
          <w:szCs w:val="28"/>
          <w:lang w:val="ru-RU"/>
        </w:rPr>
        <w:t xml:space="preserve">. </w:t>
      </w:r>
    </w:p>
    <w:p w:rsidR="00257240" w:rsidRPr="00E5180E" w:rsidRDefault="00837C64"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 xml:space="preserve">Несмотря </w:t>
      </w:r>
      <w:r w:rsidR="00257240" w:rsidRPr="00E5180E">
        <w:rPr>
          <w:rFonts w:ascii="Times New Roman" w:hAnsi="Times New Roman"/>
          <w:sz w:val="28"/>
          <w:szCs w:val="28"/>
          <w:lang w:val="ru-RU"/>
        </w:rPr>
        <w:t xml:space="preserve">на рост международной популярности </w:t>
      </w:r>
      <w:r w:rsidR="0051355B" w:rsidRPr="00E5180E">
        <w:rPr>
          <w:rFonts w:ascii="Times New Roman" w:hAnsi="Times New Roman"/>
          <w:sz w:val="28"/>
          <w:szCs w:val="28"/>
          <w:lang w:val="ru-RU"/>
        </w:rPr>
        <w:t>Российской Федерации</w:t>
      </w:r>
      <w:r w:rsidR="00257240" w:rsidRPr="00E5180E">
        <w:rPr>
          <w:rFonts w:ascii="Times New Roman" w:hAnsi="Times New Roman"/>
          <w:sz w:val="28"/>
          <w:szCs w:val="28"/>
          <w:lang w:val="ru-RU"/>
        </w:rPr>
        <w:t>,</w:t>
      </w:r>
      <w:r w:rsidR="00257240" w:rsidRPr="00E5180E">
        <w:rPr>
          <w:rFonts w:ascii="Times New Roman" w:hAnsi="Times New Roman"/>
          <w:b/>
          <w:sz w:val="28"/>
          <w:szCs w:val="28"/>
          <w:lang w:val="ru-RU"/>
        </w:rPr>
        <w:t xml:space="preserve"> </w:t>
      </w:r>
      <w:r w:rsidR="00257240" w:rsidRPr="00E5180E">
        <w:rPr>
          <w:rFonts w:ascii="Times New Roman" w:hAnsi="Times New Roman"/>
          <w:sz w:val="28"/>
          <w:szCs w:val="28"/>
          <w:lang w:val="ru-RU"/>
        </w:rPr>
        <w:t xml:space="preserve">более </w:t>
      </w:r>
      <w:r w:rsidR="0051355B" w:rsidRPr="00E5180E">
        <w:rPr>
          <w:rFonts w:ascii="Times New Roman" w:hAnsi="Times New Roman"/>
          <w:sz w:val="28"/>
          <w:szCs w:val="28"/>
          <w:lang w:val="ru-RU"/>
        </w:rPr>
        <w:t>3/4</w:t>
      </w:r>
      <w:r w:rsidR="00257240" w:rsidRPr="00E5180E">
        <w:rPr>
          <w:rFonts w:ascii="Times New Roman" w:hAnsi="Times New Roman"/>
          <w:sz w:val="28"/>
          <w:szCs w:val="28"/>
          <w:lang w:val="ru-RU"/>
        </w:rPr>
        <w:t xml:space="preserve"> генерируемого отраслью объема ВВП обеспечивается внутренним туризмом (приложение № 1, рис. 7), что соответствует международной практике. В частности, в 2012 г</w:t>
      </w:r>
      <w:r w:rsidR="0051355B" w:rsidRPr="00E5180E">
        <w:rPr>
          <w:rFonts w:ascii="Times New Roman" w:hAnsi="Times New Roman"/>
          <w:sz w:val="28"/>
          <w:szCs w:val="28"/>
          <w:lang w:val="ru-RU"/>
        </w:rPr>
        <w:t>оду</w:t>
      </w:r>
      <w:r w:rsidR="00257240" w:rsidRPr="00E5180E">
        <w:rPr>
          <w:rFonts w:ascii="Times New Roman" w:hAnsi="Times New Roman"/>
          <w:sz w:val="28"/>
          <w:szCs w:val="28"/>
          <w:lang w:val="ru-RU"/>
        </w:rPr>
        <w:t xml:space="preserve"> на долю внутренних путешествий пришлось </w:t>
      </w:r>
      <w:r w:rsidR="009A5527">
        <w:rPr>
          <w:rFonts w:ascii="Times New Roman" w:hAnsi="Times New Roman"/>
          <w:sz w:val="28"/>
          <w:szCs w:val="28"/>
          <w:lang w:val="ru-RU"/>
        </w:rPr>
        <w:br/>
      </w:r>
      <w:r w:rsidR="00257240" w:rsidRPr="00E5180E">
        <w:rPr>
          <w:rFonts w:ascii="Times New Roman" w:hAnsi="Times New Roman"/>
          <w:sz w:val="28"/>
          <w:szCs w:val="28"/>
          <w:lang w:val="ru-RU"/>
        </w:rPr>
        <w:t xml:space="preserve">78,6 процента общих затрат туристов (1,8 трлн. рублей), на </w:t>
      </w:r>
      <w:r w:rsidR="0051355B" w:rsidRPr="00E5180E">
        <w:rPr>
          <w:rFonts w:ascii="Times New Roman" w:hAnsi="Times New Roman"/>
          <w:sz w:val="28"/>
          <w:szCs w:val="28"/>
          <w:lang w:val="ru-RU"/>
        </w:rPr>
        <w:t xml:space="preserve">долю въездных путешествий </w:t>
      </w:r>
      <w:r w:rsidR="00B04736">
        <w:rPr>
          <w:rFonts w:ascii="Times New Roman" w:hAnsi="Times New Roman"/>
          <w:sz w:val="28"/>
          <w:szCs w:val="28"/>
          <w:lang w:val="ru-RU"/>
        </w:rPr>
        <w:t xml:space="preserve">— </w:t>
      </w:r>
      <w:r w:rsidR="0051355B" w:rsidRPr="00E5180E">
        <w:rPr>
          <w:rFonts w:ascii="Times New Roman" w:hAnsi="Times New Roman"/>
          <w:sz w:val="28"/>
          <w:szCs w:val="28"/>
          <w:lang w:val="ru-RU"/>
        </w:rPr>
        <w:t xml:space="preserve">лишь </w:t>
      </w:r>
      <w:r w:rsidR="00257240" w:rsidRPr="00E5180E">
        <w:rPr>
          <w:rFonts w:ascii="Times New Roman" w:hAnsi="Times New Roman"/>
          <w:sz w:val="28"/>
          <w:szCs w:val="28"/>
          <w:lang w:val="ru-RU"/>
        </w:rPr>
        <w:t>21,4 процента (497,6 млрд. рублей). Прогнозируется, что эта тенденция будет сохраняться и к 2022 году</w:t>
      </w:r>
      <w:r w:rsidR="009846B0" w:rsidRPr="00E5180E">
        <w:rPr>
          <w:rFonts w:ascii="Times New Roman" w:hAnsi="Times New Roman"/>
          <w:sz w:val="28"/>
          <w:szCs w:val="28"/>
          <w:lang w:val="ru-RU"/>
        </w:rPr>
        <w:t>,</w:t>
      </w:r>
      <w:r w:rsidR="00257240" w:rsidRPr="00E5180E">
        <w:rPr>
          <w:rFonts w:ascii="Times New Roman" w:hAnsi="Times New Roman"/>
          <w:sz w:val="28"/>
          <w:szCs w:val="28"/>
          <w:lang w:val="ru-RU"/>
        </w:rPr>
        <w:t xml:space="preserve"> вклад внутреннего туризма в объем ВВП, генерируемый отраслью, увеличится до 82,7 процента и превысит 4,9 трлн. рублей, в то время как международными путешественниками будет обеспечиваться лишь 17,3 </w:t>
      </w:r>
      <w:r w:rsidR="0006029F" w:rsidRPr="00E5180E">
        <w:rPr>
          <w:rFonts w:ascii="Times New Roman" w:hAnsi="Times New Roman"/>
          <w:sz w:val="28"/>
          <w:szCs w:val="28"/>
          <w:lang w:val="ru-RU"/>
        </w:rPr>
        <w:t>процента,</w:t>
      </w:r>
      <w:r w:rsidR="00257240" w:rsidRPr="00E5180E">
        <w:rPr>
          <w:rFonts w:ascii="Times New Roman" w:hAnsi="Times New Roman"/>
          <w:sz w:val="28"/>
          <w:szCs w:val="28"/>
          <w:lang w:val="ru-RU"/>
        </w:rPr>
        <w:t xml:space="preserve"> генерируемого отраслью ВВП (1,0 трлн. рублей).</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3. Дифференциация туристского спроса и</w:t>
      </w:r>
      <w:r w:rsidR="009A5527">
        <w:rPr>
          <w:rFonts w:ascii="Times New Roman" w:hAnsi="Times New Roman"/>
          <w:sz w:val="28"/>
          <w:szCs w:val="28"/>
          <w:lang w:val="ru-RU"/>
        </w:rPr>
        <w:t>,</w:t>
      </w:r>
      <w:r w:rsidRPr="00E5180E">
        <w:rPr>
          <w:rFonts w:ascii="Times New Roman" w:hAnsi="Times New Roman"/>
          <w:sz w:val="28"/>
          <w:szCs w:val="28"/>
          <w:lang w:val="ru-RU"/>
        </w:rPr>
        <w:t xml:space="preserve"> как следствие</w:t>
      </w:r>
      <w:r w:rsidR="00043F2E" w:rsidRPr="00E5180E">
        <w:rPr>
          <w:rFonts w:ascii="Times New Roman" w:hAnsi="Times New Roman"/>
          <w:sz w:val="28"/>
          <w:szCs w:val="28"/>
          <w:lang w:val="ru-RU"/>
        </w:rPr>
        <w:t>,</w:t>
      </w:r>
      <w:r w:rsidRPr="00E5180E">
        <w:rPr>
          <w:rFonts w:ascii="Times New Roman" w:hAnsi="Times New Roman"/>
          <w:sz w:val="28"/>
          <w:szCs w:val="28"/>
          <w:lang w:val="ru-RU"/>
        </w:rPr>
        <w:t xml:space="preserve"> дифференциация туристского продукта, поиск новых туристских направлений, выбор альтернативных средств размещения и транспорта.</w:t>
      </w:r>
    </w:p>
    <w:p w:rsidR="00257240" w:rsidRPr="00E5180E" w:rsidRDefault="009846B0" w:rsidP="00257240">
      <w:pPr>
        <w:ind w:firstLine="720"/>
        <w:jc w:val="both"/>
        <w:rPr>
          <w:rFonts w:ascii="Times New Roman" w:hAnsi="Times New Roman"/>
          <w:b/>
          <w:sz w:val="28"/>
          <w:szCs w:val="28"/>
          <w:lang w:val="ru-RU"/>
        </w:rPr>
      </w:pPr>
      <w:r w:rsidRPr="00E5180E">
        <w:rPr>
          <w:rFonts w:ascii="Times New Roman" w:hAnsi="Times New Roman"/>
          <w:sz w:val="28"/>
          <w:szCs w:val="28"/>
          <w:lang w:val="ru-RU"/>
        </w:rPr>
        <w:lastRenderedPageBreak/>
        <w:t>Отдых становит</w:t>
      </w:r>
      <w:r w:rsidR="00257240" w:rsidRPr="00E5180E">
        <w:rPr>
          <w:rFonts w:ascii="Times New Roman" w:hAnsi="Times New Roman"/>
          <w:sz w:val="28"/>
          <w:szCs w:val="28"/>
          <w:lang w:val="ru-RU"/>
        </w:rPr>
        <w:t>ся интегрированным в работу, а потому более частым, но более коротким.</w:t>
      </w:r>
      <w:r w:rsidR="00257240" w:rsidRPr="00E5180E">
        <w:rPr>
          <w:rFonts w:ascii="Times New Roman" w:hAnsi="Times New Roman"/>
          <w:b/>
          <w:sz w:val="28"/>
          <w:szCs w:val="28"/>
          <w:lang w:val="ru-RU"/>
        </w:rPr>
        <w:t xml:space="preserve"> </w:t>
      </w:r>
      <w:r w:rsidR="00257240" w:rsidRPr="00E5180E">
        <w:rPr>
          <w:rFonts w:ascii="Times New Roman" w:hAnsi="Times New Roman"/>
          <w:sz w:val="28"/>
          <w:szCs w:val="28"/>
          <w:lang w:val="ru-RU"/>
        </w:rPr>
        <w:t>Данное явление обозначилось уже в 2012 году, когда более чем на 10 процентов возросло количество поездок продолжительностью 1</w:t>
      </w:r>
      <w:r w:rsidR="00E5180E" w:rsidRPr="00E5180E">
        <w:rPr>
          <w:rFonts w:ascii="Times New Roman" w:hAnsi="Times New Roman"/>
          <w:sz w:val="28"/>
          <w:szCs w:val="28"/>
          <w:lang w:val="ru-RU"/>
        </w:rPr>
        <w:t>–</w:t>
      </w:r>
      <w:r w:rsidR="00257240" w:rsidRPr="00E5180E">
        <w:rPr>
          <w:rFonts w:ascii="Times New Roman" w:hAnsi="Times New Roman"/>
          <w:sz w:val="28"/>
          <w:szCs w:val="28"/>
          <w:lang w:val="ru-RU"/>
        </w:rPr>
        <w:t>3 ночи, при этом другие, более длительные поездки, сократились более чем на 2 процента. В среднем общая продолжительность поездок за 2012 год сократилась на 3 процента к уровню 2011 года</w:t>
      </w:r>
      <w:r w:rsidR="00257240" w:rsidRPr="00E5180E">
        <w:rPr>
          <w:rStyle w:val="af2"/>
          <w:rFonts w:ascii="Times New Roman" w:hAnsi="Times New Roman"/>
          <w:sz w:val="28"/>
          <w:szCs w:val="28"/>
        </w:rPr>
        <w:footnoteReference w:id="1"/>
      </w:r>
      <w:r w:rsidR="00257240" w:rsidRPr="00E5180E">
        <w:rPr>
          <w:rFonts w:ascii="Times New Roman" w:hAnsi="Times New Roman"/>
          <w:sz w:val="28"/>
          <w:szCs w:val="28"/>
          <w:lang w:val="ru-RU"/>
        </w:rPr>
        <w:t xml:space="preserve">. </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Такая тенденция будет сохраняться и в дальнейшем. Согласно прогнозу Всемирной туристской организации</w:t>
      </w:r>
      <w:r w:rsidR="009846B0" w:rsidRPr="00E5180E">
        <w:rPr>
          <w:rFonts w:ascii="Times New Roman" w:hAnsi="Times New Roman"/>
          <w:sz w:val="28"/>
          <w:szCs w:val="28"/>
          <w:lang w:val="ru-RU"/>
        </w:rPr>
        <w:t>,</w:t>
      </w:r>
      <w:r w:rsidRPr="00E5180E">
        <w:rPr>
          <w:rFonts w:ascii="Times New Roman" w:hAnsi="Times New Roman"/>
          <w:sz w:val="28"/>
          <w:szCs w:val="28"/>
          <w:lang w:val="ru-RU"/>
        </w:rPr>
        <w:t xml:space="preserve"> к 2020 году жители развитых стран будут отдыхать 4 раза в год при сохранении суммарной продолжительности отпуска.</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 xml:space="preserve">Отражением этой тенденции становится повсеместное сокращение крупнейшего туристского сегмента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пляжного отдыха. В Европе, в частности, сегмент пляжного отдыха в 2012 году сократился на 1 процент, в то время как городские туры увеличились на 14 процентов, а бизнес</w:t>
      </w:r>
      <w:r w:rsidR="00DB3EE8">
        <w:rPr>
          <w:rFonts w:ascii="Times New Roman" w:hAnsi="Times New Roman"/>
          <w:sz w:val="28"/>
          <w:szCs w:val="28"/>
          <w:lang w:val="ru-RU"/>
        </w:rPr>
        <w:t>-</w:t>
      </w:r>
      <w:r w:rsidRPr="00E5180E">
        <w:rPr>
          <w:rFonts w:ascii="Times New Roman" w:hAnsi="Times New Roman"/>
          <w:sz w:val="28"/>
          <w:szCs w:val="28"/>
          <w:lang w:val="ru-RU"/>
        </w:rPr>
        <w:t xml:space="preserve">поездки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на </w:t>
      </w:r>
      <w:r w:rsidR="00AD7553">
        <w:rPr>
          <w:rFonts w:ascii="Times New Roman" w:hAnsi="Times New Roman"/>
          <w:sz w:val="28"/>
          <w:szCs w:val="28"/>
          <w:lang w:val="ru-RU"/>
        </w:rPr>
        <w:br/>
      </w:r>
      <w:r w:rsidRPr="00E5180E">
        <w:rPr>
          <w:rFonts w:ascii="Times New Roman" w:hAnsi="Times New Roman"/>
          <w:sz w:val="28"/>
          <w:szCs w:val="28"/>
          <w:lang w:val="ru-RU"/>
        </w:rPr>
        <w:t>8 процентов.</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В противоположность пасси</w:t>
      </w:r>
      <w:r w:rsidR="00043F2E" w:rsidRPr="00E5180E">
        <w:rPr>
          <w:rFonts w:ascii="Times New Roman" w:hAnsi="Times New Roman"/>
          <w:sz w:val="28"/>
          <w:szCs w:val="28"/>
          <w:lang w:val="ru-RU"/>
        </w:rPr>
        <w:t>вному (пляжному) отдыху формируе</w:t>
      </w:r>
      <w:r w:rsidRPr="00E5180E">
        <w:rPr>
          <w:rFonts w:ascii="Times New Roman" w:hAnsi="Times New Roman"/>
          <w:sz w:val="28"/>
          <w:szCs w:val="28"/>
          <w:lang w:val="ru-RU"/>
        </w:rPr>
        <w:t>тся направлени</w:t>
      </w:r>
      <w:r w:rsidR="00043F2E" w:rsidRPr="00E5180E">
        <w:rPr>
          <w:rFonts w:ascii="Times New Roman" w:hAnsi="Times New Roman"/>
          <w:sz w:val="28"/>
          <w:szCs w:val="28"/>
          <w:lang w:val="ru-RU"/>
        </w:rPr>
        <w:t>е</w:t>
      </w:r>
      <w:r w:rsidRPr="00E5180E">
        <w:rPr>
          <w:rFonts w:ascii="Times New Roman" w:hAnsi="Times New Roman"/>
          <w:sz w:val="28"/>
          <w:szCs w:val="28"/>
          <w:lang w:val="ru-RU"/>
        </w:rPr>
        <w:t xml:space="preserve"> активного отдыха, так называемый «приключенческий» туризм, который наряду с турами, требующими специальной подготовки</w:t>
      </w:r>
      <w:r w:rsidR="00043F2E" w:rsidRPr="00E5180E">
        <w:rPr>
          <w:rFonts w:ascii="Times New Roman" w:hAnsi="Times New Roman"/>
          <w:sz w:val="28"/>
          <w:szCs w:val="28"/>
          <w:lang w:val="ru-RU"/>
        </w:rPr>
        <w:t>,</w:t>
      </w:r>
      <w:r w:rsidRPr="00E5180E">
        <w:rPr>
          <w:rFonts w:ascii="Times New Roman" w:hAnsi="Times New Roman"/>
          <w:sz w:val="28"/>
          <w:szCs w:val="28"/>
          <w:lang w:val="ru-RU"/>
        </w:rPr>
        <w:t xml:space="preserve"> включает в себя туры в сфере экологического, культурного, сельского туризма, предполагающ</w:t>
      </w:r>
      <w:r w:rsidR="00184C5E" w:rsidRPr="00E5180E">
        <w:rPr>
          <w:rFonts w:ascii="Times New Roman" w:hAnsi="Times New Roman"/>
          <w:sz w:val="28"/>
          <w:szCs w:val="28"/>
          <w:lang w:val="ru-RU"/>
        </w:rPr>
        <w:t>ий</w:t>
      </w:r>
      <w:r w:rsidRPr="00E5180E">
        <w:rPr>
          <w:rFonts w:ascii="Times New Roman" w:hAnsi="Times New Roman"/>
          <w:sz w:val="28"/>
          <w:szCs w:val="28"/>
          <w:lang w:val="ru-RU"/>
        </w:rPr>
        <w:t xml:space="preserve"> пешеходные (велосипедные) прогулки и не требующ</w:t>
      </w:r>
      <w:r w:rsidR="00184C5E" w:rsidRPr="00E5180E">
        <w:rPr>
          <w:rFonts w:ascii="Times New Roman" w:hAnsi="Times New Roman"/>
          <w:sz w:val="28"/>
          <w:szCs w:val="28"/>
          <w:lang w:val="ru-RU"/>
        </w:rPr>
        <w:t>ий</w:t>
      </w:r>
      <w:r w:rsidRPr="00E5180E">
        <w:rPr>
          <w:rFonts w:ascii="Times New Roman" w:hAnsi="Times New Roman"/>
          <w:sz w:val="28"/>
          <w:szCs w:val="28"/>
          <w:lang w:val="ru-RU"/>
        </w:rPr>
        <w:t xml:space="preserve"> специальной подготовки. Согласно экспертным оценкам, </w:t>
      </w:r>
      <w:r w:rsidR="007D1735" w:rsidRPr="00E5180E">
        <w:rPr>
          <w:rFonts w:ascii="Times New Roman" w:hAnsi="Times New Roman"/>
          <w:sz w:val="28"/>
          <w:szCs w:val="28"/>
          <w:lang w:val="ru-RU"/>
        </w:rPr>
        <w:t>емкость</w:t>
      </w:r>
      <w:r w:rsidRPr="00E5180E">
        <w:rPr>
          <w:rFonts w:ascii="Times New Roman" w:hAnsi="Times New Roman"/>
          <w:sz w:val="28"/>
          <w:szCs w:val="28"/>
          <w:lang w:val="ru-RU"/>
        </w:rPr>
        <w:t xml:space="preserve"> этого сегмента в 2012 году превысила 89</w:t>
      </w:r>
      <w:r w:rsidR="003205C1" w:rsidRPr="00E5180E">
        <w:rPr>
          <w:rFonts w:ascii="Times New Roman" w:hAnsi="Times New Roman"/>
          <w:sz w:val="28"/>
          <w:szCs w:val="28"/>
          <w:lang w:val="ru-RU"/>
        </w:rPr>
        <w:t> </w:t>
      </w:r>
      <w:r w:rsidRPr="00E5180E">
        <w:rPr>
          <w:rFonts w:ascii="Times New Roman" w:hAnsi="Times New Roman"/>
          <w:sz w:val="28"/>
          <w:szCs w:val="28"/>
          <w:lang w:val="ru-RU"/>
        </w:rPr>
        <w:t>млрд. долларов</w:t>
      </w:r>
      <w:r w:rsidR="00102B72">
        <w:rPr>
          <w:rFonts w:ascii="Times New Roman" w:hAnsi="Times New Roman"/>
          <w:sz w:val="28"/>
          <w:szCs w:val="28"/>
          <w:lang w:val="ru-RU"/>
        </w:rPr>
        <w:t xml:space="preserve"> США </w:t>
      </w:r>
      <w:r w:rsidRPr="00E5180E">
        <w:rPr>
          <w:rFonts w:ascii="Times New Roman" w:hAnsi="Times New Roman"/>
          <w:sz w:val="28"/>
          <w:szCs w:val="28"/>
          <w:lang w:val="ru-RU"/>
        </w:rPr>
        <w:t>(без учета затрат на авиаперелеты), что на 17 процентов выше уровня 2009 года</w:t>
      </w:r>
      <w:r w:rsidRPr="00E5180E">
        <w:rPr>
          <w:rStyle w:val="af2"/>
          <w:rFonts w:ascii="Times New Roman" w:hAnsi="Times New Roman"/>
          <w:sz w:val="28"/>
          <w:szCs w:val="28"/>
        </w:rPr>
        <w:footnoteReference w:id="2"/>
      </w:r>
      <w:r w:rsidRPr="00E5180E">
        <w:rPr>
          <w:rFonts w:ascii="Times New Roman" w:hAnsi="Times New Roman"/>
          <w:sz w:val="28"/>
          <w:szCs w:val="28"/>
          <w:lang w:val="ru-RU"/>
        </w:rPr>
        <w:t xml:space="preserve">. </w:t>
      </w:r>
    </w:p>
    <w:p w:rsidR="00257240" w:rsidRPr="00DB3EE8" w:rsidRDefault="00837C64" w:rsidP="00257240">
      <w:pPr>
        <w:ind w:firstLine="720"/>
        <w:jc w:val="both"/>
        <w:rPr>
          <w:rFonts w:ascii="Times New Roman" w:hAnsi="Times New Roman"/>
          <w:sz w:val="28"/>
          <w:szCs w:val="28"/>
          <w:lang w:val="ru-RU"/>
        </w:rPr>
      </w:pPr>
      <w:r w:rsidRPr="00DB3EE8">
        <w:rPr>
          <w:rFonts w:ascii="Times New Roman" w:hAnsi="Times New Roman"/>
          <w:sz w:val="28"/>
          <w:szCs w:val="28"/>
          <w:lang w:val="ru-RU"/>
        </w:rPr>
        <w:t>О</w:t>
      </w:r>
      <w:r w:rsidR="00257240" w:rsidRPr="00DB3EE8">
        <w:rPr>
          <w:rFonts w:ascii="Times New Roman" w:hAnsi="Times New Roman"/>
          <w:sz w:val="28"/>
          <w:szCs w:val="28"/>
          <w:lang w:val="ru-RU"/>
        </w:rPr>
        <w:t>риентация туристского продукта</w:t>
      </w:r>
      <w:r w:rsidRPr="00DB3EE8">
        <w:rPr>
          <w:rFonts w:ascii="Times New Roman" w:hAnsi="Times New Roman"/>
          <w:sz w:val="28"/>
          <w:szCs w:val="28"/>
          <w:lang w:val="ru-RU"/>
        </w:rPr>
        <w:t xml:space="preserve"> на активные вид</w:t>
      </w:r>
      <w:r w:rsidR="00043F2E" w:rsidRPr="00DB3EE8">
        <w:rPr>
          <w:rFonts w:ascii="Times New Roman" w:hAnsi="Times New Roman"/>
          <w:sz w:val="28"/>
          <w:szCs w:val="28"/>
          <w:lang w:val="ru-RU"/>
        </w:rPr>
        <w:t>ы</w:t>
      </w:r>
      <w:r w:rsidRPr="00DB3EE8">
        <w:rPr>
          <w:rFonts w:ascii="Times New Roman" w:hAnsi="Times New Roman"/>
          <w:sz w:val="28"/>
          <w:szCs w:val="28"/>
          <w:lang w:val="ru-RU"/>
        </w:rPr>
        <w:t xml:space="preserve"> туризма</w:t>
      </w:r>
      <w:r w:rsidR="00257240" w:rsidRPr="00DB3EE8">
        <w:rPr>
          <w:rFonts w:ascii="Times New Roman" w:hAnsi="Times New Roman"/>
          <w:sz w:val="28"/>
          <w:szCs w:val="28"/>
          <w:lang w:val="ru-RU"/>
        </w:rPr>
        <w:t xml:space="preserve"> отражена в </w:t>
      </w:r>
      <w:r w:rsidR="00043F2E" w:rsidRPr="00DB3EE8">
        <w:rPr>
          <w:rFonts w:ascii="Times New Roman" w:hAnsi="Times New Roman"/>
          <w:sz w:val="28"/>
          <w:szCs w:val="28"/>
          <w:lang w:val="ru-RU"/>
        </w:rPr>
        <w:t>федеральной целевой программе</w:t>
      </w:r>
      <w:r w:rsidR="00257240" w:rsidRPr="00DB3EE8">
        <w:rPr>
          <w:rFonts w:ascii="Times New Roman" w:hAnsi="Times New Roman"/>
          <w:sz w:val="28"/>
          <w:szCs w:val="28"/>
          <w:lang w:val="ru-RU"/>
        </w:rPr>
        <w:t xml:space="preserve"> «Развитие внутреннего и въездного туризма в </w:t>
      </w:r>
      <w:r w:rsidR="009846B0" w:rsidRPr="00DB3EE8">
        <w:rPr>
          <w:rFonts w:ascii="Times New Roman" w:hAnsi="Times New Roman"/>
          <w:sz w:val="28"/>
          <w:szCs w:val="28"/>
          <w:lang w:val="ru-RU"/>
        </w:rPr>
        <w:t>Российской Федерации</w:t>
      </w:r>
      <w:r w:rsidR="00257240" w:rsidRPr="00DB3EE8">
        <w:rPr>
          <w:rFonts w:ascii="Times New Roman" w:hAnsi="Times New Roman"/>
          <w:sz w:val="28"/>
          <w:szCs w:val="28"/>
          <w:lang w:val="ru-RU"/>
        </w:rPr>
        <w:t xml:space="preserve">» </w:t>
      </w:r>
      <w:r w:rsidR="00043F2E" w:rsidRPr="00DB3EE8">
        <w:rPr>
          <w:rFonts w:ascii="Times New Roman" w:hAnsi="Times New Roman"/>
          <w:sz w:val="28"/>
          <w:szCs w:val="28"/>
          <w:lang w:val="ru-RU"/>
        </w:rPr>
        <w:t>(</w:t>
      </w:r>
      <w:r w:rsidR="00DB3EE8" w:rsidRPr="00DB3EE8">
        <w:rPr>
          <w:rFonts w:ascii="Times New Roman" w:hAnsi="Times New Roman"/>
          <w:sz w:val="28"/>
          <w:szCs w:val="28"/>
          <w:lang w:val="ru-RU"/>
        </w:rPr>
        <w:t>на 2011–</w:t>
      </w:r>
      <w:r w:rsidR="00257240" w:rsidRPr="00DB3EE8">
        <w:rPr>
          <w:rFonts w:ascii="Times New Roman" w:hAnsi="Times New Roman"/>
          <w:sz w:val="28"/>
          <w:szCs w:val="28"/>
          <w:lang w:val="ru-RU"/>
        </w:rPr>
        <w:t>201</w:t>
      </w:r>
      <w:r w:rsidR="00043F2E" w:rsidRPr="00DB3EE8">
        <w:rPr>
          <w:rFonts w:ascii="Times New Roman" w:hAnsi="Times New Roman"/>
          <w:sz w:val="28"/>
          <w:szCs w:val="28"/>
          <w:lang w:val="ru-RU"/>
        </w:rPr>
        <w:t>8</w:t>
      </w:r>
      <w:r w:rsidR="00257240" w:rsidRPr="00DB3EE8">
        <w:rPr>
          <w:rFonts w:ascii="Times New Roman" w:hAnsi="Times New Roman"/>
          <w:sz w:val="28"/>
          <w:szCs w:val="28"/>
          <w:lang w:val="ru-RU"/>
        </w:rPr>
        <w:t xml:space="preserve"> годы</w:t>
      </w:r>
      <w:r w:rsidR="00043F2E" w:rsidRPr="00DB3EE8">
        <w:rPr>
          <w:rFonts w:ascii="Times New Roman" w:hAnsi="Times New Roman"/>
          <w:sz w:val="28"/>
          <w:szCs w:val="28"/>
          <w:lang w:val="ru-RU"/>
        </w:rPr>
        <w:t>)</w:t>
      </w:r>
      <w:r w:rsidR="00257240" w:rsidRPr="00DB3EE8">
        <w:rPr>
          <w:rFonts w:ascii="Times New Roman" w:hAnsi="Times New Roman"/>
          <w:sz w:val="28"/>
          <w:szCs w:val="28"/>
          <w:lang w:val="ru-RU"/>
        </w:rPr>
        <w:t>,</w:t>
      </w:r>
      <w:r w:rsidR="00043F2E" w:rsidRPr="00DB3EE8">
        <w:rPr>
          <w:rFonts w:ascii="Times New Roman" w:hAnsi="Times New Roman"/>
          <w:sz w:val="28"/>
          <w:szCs w:val="28"/>
          <w:lang w:val="ru-RU"/>
        </w:rPr>
        <w:t xml:space="preserve"> утвержденной постановлением Правительства Российской Федерации от 02.08.2011 № 644</w:t>
      </w:r>
      <w:r w:rsidR="00F7479C">
        <w:rPr>
          <w:rFonts w:ascii="Times New Roman" w:hAnsi="Times New Roman"/>
          <w:sz w:val="28"/>
          <w:szCs w:val="28"/>
          <w:lang w:val="ru-RU"/>
        </w:rPr>
        <w:t xml:space="preserve"> «</w:t>
      </w:r>
      <w:r w:rsidR="00DA2760" w:rsidRPr="00DA2760">
        <w:rPr>
          <w:sz w:val="28"/>
          <w:szCs w:val="28"/>
          <w:lang w:val="ru-RU"/>
        </w:rPr>
        <w:t>О федеральной целевой программе «Развитие внутреннего и въездного туризма в Российской Федерации (2011</w:t>
      </w:r>
      <w:r w:rsidR="00F9442A" w:rsidRPr="00DB3EE8">
        <w:rPr>
          <w:rFonts w:ascii="Times New Roman" w:hAnsi="Times New Roman"/>
          <w:sz w:val="28"/>
          <w:szCs w:val="28"/>
          <w:lang w:val="ru-RU"/>
        </w:rPr>
        <w:t>–</w:t>
      </w:r>
      <w:r w:rsidR="00DA2760" w:rsidRPr="00DA2760">
        <w:rPr>
          <w:sz w:val="28"/>
          <w:szCs w:val="28"/>
          <w:lang w:val="ru-RU"/>
        </w:rPr>
        <w:t>2018 годы)»</w:t>
      </w:r>
      <w:r w:rsidR="00F7479C">
        <w:rPr>
          <w:rFonts w:ascii="Times New Roman" w:hAnsi="Times New Roman"/>
          <w:sz w:val="28"/>
          <w:szCs w:val="28"/>
          <w:lang w:val="ru-RU"/>
        </w:rPr>
        <w:t>,</w:t>
      </w:r>
      <w:r w:rsidR="00257240" w:rsidRPr="00DB3EE8">
        <w:rPr>
          <w:rFonts w:ascii="Times New Roman" w:hAnsi="Times New Roman"/>
          <w:sz w:val="28"/>
          <w:szCs w:val="28"/>
          <w:lang w:val="ru-RU"/>
        </w:rPr>
        <w:t xml:space="preserve"> согласно которой в Российской Феде</w:t>
      </w:r>
      <w:r w:rsidR="009846B0" w:rsidRPr="00DB3EE8">
        <w:rPr>
          <w:rFonts w:ascii="Times New Roman" w:hAnsi="Times New Roman"/>
          <w:sz w:val="28"/>
          <w:szCs w:val="28"/>
          <w:lang w:val="ru-RU"/>
        </w:rPr>
        <w:t xml:space="preserve">рации к </w:t>
      </w:r>
      <w:r w:rsidR="00C030C5">
        <w:rPr>
          <w:rFonts w:ascii="Times New Roman" w:hAnsi="Times New Roman"/>
          <w:sz w:val="28"/>
          <w:szCs w:val="28"/>
          <w:lang w:val="ru-RU"/>
        </w:rPr>
        <w:br/>
      </w:r>
      <w:r w:rsidR="009846B0" w:rsidRPr="00DB3EE8">
        <w:rPr>
          <w:rFonts w:ascii="Times New Roman" w:hAnsi="Times New Roman"/>
          <w:sz w:val="28"/>
          <w:szCs w:val="28"/>
          <w:lang w:val="ru-RU"/>
        </w:rPr>
        <w:t xml:space="preserve">2016 году более чем на </w:t>
      </w:r>
      <w:r w:rsidR="00257240" w:rsidRPr="00DB3EE8">
        <w:rPr>
          <w:rFonts w:ascii="Times New Roman" w:hAnsi="Times New Roman"/>
          <w:sz w:val="28"/>
          <w:szCs w:val="28"/>
          <w:lang w:val="ru-RU"/>
        </w:rPr>
        <w:t xml:space="preserve">1,5 млн. человек сократится туристский поток, ориентированный на пляжный отдых. К 2016 году </w:t>
      </w:r>
      <w:r w:rsidRPr="00DB3EE8">
        <w:rPr>
          <w:rFonts w:ascii="Times New Roman" w:hAnsi="Times New Roman"/>
          <w:sz w:val="28"/>
          <w:szCs w:val="28"/>
          <w:lang w:val="ru-RU"/>
        </w:rPr>
        <w:t xml:space="preserve">должны </w:t>
      </w:r>
      <w:r w:rsidR="00257240" w:rsidRPr="00DB3EE8">
        <w:rPr>
          <w:rFonts w:ascii="Times New Roman" w:hAnsi="Times New Roman"/>
          <w:sz w:val="28"/>
          <w:szCs w:val="28"/>
          <w:lang w:val="ru-RU"/>
        </w:rPr>
        <w:t>сформир</w:t>
      </w:r>
      <w:r w:rsidRPr="00DB3EE8">
        <w:rPr>
          <w:rFonts w:ascii="Times New Roman" w:hAnsi="Times New Roman"/>
          <w:sz w:val="28"/>
          <w:szCs w:val="28"/>
          <w:lang w:val="ru-RU"/>
        </w:rPr>
        <w:t>оваться</w:t>
      </w:r>
      <w:r w:rsidR="00257240" w:rsidRPr="00DB3EE8">
        <w:rPr>
          <w:rFonts w:ascii="Times New Roman" w:hAnsi="Times New Roman"/>
          <w:sz w:val="28"/>
          <w:szCs w:val="28"/>
          <w:lang w:val="ru-RU"/>
        </w:rPr>
        <w:t xml:space="preserve"> самостоятельные тур</w:t>
      </w:r>
      <w:r w:rsidR="00780D67" w:rsidRPr="00DB3EE8">
        <w:rPr>
          <w:rFonts w:ascii="Times New Roman" w:hAnsi="Times New Roman"/>
          <w:sz w:val="28"/>
          <w:szCs w:val="28"/>
          <w:lang w:val="ru-RU"/>
        </w:rPr>
        <w:t>ист</w:t>
      </w:r>
      <w:r w:rsidR="00257240" w:rsidRPr="00DB3EE8">
        <w:rPr>
          <w:rFonts w:ascii="Times New Roman" w:hAnsi="Times New Roman"/>
          <w:sz w:val="28"/>
          <w:szCs w:val="28"/>
          <w:lang w:val="ru-RU"/>
        </w:rPr>
        <w:t xml:space="preserve">ские потоки в сфере </w:t>
      </w:r>
      <w:r w:rsidRPr="00DB3EE8">
        <w:rPr>
          <w:rFonts w:ascii="Times New Roman" w:hAnsi="Times New Roman"/>
          <w:sz w:val="28"/>
          <w:szCs w:val="28"/>
          <w:lang w:val="ru-RU"/>
        </w:rPr>
        <w:t xml:space="preserve">следующих </w:t>
      </w:r>
      <w:r w:rsidR="00257240" w:rsidRPr="00DB3EE8">
        <w:rPr>
          <w:rFonts w:ascii="Times New Roman" w:hAnsi="Times New Roman"/>
          <w:sz w:val="28"/>
          <w:szCs w:val="28"/>
          <w:lang w:val="ru-RU"/>
        </w:rPr>
        <w:t>видов туризма: делового (5 млн. чел</w:t>
      </w:r>
      <w:r w:rsidR="009846B0" w:rsidRPr="00DB3EE8">
        <w:rPr>
          <w:rFonts w:ascii="Times New Roman" w:hAnsi="Times New Roman"/>
          <w:sz w:val="28"/>
          <w:szCs w:val="28"/>
          <w:lang w:val="ru-RU"/>
        </w:rPr>
        <w:t>овек</w:t>
      </w:r>
      <w:r w:rsidR="00257240" w:rsidRPr="00DB3EE8">
        <w:rPr>
          <w:rFonts w:ascii="Times New Roman" w:hAnsi="Times New Roman"/>
          <w:sz w:val="28"/>
          <w:szCs w:val="28"/>
          <w:lang w:val="ru-RU"/>
        </w:rPr>
        <w:t>), автомобильного (4,0 млн. чел</w:t>
      </w:r>
      <w:r w:rsidR="009846B0" w:rsidRPr="00DB3EE8">
        <w:rPr>
          <w:rFonts w:ascii="Times New Roman" w:hAnsi="Times New Roman"/>
          <w:sz w:val="28"/>
          <w:szCs w:val="28"/>
          <w:lang w:val="ru-RU"/>
        </w:rPr>
        <w:t>овек</w:t>
      </w:r>
      <w:r w:rsidR="00257240" w:rsidRPr="00DB3EE8">
        <w:rPr>
          <w:rFonts w:ascii="Times New Roman" w:hAnsi="Times New Roman"/>
          <w:sz w:val="28"/>
          <w:szCs w:val="28"/>
          <w:lang w:val="ru-RU"/>
        </w:rPr>
        <w:t>), активного (2,5 млн. чел</w:t>
      </w:r>
      <w:r w:rsidR="009846B0" w:rsidRPr="00DB3EE8">
        <w:rPr>
          <w:rFonts w:ascii="Times New Roman" w:hAnsi="Times New Roman"/>
          <w:sz w:val="28"/>
          <w:szCs w:val="28"/>
          <w:lang w:val="ru-RU"/>
        </w:rPr>
        <w:t>овек</w:t>
      </w:r>
      <w:r w:rsidR="00257240" w:rsidRPr="00DB3EE8">
        <w:rPr>
          <w:rFonts w:ascii="Times New Roman" w:hAnsi="Times New Roman"/>
          <w:sz w:val="28"/>
          <w:szCs w:val="28"/>
          <w:lang w:val="ru-RU"/>
        </w:rPr>
        <w:t>), экологического (1,6 млн. чел</w:t>
      </w:r>
      <w:r w:rsidR="009846B0" w:rsidRPr="00DB3EE8">
        <w:rPr>
          <w:rFonts w:ascii="Times New Roman" w:hAnsi="Times New Roman"/>
          <w:sz w:val="28"/>
          <w:szCs w:val="28"/>
          <w:lang w:val="ru-RU"/>
        </w:rPr>
        <w:t xml:space="preserve">овек) </w:t>
      </w:r>
      <w:r w:rsidR="00257240" w:rsidRPr="00DB3EE8">
        <w:rPr>
          <w:rFonts w:ascii="Times New Roman" w:hAnsi="Times New Roman"/>
          <w:sz w:val="28"/>
          <w:szCs w:val="28"/>
          <w:lang w:val="ru-RU"/>
        </w:rPr>
        <w:t>(приложение № 1, рис. 8).</w:t>
      </w:r>
    </w:p>
    <w:p w:rsidR="00257240"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Интерпретация отдыха как смен</w:t>
      </w:r>
      <w:r w:rsidR="009846B0" w:rsidRPr="00E5180E">
        <w:rPr>
          <w:rFonts w:ascii="Times New Roman" w:hAnsi="Times New Roman"/>
          <w:sz w:val="28"/>
          <w:szCs w:val="28"/>
          <w:lang w:val="ru-RU"/>
        </w:rPr>
        <w:t>а</w:t>
      </w:r>
      <w:r w:rsidRPr="00E5180E">
        <w:rPr>
          <w:rFonts w:ascii="Times New Roman" w:hAnsi="Times New Roman"/>
          <w:sz w:val="28"/>
          <w:szCs w:val="28"/>
          <w:lang w:val="ru-RU"/>
        </w:rPr>
        <w:t xml:space="preserve"> вид</w:t>
      </w:r>
      <w:r w:rsidR="009846B0" w:rsidRPr="00E5180E">
        <w:rPr>
          <w:rFonts w:ascii="Times New Roman" w:hAnsi="Times New Roman"/>
          <w:sz w:val="28"/>
          <w:szCs w:val="28"/>
          <w:lang w:val="ru-RU"/>
        </w:rPr>
        <w:t>а</w:t>
      </w:r>
      <w:r w:rsidRPr="00E5180E">
        <w:rPr>
          <w:rFonts w:ascii="Times New Roman" w:hAnsi="Times New Roman"/>
          <w:sz w:val="28"/>
          <w:szCs w:val="28"/>
          <w:lang w:val="ru-RU"/>
        </w:rPr>
        <w:t xml:space="preserve"> деятельности обуславливает требование насыщенности отдыха разнообразными впечатлениями, рост спроса на так называемые «комплексные» туристские продукты, предлагающие физический и ментальный отдых в сжатые сроки, как правило в аутентичной среде, в результате чего усилится тенденция к путешествиям в менее известные и малодоступные места (рост популярности экологического, сельского туризма, активных видов туризма).</w:t>
      </w:r>
    </w:p>
    <w:p w:rsidR="004E4D94" w:rsidRDefault="004E4D94" w:rsidP="00257240">
      <w:pPr>
        <w:ind w:firstLine="720"/>
        <w:jc w:val="both"/>
        <w:rPr>
          <w:rFonts w:ascii="Times New Roman" w:hAnsi="Times New Roman"/>
          <w:sz w:val="28"/>
          <w:szCs w:val="28"/>
          <w:lang w:val="ru-RU"/>
        </w:rPr>
      </w:pPr>
    </w:p>
    <w:p w:rsidR="004E4D94" w:rsidRDefault="004E4D94" w:rsidP="00257240">
      <w:pPr>
        <w:ind w:firstLine="720"/>
        <w:jc w:val="both"/>
        <w:rPr>
          <w:rFonts w:ascii="Times New Roman" w:hAnsi="Times New Roman"/>
          <w:sz w:val="28"/>
          <w:szCs w:val="28"/>
          <w:lang w:val="ru-RU"/>
        </w:rPr>
      </w:pPr>
    </w:p>
    <w:p w:rsidR="00257240" w:rsidRPr="00E5180E" w:rsidRDefault="00257240" w:rsidP="00172679">
      <w:pPr>
        <w:jc w:val="center"/>
        <w:rPr>
          <w:rFonts w:ascii="Times New Roman" w:hAnsi="Times New Roman"/>
          <w:b/>
          <w:sz w:val="28"/>
          <w:szCs w:val="28"/>
          <w:lang w:val="ru-RU"/>
        </w:rPr>
      </w:pPr>
      <w:r w:rsidRPr="00E5180E">
        <w:rPr>
          <w:rFonts w:ascii="Times New Roman" w:hAnsi="Times New Roman"/>
          <w:b/>
          <w:sz w:val="28"/>
          <w:szCs w:val="28"/>
          <w:lang w:val="ru-RU"/>
        </w:rPr>
        <w:lastRenderedPageBreak/>
        <w:t>Туры выходного дня</w:t>
      </w:r>
    </w:p>
    <w:p w:rsidR="009846B0" w:rsidRPr="00E5180E" w:rsidRDefault="009846B0" w:rsidP="00257240">
      <w:pPr>
        <w:ind w:firstLine="720"/>
        <w:jc w:val="center"/>
        <w:rPr>
          <w:rFonts w:ascii="Times New Roman" w:hAnsi="Times New Roman"/>
          <w:b/>
          <w:sz w:val="28"/>
          <w:szCs w:val="28"/>
          <w:lang w:val="ru-RU"/>
        </w:rPr>
      </w:pPr>
    </w:p>
    <w:p w:rsidR="00257240" w:rsidRPr="00DB3EE8"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Одним из очевидных трендов последних 5</w:t>
      </w:r>
      <w:r w:rsidR="00DB3EE8" w:rsidRPr="00DB3EE8">
        <w:rPr>
          <w:rFonts w:ascii="Times New Roman" w:hAnsi="Times New Roman"/>
          <w:sz w:val="28"/>
          <w:szCs w:val="28"/>
          <w:lang w:val="ru-RU"/>
        </w:rPr>
        <w:t>–</w:t>
      </w:r>
      <w:r w:rsidRPr="00E5180E">
        <w:rPr>
          <w:rFonts w:ascii="Times New Roman" w:hAnsi="Times New Roman"/>
          <w:sz w:val="28"/>
          <w:szCs w:val="28"/>
          <w:lang w:val="ru-RU"/>
        </w:rPr>
        <w:t xml:space="preserve">7 лет в </w:t>
      </w:r>
      <w:r w:rsidR="009846B0" w:rsidRPr="00E5180E">
        <w:rPr>
          <w:rFonts w:ascii="Times New Roman" w:hAnsi="Times New Roman"/>
          <w:sz w:val="28"/>
          <w:szCs w:val="28"/>
          <w:lang w:val="ru-RU"/>
        </w:rPr>
        <w:t>Российской Федерации</w:t>
      </w:r>
      <w:r w:rsidRPr="00E5180E">
        <w:rPr>
          <w:rFonts w:ascii="Times New Roman" w:hAnsi="Times New Roman"/>
          <w:sz w:val="28"/>
          <w:szCs w:val="28"/>
          <w:lang w:val="ru-RU"/>
        </w:rPr>
        <w:t xml:space="preserve"> стал бурный рост внутреннего туризма в формате туров выходного дня, поездок на праздники и выходные. Данный процесс связан с</w:t>
      </w:r>
      <w:r w:rsidR="009846B0" w:rsidRPr="00E5180E">
        <w:rPr>
          <w:rFonts w:ascii="Times New Roman" w:hAnsi="Times New Roman"/>
          <w:sz w:val="28"/>
          <w:szCs w:val="28"/>
          <w:lang w:val="ru-RU"/>
        </w:rPr>
        <w:t>о</w:t>
      </w:r>
      <w:r w:rsidRPr="00E5180E">
        <w:rPr>
          <w:rFonts w:ascii="Times New Roman" w:hAnsi="Times New Roman"/>
          <w:sz w:val="28"/>
          <w:szCs w:val="28"/>
          <w:lang w:val="ru-RU"/>
        </w:rPr>
        <w:t xml:space="preserve"> значительным ростом численности представителей среднего класса в крупных российских городах и общим повышением «транспортной мобильности» населения. Туристские поездки в </w:t>
      </w:r>
      <w:r w:rsidRPr="00DB3EE8">
        <w:rPr>
          <w:rFonts w:ascii="Times New Roman" w:hAnsi="Times New Roman"/>
          <w:sz w:val="28"/>
          <w:szCs w:val="28"/>
          <w:lang w:val="ru-RU"/>
        </w:rPr>
        <w:t>формате туров выходного дня совершаются как организованно (с помощью тур</w:t>
      </w:r>
      <w:r w:rsidR="00D9212C" w:rsidRPr="00DB3EE8">
        <w:rPr>
          <w:rFonts w:ascii="Times New Roman" w:hAnsi="Times New Roman"/>
          <w:sz w:val="28"/>
          <w:szCs w:val="28"/>
          <w:lang w:val="ru-RU"/>
        </w:rPr>
        <w:t xml:space="preserve">истских </w:t>
      </w:r>
      <w:r w:rsidRPr="00DB3EE8">
        <w:rPr>
          <w:rFonts w:ascii="Times New Roman" w:hAnsi="Times New Roman"/>
          <w:sz w:val="28"/>
          <w:szCs w:val="28"/>
          <w:lang w:val="ru-RU"/>
        </w:rPr>
        <w:t>фирм), так и самостоятельно, на основе отзывов, рекомендаций, с помощью путевод</w:t>
      </w:r>
      <w:r w:rsidR="00DB3EE8" w:rsidRPr="00DB3EE8">
        <w:rPr>
          <w:rFonts w:ascii="Times New Roman" w:hAnsi="Times New Roman"/>
          <w:sz w:val="28"/>
          <w:szCs w:val="28"/>
          <w:lang w:val="ru-RU"/>
        </w:rPr>
        <w:t>ителей, информационных интернет-</w:t>
      </w:r>
      <w:r w:rsidRPr="00DB3EE8">
        <w:rPr>
          <w:rFonts w:ascii="Times New Roman" w:hAnsi="Times New Roman"/>
          <w:sz w:val="28"/>
          <w:szCs w:val="28"/>
          <w:lang w:val="ru-RU"/>
        </w:rPr>
        <w:t xml:space="preserve">ресурсов, спутниковой системы навигации. При этом доля самостоятельных путешествий преобладает и будет увеличиваться в будущем. </w:t>
      </w:r>
    </w:p>
    <w:p w:rsidR="00257240" w:rsidRPr="00DB3EE8" w:rsidRDefault="00257240" w:rsidP="009846B0">
      <w:pPr>
        <w:ind w:firstLine="720"/>
        <w:jc w:val="both"/>
        <w:rPr>
          <w:rFonts w:ascii="Times New Roman" w:hAnsi="Times New Roman"/>
          <w:sz w:val="28"/>
          <w:szCs w:val="28"/>
          <w:lang w:val="ru-RU"/>
        </w:rPr>
      </w:pPr>
      <w:r w:rsidRPr="00DB3EE8">
        <w:rPr>
          <w:rFonts w:ascii="Times New Roman" w:hAnsi="Times New Roman"/>
          <w:sz w:val="28"/>
          <w:szCs w:val="28"/>
          <w:lang w:val="ru-RU"/>
        </w:rPr>
        <w:t>С учетом российских реалий и фактора транспортной доступности, подавляющее большинство поездок в формате туров выходного дня совершается внутри одного или нескольких ближайших регионов. Крупные российские города становятся привлекательным</w:t>
      </w:r>
      <w:r w:rsidR="00EE4648" w:rsidRPr="00DB3EE8">
        <w:rPr>
          <w:rFonts w:ascii="Times New Roman" w:hAnsi="Times New Roman"/>
          <w:sz w:val="28"/>
          <w:szCs w:val="28"/>
          <w:lang w:val="ru-RU"/>
        </w:rPr>
        <w:t>и объектами</w:t>
      </w:r>
      <w:r w:rsidRPr="00DB3EE8">
        <w:rPr>
          <w:rFonts w:ascii="Times New Roman" w:hAnsi="Times New Roman"/>
          <w:sz w:val="28"/>
          <w:szCs w:val="28"/>
          <w:lang w:val="ru-RU"/>
        </w:rPr>
        <w:t xml:space="preserve"> для шопинг</w:t>
      </w:r>
      <w:r w:rsidR="001F63F6">
        <w:rPr>
          <w:rFonts w:ascii="Times New Roman" w:hAnsi="Times New Roman"/>
          <w:sz w:val="28"/>
          <w:szCs w:val="28"/>
          <w:lang w:val="ru-RU"/>
        </w:rPr>
        <w:t>-</w:t>
      </w:r>
      <w:r w:rsidRPr="00DB3EE8">
        <w:rPr>
          <w:rFonts w:ascii="Times New Roman" w:hAnsi="Times New Roman"/>
          <w:sz w:val="28"/>
          <w:szCs w:val="28"/>
          <w:lang w:val="ru-RU"/>
        </w:rPr>
        <w:t>туризма и проведения культурного семейного досуга среди жителей соседних малых городов и сельских территорий. В свою очередь, сельские территории привлекают городской средний класс в качестве объектов культурно</w:t>
      </w:r>
      <w:r w:rsidR="001F63F6">
        <w:rPr>
          <w:rFonts w:ascii="Times New Roman" w:hAnsi="Times New Roman"/>
          <w:sz w:val="28"/>
          <w:szCs w:val="28"/>
          <w:lang w:val="ru-RU"/>
        </w:rPr>
        <w:t>-</w:t>
      </w:r>
      <w:r w:rsidRPr="00DB3EE8">
        <w:rPr>
          <w:rFonts w:ascii="Times New Roman" w:hAnsi="Times New Roman"/>
          <w:sz w:val="28"/>
          <w:szCs w:val="28"/>
          <w:lang w:val="ru-RU"/>
        </w:rPr>
        <w:t>познавательного, экологического и сельского туризма.</w:t>
      </w:r>
    </w:p>
    <w:p w:rsidR="009846B0" w:rsidRPr="00E5180E" w:rsidRDefault="009846B0" w:rsidP="009846B0">
      <w:pPr>
        <w:ind w:firstLine="720"/>
        <w:jc w:val="both"/>
        <w:rPr>
          <w:rFonts w:ascii="Times New Roman" w:hAnsi="Times New Roman"/>
          <w:b/>
          <w:sz w:val="28"/>
          <w:szCs w:val="28"/>
          <w:lang w:val="ru-RU"/>
        </w:rPr>
      </w:pPr>
    </w:p>
    <w:p w:rsidR="00257240" w:rsidRPr="00E5180E" w:rsidRDefault="00257240" w:rsidP="009846B0">
      <w:pPr>
        <w:autoSpaceDE w:val="0"/>
        <w:autoSpaceDN w:val="0"/>
        <w:adjustRightInd w:val="0"/>
        <w:jc w:val="center"/>
        <w:rPr>
          <w:rFonts w:ascii="Times New Roman" w:hAnsi="Times New Roman"/>
          <w:b/>
          <w:sz w:val="28"/>
          <w:szCs w:val="28"/>
          <w:lang w:val="ru-RU"/>
        </w:rPr>
      </w:pPr>
      <w:r w:rsidRPr="00E5180E">
        <w:rPr>
          <w:rFonts w:ascii="Times New Roman" w:hAnsi="Times New Roman"/>
          <w:b/>
          <w:sz w:val="28"/>
          <w:szCs w:val="28"/>
          <w:lang w:val="ru-RU"/>
        </w:rPr>
        <w:t>Рекреационно</w:t>
      </w:r>
      <w:r w:rsidR="001F63F6">
        <w:rPr>
          <w:rFonts w:ascii="Times New Roman" w:hAnsi="Times New Roman"/>
          <w:b/>
          <w:sz w:val="28"/>
          <w:szCs w:val="28"/>
          <w:lang w:val="ru-RU"/>
        </w:rPr>
        <w:t>-</w:t>
      </w:r>
      <w:r w:rsidRPr="00E5180E">
        <w:rPr>
          <w:rFonts w:ascii="Times New Roman" w:hAnsi="Times New Roman"/>
          <w:b/>
          <w:sz w:val="28"/>
          <w:szCs w:val="28"/>
          <w:lang w:val="ru-RU"/>
        </w:rPr>
        <w:t>оздоровительный туризм</w:t>
      </w:r>
    </w:p>
    <w:p w:rsidR="009846B0" w:rsidRPr="00E5180E" w:rsidRDefault="009846B0" w:rsidP="009846B0">
      <w:pPr>
        <w:autoSpaceDE w:val="0"/>
        <w:autoSpaceDN w:val="0"/>
        <w:adjustRightInd w:val="0"/>
        <w:jc w:val="center"/>
        <w:rPr>
          <w:rFonts w:ascii="Times New Roman" w:hAnsi="Times New Roman"/>
          <w:b/>
          <w:sz w:val="28"/>
          <w:szCs w:val="28"/>
          <w:lang w:val="ru-RU"/>
        </w:rPr>
      </w:pPr>
    </w:p>
    <w:p w:rsidR="009846B0" w:rsidRPr="00E5180E" w:rsidRDefault="00257240" w:rsidP="00D9212C">
      <w:pPr>
        <w:autoSpaceDE w:val="0"/>
        <w:autoSpaceDN w:val="0"/>
        <w:adjustRightInd w:val="0"/>
        <w:ind w:firstLine="720"/>
        <w:jc w:val="both"/>
        <w:rPr>
          <w:rFonts w:ascii="Times New Roman" w:hAnsi="Times New Roman"/>
          <w:sz w:val="28"/>
          <w:szCs w:val="28"/>
          <w:lang w:val="ru-RU"/>
        </w:rPr>
      </w:pPr>
      <w:r w:rsidRPr="00E5180E">
        <w:rPr>
          <w:rFonts w:ascii="Times New Roman" w:hAnsi="Times New Roman"/>
          <w:sz w:val="28"/>
          <w:szCs w:val="28"/>
          <w:lang w:val="ru-RU"/>
        </w:rPr>
        <w:t xml:space="preserve">Демографические изменения, растущая популярность туристских продуктов как формы восстановления сил формируют </w:t>
      </w:r>
      <w:r w:rsidR="009846B0" w:rsidRPr="00E5180E">
        <w:rPr>
          <w:rFonts w:ascii="Times New Roman" w:hAnsi="Times New Roman"/>
          <w:sz w:val="28"/>
          <w:szCs w:val="28"/>
          <w:lang w:val="ru-RU"/>
        </w:rPr>
        <w:t>новую</w:t>
      </w:r>
      <w:r w:rsidRPr="00E5180E">
        <w:rPr>
          <w:rFonts w:ascii="Times New Roman" w:hAnsi="Times New Roman"/>
          <w:sz w:val="28"/>
          <w:szCs w:val="28"/>
          <w:lang w:val="ru-RU"/>
        </w:rPr>
        <w:t xml:space="preserve"> тенденцию</w:t>
      </w:r>
      <w:r w:rsidR="009846B0" w:rsidRPr="00E5180E">
        <w:rPr>
          <w:rFonts w:ascii="Times New Roman" w:hAnsi="Times New Roman"/>
          <w:sz w:val="28"/>
          <w:szCs w:val="28"/>
          <w:lang w:val="ru-RU"/>
        </w:rPr>
        <w:t>. В</w:t>
      </w:r>
      <w:r w:rsidRPr="00E5180E">
        <w:rPr>
          <w:rFonts w:ascii="Times New Roman" w:hAnsi="Times New Roman"/>
          <w:sz w:val="28"/>
          <w:szCs w:val="28"/>
          <w:lang w:val="ru-RU"/>
        </w:rPr>
        <w:t>се большую популярность набирает «медицинский туризм», который включает весь спектр рекреационных и профилактическ</w:t>
      </w:r>
      <w:r w:rsidR="009846B0" w:rsidRPr="00E5180E">
        <w:rPr>
          <w:rFonts w:ascii="Times New Roman" w:hAnsi="Times New Roman"/>
          <w:sz w:val="28"/>
          <w:szCs w:val="28"/>
          <w:lang w:val="ru-RU"/>
        </w:rPr>
        <w:t xml:space="preserve">их услуг </w:t>
      </w:r>
      <w:r w:rsidR="00A51533" w:rsidRPr="00E5180E">
        <w:rPr>
          <w:rFonts w:ascii="Times New Roman" w:hAnsi="Times New Roman"/>
          <w:sz w:val="28"/>
          <w:szCs w:val="28"/>
          <w:lang w:val="ru-RU"/>
        </w:rPr>
        <w:t>—</w:t>
      </w:r>
      <w:r w:rsidR="009846B0" w:rsidRPr="00E5180E">
        <w:rPr>
          <w:rFonts w:ascii="Times New Roman" w:hAnsi="Times New Roman"/>
          <w:sz w:val="28"/>
          <w:szCs w:val="28"/>
          <w:lang w:val="ru-RU"/>
        </w:rPr>
        <w:t xml:space="preserve"> спорт, фитнесс, </w:t>
      </w:r>
      <w:r w:rsidR="00D9212C" w:rsidRPr="00E5180E">
        <w:rPr>
          <w:rFonts w:ascii="Times New Roman" w:hAnsi="Times New Roman"/>
          <w:sz w:val="28"/>
          <w:szCs w:val="28"/>
          <w:lang w:val="ru-RU"/>
        </w:rPr>
        <w:t>косметологические и СПА</w:t>
      </w:r>
      <w:r w:rsidR="001E3A82">
        <w:rPr>
          <w:rFonts w:hint="cs"/>
          <w:lang w:val="ru-RU"/>
        </w:rPr>
        <w:t>-</w:t>
      </w:r>
      <w:r w:rsidRPr="00E5180E">
        <w:rPr>
          <w:rFonts w:ascii="Times New Roman" w:hAnsi="Times New Roman"/>
          <w:sz w:val="28"/>
          <w:szCs w:val="28"/>
          <w:lang w:val="ru-RU"/>
        </w:rPr>
        <w:t>процедуры, расслабляющий</w:t>
      </w:r>
      <w:r w:rsidR="00D9212C" w:rsidRPr="00E5180E">
        <w:rPr>
          <w:rFonts w:ascii="Times New Roman" w:hAnsi="Times New Roman"/>
          <w:sz w:val="28"/>
          <w:szCs w:val="28"/>
          <w:lang w:val="ru-RU"/>
        </w:rPr>
        <w:t>,</w:t>
      </w:r>
      <w:r w:rsidRPr="00E5180E">
        <w:rPr>
          <w:rFonts w:ascii="Times New Roman" w:hAnsi="Times New Roman"/>
          <w:sz w:val="28"/>
          <w:szCs w:val="28"/>
          <w:lang w:val="ru-RU"/>
        </w:rPr>
        <w:t xml:space="preserve"> восстановительный отдых и лечение. </w:t>
      </w:r>
    </w:p>
    <w:p w:rsidR="00257240" w:rsidRPr="00E5180E" w:rsidRDefault="00257240" w:rsidP="009846B0">
      <w:pPr>
        <w:autoSpaceDE w:val="0"/>
        <w:autoSpaceDN w:val="0"/>
        <w:adjustRightInd w:val="0"/>
        <w:ind w:firstLine="720"/>
        <w:jc w:val="both"/>
        <w:rPr>
          <w:rFonts w:ascii="Times New Roman" w:hAnsi="Times New Roman"/>
          <w:sz w:val="28"/>
          <w:szCs w:val="28"/>
          <w:lang w:val="ru-RU"/>
        </w:rPr>
      </w:pPr>
      <w:r w:rsidRPr="00E5180E">
        <w:rPr>
          <w:rFonts w:ascii="Times New Roman" w:hAnsi="Times New Roman"/>
          <w:sz w:val="28"/>
          <w:szCs w:val="28"/>
          <w:lang w:val="ru-RU"/>
        </w:rPr>
        <w:t>Согласно экспертным оценкам</w:t>
      </w:r>
      <w:r w:rsidR="007D1735" w:rsidRPr="00E5180E">
        <w:rPr>
          <w:rFonts w:ascii="Times New Roman" w:hAnsi="Times New Roman"/>
          <w:sz w:val="28"/>
          <w:szCs w:val="28"/>
          <w:lang w:val="ru-RU"/>
        </w:rPr>
        <w:t>,</w:t>
      </w:r>
      <w:r w:rsidRPr="00E5180E">
        <w:rPr>
          <w:rFonts w:ascii="Times New Roman" w:hAnsi="Times New Roman"/>
          <w:sz w:val="28"/>
          <w:szCs w:val="28"/>
          <w:lang w:val="ru-RU"/>
        </w:rPr>
        <w:t xml:space="preserve"> </w:t>
      </w:r>
      <w:r w:rsidR="007D1735" w:rsidRPr="00E5180E">
        <w:rPr>
          <w:rFonts w:ascii="Times New Roman" w:hAnsi="Times New Roman"/>
          <w:sz w:val="28"/>
          <w:szCs w:val="28"/>
          <w:lang w:val="ru-RU"/>
        </w:rPr>
        <w:t>е</w:t>
      </w:r>
      <w:r w:rsidRPr="00E5180E">
        <w:rPr>
          <w:rFonts w:ascii="Times New Roman" w:hAnsi="Times New Roman"/>
          <w:sz w:val="28"/>
          <w:szCs w:val="28"/>
          <w:lang w:val="ru-RU"/>
        </w:rPr>
        <w:t>мкость этого сегмента в мире оценивается в 40</w:t>
      </w:r>
      <w:r w:rsidR="005B31EF" w:rsidRPr="00E5180E">
        <w:rPr>
          <w:rFonts w:ascii="Times New Roman" w:hAnsi="Times New Roman"/>
          <w:sz w:val="28"/>
          <w:szCs w:val="28"/>
          <w:lang w:val="ru-RU"/>
        </w:rPr>
        <w:t>–</w:t>
      </w:r>
      <w:r w:rsidRPr="00E5180E">
        <w:rPr>
          <w:rFonts w:ascii="Times New Roman" w:hAnsi="Times New Roman"/>
          <w:sz w:val="28"/>
          <w:szCs w:val="28"/>
          <w:lang w:val="ru-RU"/>
        </w:rPr>
        <w:t>60 млрд. долларов</w:t>
      </w:r>
      <w:r w:rsidR="002D019B">
        <w:rPr>
          <w:rFonts w:ascii="Times New Roman" w:hAnsi="Times New Roman"/>
          <w:sz w:val="28"/>
          <w:szCs w:val="28"/>
          <w:lang w:val="ru-RU"/>
        </w:rPr>
        <w:t xml:space="preserve"> США</w:t>
      </w:r>
      <w:r w:rsidRPr="00E5180E">
        <w:rPr>
          <w:rFonts w:ascii="Times New Roman" w:hAnsi="Times New Roman"/>
          <w:sz w:val="28"/>
          <w:szCs w:val="28"/>
          <w:lang w:val="ru-RU"/>
        </w:rPr>
        <w:t xml:space="preserve"> с темпом роста до 20 процентов в год. Согласно данным Международной туристской информационной системы путешествий, с</w:t>
      </w:r>
      <w:r w:rsidR="00DB3EE8">
        <w:rPr>
          <w:rFonts w:ascii="Times New Roman" w:hAnsi="Times New Roman"/>
          <w:sz w:val="28"/>
          <w:szCs w:val="28"/>
          <w:lang w:val="ru-RU"/>
        </w:rPr>
        <w:t> </w:t>
      </w:r>
      <w:r w:rsidRPr="00E5180E">
        <w:rPr>
          <w:rFonts w:ascii="Times New Roman" w:hAnsi="Times New Roman"/>
          <w:sz w:val="28"/>
          <w:szCs w:val="28"/>
          <w:lang w:val="ru-RU"/>
        </w:rPr>
        <w:t>оздоровительными целями в 2011 году в мире было совершено более 9,4</w:t>
      </w:r>
      <w:r w:rsidR="00DB3EE8">
        <w:rPr>
          <w:rFonts w:ascii="Times New Roman" w:hAnsi="Times New Roman"/>
          <w:sz w:val="28"/>
          <w:szCs w:val="28"/>
          <w:lang w:val="ru-RU"/>
        </w:rPr>
        <w:t> </w:t>
      </w:r>
      <w:r w:rsidRPr="00E5180E">
        <w:rPr>
          <w:rFonts w:ascii="Times New Roman" w:hAnsi="Times New Roman"/>
          <w:sz w:val="28"/>
          <w:szCs w:val="28"/>
          <w:lang w:val="ru-RU"/>
        </w:rPr>
        <w:t>млн.</w:t>
      </w:r>
      <w:r w:rsidR="00DB3EE8">
        <w:rPr>
          <w:rFonts w:ascii="Times New Roman" w:hAnsi="Times New Roman"/>
          <w:sz w:val="28"/>
          <w:szCs w:val="28"/>
          <w:lang w:val="ru-RU"/>
        </w:rPr>
        <w:t> </w:t>
      </w:r>
      <w:r w:rsidRPr="00E5180E">
        <w:rPr>
          <w:rFonts w:ascii="Times New Roman" w:hAnsi="Times New Roman"/>
          <w:sz w:val="28"/>
          <w:szCs w:val="28"/>
          <w:lang w:val="ru-RU"/>
        </w:rPr>
        <w:t>поездок или 2,4 процента всех выездных туров в Европе. За последние пять лет сегмент оздоровительного отдыха в Европе вырос на 38 процентов</w:t>
      </w:r>
      <w:r w:rsidRPr="00E5180E">
        <w:rPr>
          <w:rStyle w:val="af2"/>
          <w:rFonts w:ascii="Times New Roman" w:hAnsi="Times New Roman"/>
          <w:sz w:val="28"/>
          <w:szCs w:val="28"/>
        </w:rPr>
        <w:footnoteReference w:id="3"/>
      </w:r>
      <w:r w:rsidRPr="00E5180E">
        <w:rPr>
          <w:rFonts w:ascii="Times New Roman" w:hAnsi="Times New Roman"/>
          <w:sz w:val="28"/>
          <w:szCs w:val="28"/>
          <w:lang w:val="ru-RU"/>
        </w:rPr>
        <w:t>.</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В настоящее время статистика указывает на постоянный рост доли населения пожилого возраста в странах с развитой экономикой, которые обеспечивают основную массу туристов, в то время как численность населения трудоспособного возраста переживает стагнацию. Аналогичная ситуация складывается и в Российской Федерации. Результатом этого является растущий спрос на туристский продукт, предназначенный для так называемого «зрелого» сегмента туристского рынка.</w:t>
      </w:r>
    </w:p>
    <w:p w:rsidR="008A31B1" w:rsidRDefault="00257240" w:rsidP="007A26DF">
      <w:pPr>
        <w:ind w:firstLine="720"/>
        <w:jc w:val="both"/>
        <w:rPr>
          <w:rFonts w:ascii="Times New Roman" w:hAnsi="Times New Roman"/>
          <w:sz w:val="28"/>
          <w:szCs w:val="28"/>
          <w:lang w:val="ru-RU"/>
        </w:rPr>
      </w:pPr>
      <w:r w:rsidRPr="00E5180E">
        <w:rPr>
          <w:rFonts w:ascii="Times New Roman" w:hAnsi="Times New Roman"/>
          <w:sz w:val="28"/>
          <w:szCs w:val="28"/>
          <w:lang w:val="ru-RU"/>
        </w:rPr>
        <w:t xml:space="preserve">Одновременное повышение уровня благосостояния старшего поколения позволяет прогнозировать рост популярности многовозрастных туристских </w:t>
      </w:r>
      <w:r w:rsidRPr="00E5180E">
        <w:rPr>
          <w:rFonts w:ascii="Times New Roman" w:hAnsi="Times New Roman"/>
          <w:sz w:val="28"/>
          <w:szCs w:val="28"/>
          <w:lang w:val="ru-RU"/>
        </w:rPr>
        <w:lastRenderedPageBreak/>
        <w:t>предложений,</w:t>
      </w:r>
      <w:r w:rsidRPr="00E5180E">
        <w:rPr>
          <w:rFonts w:ascii="Times New Roman" w:hAnsi="Times New Roman"/>
          <w:b/>
          <w:sz w:val="28"/>
          <w:szCs w:val="28"/>
          <w:lang w:val="ru-RU"/>
        </w:rPr>
        <w:t xml:space="preserve"> </w:t>
      </w:r>
      <w:r w:rsidRPr="00E5180E">
        <w:rPr>
          <w:rFonts w:ascii="Times New Roman" w:hAnsi="Times New Roman"/>
          <w:sz w:val="28"/>
          <w:szCs w:val="28"/>
          <w:lang w:val="ru-RU"/>
        </w:rPr>
        <w:t>в результате чего стандартное предложение на туристский продукт «2 родителя + 1</w:t>
      </w:r>
      <w:r w:rsidR="001F63F6" w:rsidRPr="00E5180E">
        <w:rPr>
          <w:rFonts w:ascii="Times New Roman" w:hAnsi="Times New Roman"/>
          <w:sz w:val="28"/>
          <w:szCs w:val="28"/>
          <w:lang w:val="ru-RU"/>
        </w:rPr>
        <w:t>–</w:t>
      </w:r>
      <w:r w:rsidRPr="00E5180E">
        <w:rPr>
          <w:rFonts w:ascii="Times New Roman" w:hAnsi="Times New Roman"/>
          <w:sz w:val="28"/>
          <w:szCs w:val="28"/>
          <w:lang w:val="ru-RU"/>
        </w:rPr>
        <w:t>2 ребенка» изменится на предложение</w:t>
      </w:r>
      <w:r w:rsidR="003205C1" w:rsidRPr="00E5180E">
        <w:rPr>
          <w:rFonts w:ascii="Times New Roman" w:hAnsi="Times New Roman"/>
          <w:sz w:val="28"/>
          <w:szCs w:val="28"/>
          <w:lang w:val="ru-RU"/>
        </w:rPr>
        <w:t xml:space="preserve"> </w:t>
      </w:r>
      <w:r w:rsidRPr="00E5180E">
        <w:rPr>
          <w:rFonts w:ascii="Times New Roman" w:hAnsi="Times New Roman"/>
          <w:sz w:val="28"/>
          <w:szCs w:val="28"/>
          <w:lang w:val="ru-RU"/>
        </w:rPr>
        <w:t>«1</w:t>
      </w:r>
      <w:r w:rsidR="005B31EF" w:rsidRPr="00E5180E">
        <w:rPr>
          <w:rFonts w:ascii="Times New Roman" w:hAnsi="Times New Roman"/>
          <w:sz w:val="28"/>
          <w:szCs w:val="28"/>
          <w:lang w:val="ru-RU"/>
        </w:rPr>
        <w:t>–</w:t>
      </w:r>
      <w:r w:rsidRPr="00E5180E">
        <w:rPr>
          <w:rFonts w:ascii="Times New Roman" w:hAnsi="Times New Roman"/>
          <w:sz w:val="28"/>
          <w:szCs w:val="28"/>
          <w:lang w:val="ru-RU"/>
        </w:rPr>
        <w:t>2 родителя + 1</w:t>
      </w:r>
      <w:r w:rsidR="001F63F6" w:rsidRPr="00E5180E">
        <w:rPr>
          <w:rFonts w:ascii="Times New Roman" w:hAnsi="Times New Roman"/>
          <w:sz w:val="28"/>
          <w:szCs w:val="28"/>
          <w:lang w:val="ru-RU"/>
        </w:rPr>
        <w:t>–</w:t>
      </w:r>
      <w:r w:rsidRPr="00E5180E">
        <w:rPr>
          <w:rFonts w:ascii="Times New Roman" w:hAnsi="Times New Roman"/>
          <w:sz w:val="28"/>
          <w:szCs w:val="28"/>
          <w:lang w:val="ru-RU"/>
        </w:rPr>
        <w:t>2 ребенка + 1</w:t>
      </w:r>
      <w:r w:rsidR="001F63F6" w:rsidRPr="00E5180E">
        <w:rPr>
          <w:rFonts w:ascii="Times New Roman" w:hAnsi="Times New Roman"/>
          <w:sz w:val="28"/>
          <w:szCs w:val="28"/>
          <w:lang w:val="ru-RU"/>
        </w:rPr>
        <w:t>–</w:t>
      </w:r>
      <w:r w:rsidRPr="00E5180E">
        <w:rPr>
          <w:rFonts w:ascii="Times New Roman" w:hAnsi="Times New Roman"/>
          <w:sz w:val="28"/>
          <w:szCs w:val="28"/>
          <w:lang w:val="ru-RU"/>
        </w:rPr>
        <w:t>2 бабушка</w:t>
      </w:r>
      <w:r w:rsidR="00DB3EE8">
        <w:rPr>
          <w:rFonts w:ascii="Times New Roman" w:hAnsi="Times New Roman"/>
          <w:sz w:val="28"/>
          <w:szCs w:val="28"/>
          <w:lang w:val="ru-RU"/>
        </w:rPr>
        <w:t>-</w:t>
      </w:r>
      <w:r w:rsidRPr="00E5180E">
        <w:rPr>
          <w:rFonts w:ascii="Times New Roman" w:hAnsi="Times New Roman"/>
          <w:sz w:val="28"/>
          <w:szCs w:val="28"/>
          <w:lang w:val="ru-RU"/>
        </w:rPr>
        <w:t>дедушка», что потребует формирования туристского продукта, учитывающего интересы и особенности потребления всех поколений.</w:t>
      </w:r>
    </w:p>
    <w:p w:rsidR="007A26DF" w:rsidRDefault="007A26DF" w:rsidP="007A26DF">
      <w:pPr>
        <w:ind w:firstLine="720"/>
        <w:jc w:val="both"/>
        <w:rPr>
          <w:rFonts w:ascii="Times New Roman" w:hAnsi="Times New Roman"/>
          <w:b/>
          <w:sz w:val="28"/>
          <w:szCs w:val="28"/>
          <w:lang w:val="ru-RU"/>
        </w:rPr>
      </w:pPr>
    </w:p>
    <w:p w:rsidR="00257240" w:rsidRPr="00E5180E" w:rsidRDefault="00D10572" w:rsidP="00257240">
      <w:pPr>
        <w:jc w:val="center"/>
        <w:rPr>
          <w:rFonts w:ascii="Times New Roman" w:hAnsi="Times New Roman"/>
          <w:b/>
          <w:sz w:val="28"/>
          <w:szCs w:val="28"/>
          <w:lang w:val="ru-RU"/>
        </w:rPr>
      </w:pPr>
      <w:r w:rsidRPr="00E5180E">
        <w:rPr>
          <w:rFonts w:ascii="Times New Roman" w:hAnsi="Times New Roman"/>
          <w:b/>
          <w:sz w:val="28"/>
          <w:szCs w:val="28"/>
          <w:lang w:val="ru-RU"/>
        </w:rPr>
        <w:t>Э</w:t>
      </w:r>
      <w:r w:rsidR="00257240" w:rsidRPr="00E5180E">
        <w:rPr>
          <w:rFonts w:ascii="Times New Roman" w:hAnsi="Times New Roman"/>
          <w:b/>
          <w:sz w:val="28"/>
          <w:szCs w:val="28"/>
          <w:lang w:val="ru-RU"/>
        </w:rPr>
        <w:t>кологический туризм</w:t>
      </w:r>
    </w:p>
    <w:p w:rsidR="009846B0" w:rsidRPr="00E5180E" w:rsidRDefault="009846B0" w:rsidP="00257240">
      <w:pPr>
        <w:jc w:val="center"/>
        <w:rPr>
          <w:rFonts w:ascii="Times New Roman" w:hAnsi="Times New Roman"/>
          <w:b/>
          <w:sz w:val="28"/>
          <w:szCs w:val="28"/>
          <w:lang w:val="ru-RU"/>
        </w:rPr>
      </w:pP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 xml:space="preserve">В последние годы отчетливо прослеживается тенденция к усилению мер по охране окружающей среды, что диктует необходимость организации отдыха в </w:t>
      </w:r>
      <w:r w:rsidR="007D1735" w:rsidRPr="00E5180E">
        <w:rPr>
          <w:rFonts w:ascii="Times New Roman" w:hAnsi="Times New Roman"/>
          <w:sz w:val="28"/>
          <w:szCs w:val="28"/>
          <w:lang w:val="ru-RU"/>
        </w:rPr>
        <w:t>контексте</w:t>
      </w:r>
      <w:r w:rsidRPr="00E5180E">
        <w:rPr>
          <w:rFonts w:ascii="Times New Roman" w:hAnsi="Times New Roman"/>
          <w:sz w:val="28"/>
          <w:szCs w:val="28"/>
          <w:lang w:val="ru-RU"/>
        </w:rPr>
        <w:t xml:space="preserve"> «бережного отношения к природе», а также создает условия для появления </w:t>
      </w:r>
      <w:r w:rsidR="0006029F" w:rsidRPr="00E5180E">
        <w:rPr>
          <w:rFonts w:ascii="Times New Roman" w:hAnsi="Times New Roman"/>
          <w:sz w:val="28"/>
          <w:szCs w:val="28"/>
          <w:lang w:val="ru-RU"/>
        </w:rPr>
        <w:t>новых туристских продуктов,</w:t>
      </w:r>
      <w:r w:rsidRPr="00E5180E">
        <w:rPr>
          <w:rFonts w:ascii="Times New Roman" w:hAnsi="Times New Roman"/>
          <w:sz w:val="28"/>
          <w:szCs w:val="28"/>
          <w:lang w:val="ru-RU"/>
        </w:rPr>
        <w:t xml:space="preserve"> связанных с экологическими интересами.</w:t>
      </w:r>
    </w:p>
    <w:p w:rsidR="00257240" w:rsidRPr="00E5180E" w:rsidRDefault="00257240" w:rsidP="00257240">
      <w:pPr>
        <w:autoSpaceDE w:val="0"/>
        <w:autoSpaceDN w:val="0"/>
        <w:adjustRightInd w:val="0"/>
        <w:ind w:firstLine="720"/>
        <w:jc w:val="both"/>
        <w:rPr>
          <w:rFonts w:ascii="Times New Roman" w:hAnsi="Times New Roman"/>
          <w:sz w:val="28"/>
          <w:szCs w:val="28"/>
          <w:lang w:val="ru-RU"/>
        </w:rPr>
      </w:pPr>
      <w:r w:rsidRPr="00E5180E">
        <w:rPr>
          <w:rFonts w:ascii="Times New Roman" w:hAnsi="Times New Roman"/>
          <w:sz w:val="28"/>
          <w:szCs w:val="28"/>
          <w:lang w:val="ru-RU"/>
        </w:rPr>
        <w:t xml:space="preserve">4. Повышение требований к безопасности отдыха. В современном быстроменяющемся информационном мире туристы незамедлительно реагируют на опасность и отказываются от путешествий в страны, охваченные военными конфликтами, актами террора, уличными протестами и иными социальными потрясениями. Не меньшее негативное влияние на туристские потоки оказывают природные и техногенные катастрофы, эпидемии. При выборе маршрута туристы также учитывают общую криминогенную ситуацию в стране и регионе, уровень загрязнения окружающей среды, иные потенциальные риски. </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5. Усиление конкуренции на туристском рынке в результате появления все большего числа стран с амбициозными экспансивными планами привлечения туристов, достижени</w:t>
      </w:r>
      <w:r w:rsidR="007D1735" w:rsidRPr="00E5180E">
        <w:rPr>
          <w:rFonts w:ascii="Times New Roman" w:hAnsi="Times New Roman"/>
          <w:sz w:val="28"/>
          <w:szCs w:val="28"/>
          <w:lang w:val="ru-RU"/>
        </w:rPr>
        <w:t>е</w:t>
      </w:r>
      <w:r w:rsidRPr="00E5180E">
        <w:rPr>
          <w:rFonts w:ascii="Times New Roman" w:hAnsi="Times New Roman"/>
          <w:sz w:val="28"/>
          <w:szCs w:val="28"/>
          <w:lang w:val="ru-RU"/>
        </w:rPr>
        <w:t xml:space="preserve"> пика насыщения некоторых форм и видов туризма, предлагаемых туристскими центрами и странами, что определяет необходимость формирования и продвижени</w:t>
      </w:r>
      <w:r w:rsidR="007D1735" w:rsidRPr="00E5180E">
        <w:rPr>
          <w:rFonts w:ascii="Times New Roman" w:hAnsi="Times New Roman"/>
          <w:sz w:val="28"/>
          <w:szCs w:val="28"/>
          <w:lang w:val="ru-RU"/>
        </w:rPr>
        <w:t>я</w:t>
      </w:r>
      <w:r w:rsidRPr="00E5180E">
        <w:rPr>
          <w:rFonts w:ascii="Times New Roman" w:hAnsi="Times New Roman"/>
          <w:sz w:val="28"/>
          <w:szCs w:val="28"/>
          <w:lang w:val="ru-RU"/>
        </w:rPr>
        <w:t xml:space="preserve"> яркого, уникального и узнаваемого туристского бренда. Сегодня наиболее востребован туристский продукт, вызывающий ясные, ч</w:t>
      </w:r>
      <w:r w:rsidR="007D1735" w:rsidRPr="00E5180E">
        <w:rPr>
          <w:rFonts w:ascii="Times New Roman" w:hAnsi="Times New Roman"/>
          <w:sz w:val="28"/>
          <w:szCs w:val="28"/>
          <w:lang w:val="ru-RU"/>
        </w:rPr>
        <w:t>е</w:t>
      </w:r>
      <w:r w:rsidRPr="00E5180E">
        <w:rPr>
          <w:rFonts w:ascii="Times New Roman" w:hAnsi="Times New Roman"/>
          <w:sz w:val="28"/>
          <w:szCs w:val="28"/>
          <w:lang w:val="ru-RU"/>
        </w:rPr>
        <w:t xml:space="preserve">ткие и положительные ассоциации у потенциального потребителя. </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Другим фактором, стимулирующим развитие конкуренции на рынке туристских услуг, выступают информационные технологии. В мире около 54</w:t>
      </w:r>
      <w:r w:rsidR="00D10572" w:rsidRPr="00E5180E">
        <w:rPr>
          <w:rFonts w:ascii="Times New Roman" w:hAnsi="Times New Roman"/>
          <w:sz w:val="28"/>
          <w:szCs w:val="28"/>
          <w:lang w:val="ru-RU"/>
        </w:rPr>
        <w:t> </w:t>
      </w:r>
      <w:r w:rsidRPr="00E5180E">
        <w:rPr>
          <w:rFonts w:ascii="Times New Roman" w:hAnsi="Times New Roman"/>
          <w:sz w:val="28"/>
          <w:szCs w:val="28"/>
          <w:lang w:val="ru-RU"/>
        </w:rPr>
        <w:t xml:space="preserve">процентов всех бронирований происходит через </w:t>
      </w:r>
      <w:r w:rsidR="001E3A82">
        <w:rPr>
          <w:rFonts w:ascii="Times New Roman" w:hAnsi="Times New Roman"/>
          <w:sz w:val="28"/>
          <w:szCs w:val="28"/>
          <w:lang w:val="ru-RU"/>
        </w:rPr>
        <w:t>сеть И</w:t>
      </w:r>
      <w:r w:rsidRPr="00E5180E">
        <w:rPr>
          <w:rFonts w:ascii="Times New Roman" w:hAnsi="Times New Roman"/>
          <w:sz w:val="28"/>
          <w:szCs w:val="28"/>
          <w:lang w:val="ru-RU"/>
        </w:rPr>
        <w:t>нтернет. Тенденция увеличения количества интернет</w:t>
      </w:r>
      <w:r w:rsidR="00B641AA">
        <w:rPr>
          <w:rFonts w:ascii="Times New Roman" w:hAnsi="Times New Roman"/>
          <w:sz w:val="28"/>
          <w:szCs w:val="28"/>
          <w:lang w:val="ru-RU"/>
        </w:rPr>
        <w:t>-</w:t>
      </w:r>
      <w:r w:rsidRPr="00E5180E">
        <w:rPr>
          <w:rFonts w:ascii="Times New Roman" w:hAnsi="Times New Roman"/>
          <w:sz w:val="28"/>
          <w:szCs w:val="28"/>
          <w:lang w:val="ru-RU"/>
        </w:rPr>
        <w:t xml:space="preserve">бронирования сохранится в ближайшие годы. </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 xml:space="preserve">Информация, размещенная в </w:t>
      </w:r>
      <w:r w:rsidR="007E2963">
        <w:rPr>
          <w:rFonts w:ascii="Times New Roman" w:hAnsi="Times New Roman"/>
          <w:sz w:val="28"/>
          <w:szCs w:val="28"/>
          <w:lang w:val="ru-RU"/>
        </w:rPr>
        <w:t>сети И</w:t>
      </w:r>
      <w:r w:rsidRPr="00E5180E">
        <w:rPr>
          <w:rFonts w:ascii="Times New Roman" w:hAnsi="Times New Roman"/>
          <w:sz w:val="28"/>
          <w:szCs w:val="28"/>
          <w:lang w:val="ru-RU"/>
        </w:rPr>
        <w:t>нтернет, и в первую очередь в социальных сетях, блогах (</w:t>
      </w:r>
      <w:r w:rsidR="007B77DE" w:rsidRPr="00E5180E">
        <w:rPr>
          <w:rFonts w:ascii="Times New Roman" w:hAnsi="Times New Roman"/>
          <w:sz w:val="28"/>
          <w:szCs w:val="28"/>
        </w:rPr>
        <w:t>Facebook</w:t>
      </w:r>
      <w:r w:rsidRPr="00E5180E">
        <w:rPr>
          <w:rFonts w:ascii="Times New Roman" w:hAnsi="Times New Roman"/>
          <w:sz w:val="28"/>
          <w:szCs w:val="28"/>
          <w:lang w:val="ru-RU"/>
        </w:rPr>
        <w:t xml:space="preserve"> и </w:t>
      </w:r>
      <w:r w:rsidR="007B77DE" w:rsidRPr="00E5180E">
        <w:rPr>
          <w:rFonts w:ascii="Times New Roman" w:hAnsi="Times New Roman"/>
          <w:sz w:val="28"/>
          <w:szCs w:val="28"/>
        </w:rPr>
        <w:t>Twitter</w:t>
      </w:r>
      <w:r w:rsidRPr="00E5180E">
        <w:rPr>
          <w:rFonts w:ascii="Times New Roman" w:hAnsi="Times New Roman"/>
          <w:sz w:val="28"/>
          <w:szCs w:val="28"/>
          <w:lang w:val="ru-RU"/>
        </w:rPr>
        <w:t xml:space="preserve">), определяет выбор места отдыха. Согласно исследованию компании </w:t>
      </w:r>
      <w:r w:rsidR="007D1735" w:rsidRPr="00E5180E">
        <w:rPr>
          <w:rFonts w:ascii="Times New Roman" w:hAnsi="Times New Roman"/>
          <w:sz w:val="28"/>
          <w:szCs w:val="28"/>
        </w:rPr>
        <w:t>Google</w:t>
      </w:r>
      <w:r w:rsidR="00D9212C" w:rsidRPr="00E5180E">
        <w:rPr>
          <w:rFonts w:ascii="Times New Roman" w:hAnsi="Times New Roman"/>
          <w:sz w:val="28"/>
          <w:szCs w:val="28"/>
          <w:lang w:val="ru-RU"/>
        </w:rPr>
        <w:t>,</w:t>
      </w:r>
      <w:r w:rsidRPr="00E5180E">
        <w:rPr>
          <w:rFonts w:ascii="Times New Roman" w:hAnsi="Times New Roman"/>
          <w:sz w:val="28"/>
          <w:szCs w:val="28"/>
          <w:lang w:val="ru-RU"/>
        </w:rPr>
        <w:t xml:space="preserve"> в 2011 году 40 процентов путешественников планир</w:t>
      </w:r>
      <w:r w:rsidR="00D9212C" w:rsidRPr="00E5180E">
        <w:rPr>
          <w:rFonts w:ascii="Times New Roman" w:hAnsi="Times New Roman"/>
          <w:sz w:val="28"/>
          <w:szCs w:val="28"/>
          <w:lang w:val="ru-RU"/>
        </w:rPr>
        <w:t>овали</w:t>
      </w:r>
      <w:r w:rsidRPr="00E5180E">
        <w:rPr>
          <w:rFonts w:ascii="Times New Roman" w:hAnsi="Times New Roman"/>
          <w:sz w:val="28"/>
          <w:szCs w:val="28"/>
          <w:lang w:val="ru-RU"/>
        </w:rPr>
        <w:t xml:space="preserve"> свой отдых на основе фотографий, видео, мнениях о гостиница</w:t>
      </w:r>
      <w:r w:rsidR="00EE4648" w:rsidRPr="00E5180E">
        <w:rPr>
          <w:rFonts w:ascii="Times New Roman" w:hAnsi="Times New Roman"/>
          <w:sz w:val="28"/>
          <w:szCs w:val="28"/>
          <w:lang w:val="ru-RU"/>
        </w:rPr>
        <w:t>х</w:t>
      </w:r>
      <w:r w:rsidRPr="00E5180E">
        <w:rPr>
          <w:rFonts w:ascii="Times New Roman" w:hAnsi="Times New Roman"/>
          <w:sz w:val="28"/>
          <w:szCs w:val="28"/>
          <w:lang w:val="ru-RU"/>
        </w:rPr>
        <w:t xml:space="preserve"> и местах показа, выложенных в социальных сетях. </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Для России сегодня эта тенденция имеет несколько меньшую актуальность, что в первую очередь связано с лингвистическими ограничениями</w:t>
      </w:r>
      <w:r w:rsidR="00837C64" w:rsidRPr="00E5180E">
        <w:rPr>
          <w:rFonts w:ascii="Times New Roman" w:hAnsi="Times New Roman"/>
          <w:sz w:val="28"/>
          <w:szCs w:val="28"/>
          <w:lang w:val="ru-RU"/>
        </w:rPr>
        <w:t xml:space="preserve"> перевода</w:t>
      </w:r>
      <w:r w:rsidRPr="00E5180E">
        <w:rPr>
          <w:rFonts w:ascii="Times New Roman" w:hAnsi="Times New Roman"/>
          <w:sz w:val="28"/>
          <w:szCs w:val="28"/>
          <w:lang w:val="ru-RU"/>
        </w:rPr>
        <w:t xml:space="preserve">. Однако уже в среднесрочной перспективе можно прогнозировать снижение роли туристских агентств и увеличение доли самостоятельных путешествий. </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6. Повышение требований к качеству туристского продукта за умеренную цену.  В большинстве</w:t>
      </w:r>
      <w:r w:rsidR="007B77DE" w:rsidRPr="00E5180E">
        <w:rPr>
          <w:rFonts w:ascii="Times New Roman" w:hAnsi="Times New Roman"/>
          <w:sz w:val="28"/>
          <w:szCs w:val="28"/>
          <w:lang w:val="ru-RU"/>
        </w:rPr>
        <w:t xml:space="preserve"> случаев</w:t>
      </w:r>
      <w:r w:rsidRPr="00E5180E">
        <w:rPr>
          <w:rFonts w:ascii="Times New Roman" w:hAnsi="Times New Roman"/>
          <w:sz w:val="28"/>
          <w:szCs w:val="28"/>
          <w:lang w:val="ru-RU"/>
        </w:rPr>
        <w:t xml:space="preserve"> предпочтения туристов связаны с высоким уровнем сервиса и разумным соотношением цены и качества</w:t>
      </w:r>
      <w:r w:rsidR="007B77DE" w:rsidRPr="00E5180E">
        <w:rPr>
          <w:rFonts w:ascii="Times New Roman" w:hAnsi="Times New Roman"/>
          <w:sz w:val="28"/>
          <w:szCs w:val="28"/>
          <w:lang w:val="ru-RU"/>
        </w:rPr>
        <w:t>. Эти условия в настоящее время</w:t>
      </w:r>
      <w:r w:rsidRPr="00E5180E">
        <w:rPr>
          <w:rFonts w:ascii="Times New Roman" w:hAnsi="Times New Roman"/>
          <w:sz w:val="28"/>
          <w:szCs w:val="28"/>
          <w:lang w:val="ru-RU"/>
        </w:rPr>
        <w:t xml:space="preserve"> и в ближайшем будущем будут являться определяющими при выборе туристских поездок, что требует </w:t>
      </w:r>
      <w:r w:rsidR="00B641AA">
        <w:rPr>
          <w:rFonts w:ascii="Times New Roman" w:hAnsi="Times New Roman"/>
          <w:sz w:val="28"/>
          <w:szCs w:val="28"/>
          <w:lang w:val="ru-RU"/>
        </w:rPr>
        <w:t>обращения</w:t>
      </w:r>
      <w:r w:rsidRPr="00E5180E">
        <w:rPr>
          <w:rFonts w:ascii="Times New Roman" w:hAnsi="Times New Roman"/>
          <w:sz w:val="28"/>
          <w:szCs w:val="28"/>
          <w:lang w:val="ru-RU"/>
        </w:rPr>
        <w:t xml:space="preserve"> особого внимания </w:t>
      </w:r>
      <w:r w:rsidR="00B641AA">
        <w:rPr>
          <w:rFonts w:ascii="Times New Roman" w:hAnsi="Times New Roman"/>
          <w:sz w:val="28"/>
          <w:szCs w:val="28"/>
          <w:lang w:val="ru-RU"/>
        </w:rPr>
        <w:t xml:space="preserve">к </w:t>
      </w:r>
      <w:r w:rsidRPr="00E5180E">
        <w:rPr>
          <w:rFonts w:ascii="Times New Roman" w:hAnsi="Times New Roman"/>
          <w:sz w:val="28"/>
          <w:szCs w:val="28"/>
          <w:lang w:val="ru-RU"/>
        </w:rPr>
        <w:t xml:space="preserve">вопросам сертификации качества туристских услуг и продуктов, категорирования средств </w:t>
      </w:r>
      <w:r w:rsidRPr="00E5180E">
        <w:rPr>
          <w:rFonts w:ascii="Times New Roman" w:hAnsi="Times New Roman"/>
          <w:sz w:val="28"/>
          <w:szCs w:val="28"/>
          <w:lang w:val="ru-RU"/>
        </w:rPr>
        <w:lastRenderedPageBreak/>
        <w:t>размещения и питания, соответствующей подготовки линейного и управленческого персонала организаций социально</w:t>
      </w:r>
      <w:r w:rsidR="001F63F6">
        <w:rPr>
          <w:rFonts w:ascii="Times New Roman" w:hAnsi="Times New Roman"/>
          <w:sz w:val="28"/>
          <w:szCs w:val="28"/>
          <w:lang w:val="ru-RU"/>
        </w:rPr>
        <w:t>-</w:t>
      </w:r>
      <w:r w:rsidRPr="00E5180E">
        <w:rPr>
          <w:rFonts w:ascii="Times New Roman" w:hAnsi="Times New Roman"/>
          <w:sz w:val="28"/>
          <w:szCs w:val="28"/>
          <w:lang w:val="ru-RU"/>
        </w:rPr>
        <w:t>культурного сервиса и туризма.</w:t>
      </w:r>
    </w:p>
    <w:p w:rsidR="00047FC4" w:rsidRPr="00E5180E" w:rsidRDefault="001C613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Конкурентоспособность туристской индустрии Свердловской области на мировом и российском рынках туристских услуг, а также с</w:t>
      </w:r>
      <w:r w:rsidR="00047FC4" w:rsidRPr="00E5180E">
        <w:rPr>
          <w:rFonts w:ascii="Times New Roman" w:hAnsi="Times New Roman"/>
          <w:sz w:val="28"/>
          <w:szCs w:val="28"/>
          <w:lang w:val="ru-RU"/>
        </w:rPr>
        <w:t xml:space="preserve">оответствие перечисленным выше мировым тенденциям </w:t>
      </w:r>
      <w:r w:rsidRPr="00E5180E">
        <w:rPr>
          <w:rFonts w:ascii="Times New Roman" w:hAnsi="Times New Roman"/>
          <w:sz w:val="28"/>
          <w:szCs w:val="28"/>
          <w:lang w:val="ru-RU"/>
        </w:rPr>
        <w:t>буд</w:t>
      </w:r>
      <w:r w:rsidR="00D9212C" w:rsidRPr="00E5180E">
        <w:rPr>
          <w:rFonts w:ascii="Times New Roman" w:hAnsi="Times New Roman"/>
          <w:sz w:val="28"/>
          <w:szCs w:val="28"/>
          <w:lang w:val="ru-RU"/>
        </w:rPr>
        <w:t>у</w:t>
      </w:r>
      <w:r w:rsidRPr="00E5180E">
        <w:rPr>
          <w:rFonts w:ascii="Times New Roman" w:hAnsi="Times New Roman"/>
          <w:sz w:val="28"/>
          <w:szCs w:val="28"/>
          <w:lang w:val="ru-RU"/>
        </w:rPr>
        <w:t>т обеспечен</w:t>
      </w:r>
      <w:r w:rsidR="00D9212C" w:rsidRPr="00E5180E">
        <w:rPr>
          <w:rFonts w:ascii="Times New Roman" w:hAnsi="Times New Roman"/>
          <w:sz w:val="28"/>
          <w:szCs w:val="28"/>
          <w:lang w:val="ru-RU"/>
        </w:rPr>
        <w:t>ы</w:t>
      </w:r>
      <w:r w:rsidRPr="00E5180E">
        <w:rPr>
          <w:rFonts w:ascii="Times New Roman" w:hAnsi="Times New Roman"/>
          <w:sz w:val="28"/>
          <w:szCs w:val="28"/>
          <w:lang w:val="ru-RU"/>
        </w:rPr>
        <w:t xml:space="preserve"> за счет формирования:</w:t>
      </w:r>
    </w:p>
    <w:p w:rsidR="00AA20DC" w:rsidRDefault="00257240" w:rsidP="00AA20DC">
      <w:pPr>
        <w:ind w:firstLine="709"/>
        <w:jc w:val="both"/>
        <w:rPr>
          <w:rFonts w:ascii="Times New Roman" w:hAnsi="Times New Roman"/>
          <w:sz w:val="28"/>
          <w:szCs w:val="28"/>
          <w:lang w:val="ru-RU"/>
        </w:rPr>
      </w:pPr>
      <w:r w:rsidRPr="00E5180E">
        <w:rPr>
          <w:rFonts w:ascii="Times New Roman" w:hAnsi="Times New Roman"/>
          <w:sz w:val="28"/>
          <w:szCs w:val="28"/>
          <w:lang w:val="ru-RU"/>
        </w:rPr>
        <w:t>ярк</w:t>
      </w:r>
      <w:r w:rsidR="001C6130" w:rsidRPr="00E5180E">
        <w:rPr>
          <w:rFonts w:ascii="Times New Roman" w:hAnsi="Times New Roman"/>
          <w:sz w:val="28"/>
          <w:szCs w:val="28"/>
          <w:lang w:val="ru-RU"/>
        </w:rPr>
        <w:t>ого</w:t>
      </w:r>
      <w:r w:rsidRPr="00E5180E">
        <w:rPr>
          <w:rFonts w:ascii="Times New Roman" w:hAnsi="Times New Roman"/>
          <w:sz w:val="28"/>
          <w:szCs w:val="28"/>
          <w:lang w:val="ru-RU"/>
        </w:rPr>
        <w:t>, узнаваем</w:t>
      </w:r>
      <w:r w:rsidR="001C6130" w:rsidRPr="00E5180E">
        <w:rPr>
          <w:rFonts w:ascii="Times New Roman" w:hAnsi="Times New Roman"/>
          <w:sz w:val="28"/>
          <w:szCs w:val="28"/>
          <w:lang w:val="ru-RU"/>
        </w:rPr>
        <w:t>ого</w:t>
      </w:r>
      <w:r w:rsidRPr="00E5180E">
        <w:rPr>
          <w:rFonts w:ascii="Times New Roman" w:hAnsi="Times New Roman"/>
          <w:sz w:val="28"/>
          <w:szCs w:val="28"/>
          <w:lang w:val="ru-RU"/>
        </w:rPr>
        <w:t xml:space="preserve"> туристск</w:t>
      </w:r>
      <w:r w:rsidR="001C6130" w:rsidRPr="00E5180E">
        <w:rPr>
          <w:rFonts w:ascii="Times New Roman" w:hAnsi="Times New Roman"/>
          <w:sz w:val="28"/>
          <w:szCs w:val="28"/>
          <w:lang w:val="ru-RU"/>
        </w:rPr>
        <w:t>ого</w:t>
      </w:r>
      <w:r w:rsidRPr="00E5180E">
        <w:rPr>
          <w:rFonts w:ascii="Times New Roman" w:hAnsi="Times New Roman"/>
          <w:sz w:val="28"/>
          <w:szCs w:val="28"/>
          <w:lang w:val="ru-RU"/>
        </w:rPr>
        <w:t xml:space="preserve"> бренд</w:t>
      </w:r>
      <w:r w:rsidR="001C6130" w:rsidRPr="00E5180E">
        <w:rPr>
          <w:rFonts w:ascii="Times New Roman" w:hAnsi="Times New Roman"/>
          <w:sz w:val="28"/>
          <w:szCs w:val="28"/>
          <w:lang w:val="ru-RU"/>
        </w:rPr>
        <w:t>а</w:t>
      </w:r>
      <w:r w:rsidRPr="00E5180E">
        <w:rPr>
          <w:rFonts w:ascii="Times New Roman" w:hAnsi="Times New Roman"/>
          <w:sz w:val="28"/>
          <w:szCs w:val="28"/>
          <w:lang w:val="ru-RU"/>
        </w:rPr>
        <w:t xml:space="preserve"> региона, отражающ</w:t>
      </w:r>
      <w:r w:rsidR="001C6130" w:rsidRPr="00E5180E">
        <w:rPr>
          <w:rFonts w:ascii="Times New Roman" w:hAnsi="Times New Roman"/>
          <w:sz w:val="28"/>
          <w:szCs w:val="28"/>
          <w:lang w:val="ru-RU"/>
        </w:rPr>
        <w:t>его</w:t>
      </w:r>
      <w:r w:rsidRPr="00E5180E">
        <w:rPr>
          <w:rFonts w:ascii="Times New Roman" w:hAnsi="Times New Roman"/>
          <w:sz w:val="28"/>
          <w:szCs w:val="28"/>
          <w:lang w:val="ru-RU"/>
        </w:rPr>
        <w:t xml:space="preserve"> культурно</w:t>
      </w:r>
      <w:r w:rsidR="00230C44">
        <w:rPr>
          <w:rFonts w:ascii="Times New Roman" w:hAnsi="Times New Roman"/>
          <w:sz w:val="28"/>
          <w:szCs w:val="28"/>
          <w:lang w:val="ru-RU"/>
        </w:rPr>
        <w:t>-</w:t>
      </w:r>
      <w:r w:rsidRPr="00E5180E">
        <w:rPr>
          <w:rFonts w:ascii="Times New Roman" w:hAnsi="Times New Roman"/>
          <w:sz w:val="28"/>
          <w:szCs w:val="28"/>
          <w:lang w:val="ru-RU"/>
        </w:rPr>
        <w:t>исторические, природные, географические особенности Свердловской области</w:t>
      </w:r>
      <w:r w:rsidR="00AA20DC">
        <w:rPr>
          <w:rFonts w:ascii="Times New Roman" w:hAnsi="Times New Roman"/>
          <w:sz w:val="28"/>
          <w:szCs w:val="28"/>
          <w:lang w:val="ru-RU"/>
        </w:rPr>
        <w:t>;</w:t>
      </w:r>
    </w:p>
    <w:p w:rsidR="00257240" w:rsidRPr="00E5180E" w:rsidRDefault="00257240" w:rsidP="00AA20DC">
      <w:pPr>
        <w:ind w:firstLine="709"/>
        <w:jc w:val="both"/>
        <w:rPr>
          <w:rFonts w:ascii="Times New Roman" w:hAnsi="Times New Roman"/>
          <w:sz w:val="28"/>
          <w:szCs w:val="28"/>
          <w:lang w:val="ru-RU"/>
        </w:rPr>
      </w:pPr>
      <w:r w:rsidRPr="00E5180E">
        <w:rPr>
          <w:rFonts w:ascii="Times New Roman" w:hAnsi="Times New Roman"/>
          <w:sz w:val="28"/>
          <w:szCs w:val="28"/>
          <w:lang w:val="ru-RU"/>
        </w:rPr>
        <w:t>развит</w:t>
      </w:r>
      <w:r w:rsidR="00504DFF" w:rsidRPr="00E5180E">
        <w:rPr>
          <w:rFonts w:ascii="Times New Roman" w:hAnsi="Times New Roman"/>
          <w:sz w:val="28"/>
          <w:szCs w:val="28"/>
          <w:lang w:val="ru-RU"/>
        </w:rPr>
        <w:t>ой</w:t>
      </w:r>
      <w:r w:rsidRPr="00E5180E">
        <w:rPr>
          <w:rFonts w:ascii="Times New Roman" w:hAnsi="Times New Roman"/>
          <w:sz w:val="28"/>
          <w:szCs w:val="28"/>
          <w:lang w:val="ru-RU"/>
        </w:rPr>
        <w:t xml:space="preserve"> систем</w:t>
      </w:r>
      <w:r w:rsidR="00504DFF" w:rsidRPr="00E5180E">
        <w:rPr>
          <w:rFonts w:ascii="Times New Roman" w:hAnsi="Times New Roman"/>
          <w:sz w:val="28"/>
          <w:szCs w:val="28"/>
          <w:lang w:val="ru-RU"/>
        </w:rPr>
        <w:t>ы</w:t>
      </w:r>
      <w:r w:rsidRPr="00E5180E">
        <w:rPr>
          <w:rFonts w:ascii="Times New Roman" w:hAnsi="Times New Roman"/>
          <w:sz w:val="28"/>
          <w:szCs w:val="28"/>
          <w:lang w:val="ru-RU"/>
        </w:rPr>
        <w:t xml:space="preserve"> транспортных коммуникаций (автомобильный, железнодорожный, воздушный, речной транспорт), обеспечивающих доступность всех видов туристских ресурсов (объектов показа, рекреации, средств размещения) с эффективной, понятной, надежной, комфортной системой сопровождения и обеспечения безопасности пребывания туристов (в том числе из других регионов и стран) на территории области;</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разнообрази</w:t>
      </w:r>
      <w:r w:rsidR="00504DFF" w:rsidRPr="00E5180E">
        <w:rPr>
          <w:rFonts w:ascii="Times New Roman" w:hAnsi="Times New Roman"/>
          <w:sz w:val="28"/>
          <w:szCs w:val="28"/>
          <w:lang w:val="ru-RU"/>
        </w:rPr>
        <w:t>я</w:t>
      </w:r>
      <w:r w:rsidRPr="00E5180E">
        <w:rPr>
          <w:rFonts w:ascii="Times New Roman" w:hAnsi="Times New Roman"/>
          <w:sz w:val="28"/>
          <w:szCs w:val="28"/>
          <w:lang w:val="ru-RU"/>
        </w:rPr>
        <w:t xml:space="preserve"> туристских продуктов</w:t>
      </w:r>
      <w:r w:rsidR="00504DFF" w:rsidRPr="00E5180E">
        <w:rPr>
          <w:rFonts w:ascii="Times New Roman" w:hAnsi="Times New Roman"/>
          <w:sz w:val="28"/>
          <w:szCs w:val="28"/>
          <w:lang w:val="ru-RU"/>
        </w:rPr>
        <w:t xml:space="preserve">, </w:t>
      </w:r>
      <w:r w:rsidRPr="00E5180E">
        <w:rPr>
          <w:rFonts w:ascii="Times New Roman" w:hAnsi="Times New Roman"/>
          <w:sz w:val="28"/>
          <w:szCs w:val="28"/>
          <w:lang w:val="ru-RU"/>
        </w:rPr>
        <w:t>наличи</w:t>
      </w:r>
      <w:r w:rsidR="00504DFF" w:rsidRPr="00E5180E">
        <w:rPr>
          <w:rFonts w:ascii="Times New Roman" w:hAnsi="Times New Roman"/>
          <w:sz w:val="28"/>
          <w:szCs w:val="28"/>
          <w:lang w:val="ru-RU"/>
        </w:rPr>
        <w:t>я</w:t>
      </w:r>
      <w:r w:rsidRPr="00E5180E">
        <w:rPr>
          <w:rFonts w:ascii="Times New Roman" w:hAnsi="Times New Roman"/>
          <w:sz w:val="28"/>
          <w:szCs w:val="28"/>
          <w:lang w:val="ru-RU"/>
        </w:rPr>
        <w:t xml:space="preserve"> туров в сфере познавательного, актив</w:t>
      </w:r>
      <w:r w:rsidR="00EB242D">
        <w:rPr>
          <w:rFonts w:ascii="Times New Roman" w:hAnsi="Times New Roman"/>
          <w:sz w:val="28"/>
          <w:szCs w:val="28"/>
          <w:lang w:val="ru-RU"/>
        </w:rPr>
        <w:t>ного, сельского, экологического и</w:t>
      </w:r>
      <w:r w:rsidRPr="00E5180E">
        <w:rPr>
          <w:rFonts w:ascii="Times New Roman" w:hAnsi="Times New Roman"/>
          <w:sz w:val="28"/>
          <w:szCs w:val="28"/>
          <w:lang w:val="ru-RU"/>
        </w:rPr>
        <w:t xml:space="preserve"> рекре</w:t>
      </w:r>
      <w:r w:rsidR="00EB242D">
        <w:rPr>
          <w:rFonts w:ascii="Times New Roman" w:hAnsi="Times New Roman"/>
          <w:sz w:val="28"/>
          <w:szCs w:val="28"/>
          <w:lang w:val="ru-RU"/>
        </w:rPr>
        <w:t xml:space="preserve">ационного </w:t>
      </w:r>
      <w:r w:rsidRPr="00E5180E">
        <w:rPr>
          <w:rFonts w:ascii="Times New Roman" w:hAnsi="Times New Roman"/>
          <w:sz w:val="28"/>
          <w:szCs w:val="28"/>
          <w:lang w:val="ru-RU"/>
        </w:rPr>
        <w:t>туризма, комплексных туристских продуктов, ориентированных на различные возрастные группы и целевые аудитории;</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разнообрази</w:t>
      </w:r>
      <w:r w:rsidR="00504DFF" w:rsidRPr="00E5180E">
        <w:rPr>
          <w:rFonts w:ascii="Times New Roman" w:hAnsi="Times New Roman"/>
          <w:sz w:val="28"/>
          <w:szCs w:val="28"/>
          <w:lang w:val="ru-RU"/>
        </w:rPr>
        <w:t>я</w:t>
      </w:r>
      <w:r w:rsidRPr="00E5180E">
        <w:rPr>
          <w:rFonts w:ascii="Times New Roman" w:hAnsi="Times New Roman"/>
          <w:sz w:val="28"/>
          <w:szCs w:val="28"/>
          <w:lang w:val="ru-RU"/>
        </w:rPr>
        <w:t xml:space="preserve"> условий проживания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от кемпингов в составе объектов придорожного сервиса и «зеленых» маршрутов до отелей стандарта 2</w:t>
      </w:r>
      <w:r w:rsidR="005B31EF" w:rsidRPr="00E5180E">
        <w:rPr>
          <w:rFonts w:ascii="Times New Roman" w:hAnsi="Times New Roman"/>
          <w:sz w:val="28"/>
          <w:szCs w:val="28"/>
          <w:lang w:val="ru-RU"/>
        </w:rPr>
        <w:t>–</w:t>
      </w:r>
      <w:r w:rsidRPr="00E5180E">
        <w:rPr>
          <w:rFonts w:ascii="Times New Roman" w:hAnsi="Times New Roman"/>
          <w:sz w:val="28"/>
          <w:szCs w:val="28"/>
          <w:lang w:val="ru-RU"/>
        </w:rPr>
        <w:t>5 звезд, оснащенных конференц</w:t>
      </w:r>
      <w:r w:rsidR="00B641AA">
        <w:rPr>
          <w:rFonts w:ascii="Times New Roman" w:hAnsi="Times New Roman"/>
          <w:sz w:val="28"/>
          <w:szCs w:val="28"/>
          <w:lang w:val="ru-RU"/>
        </w:rPr>
        <w:t>-</w:t>
      </w:r>
      <w:r w:rsidRPr="00E5180E">
        <w:rPr>
          <w:rFonts w:ascii="Times New Roman" w:hAnsi="Times New Roman"/>
          <w:sz w:val="28"/>
          <w:szCs w:val="28"/>
          <w:lang w:val="ru-RU"/>
        </w:rPr>
        <w:t xml:space="preserve">залами, крытыми бассейнами, </w:t>
      </w:r>
      <w:r w:rsidR="00B641AA">
        <w:rPr>
          <w:rFonts w:ascii="Times New Roman" w:hAnsi="Times New Roman"/>
          <w:sz w:val="28"/>
          <w:szCs w:val="28"/>
          <w:lang w:val="ru-RU"/>
        </w:rPr>
        <w:t>СПА-</w:t>
      </w:r>
      <w:r w:rsidRPr="00E5180E">
        <w:rPr>
          <w:rFonts w:ascii="Times New Roman" w:hAnsi="Times New Roman"/>
          <w:sz w:val="28"/>
          <w:szCs w:val="28"/>
          <w:lang w:val="ru-RU"/>
        </w:rPr>
        <w:t>центрами, аквапарками;</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готовност</w:t>
      </w:r>
      <w:r w:rsidR="00504DFF" w:rsidRPr="00E5180E">
        <w:rPr>
          <w:rFonts w:ascii="Times New Roman" w:hAnsi="Times New Roman"/>
          <w:sz w:val="28"/>
          <w:szCs w:val="28"/>
          <w:lang w:val="ru-RU"/>
        </w:rPr>
        <w:t>и</w:t>
      </w:r>
      <w:r w:rsidRPr="00E5180E">
        <w:rPr>
          <w:rFonts w:ascii="Times New Roman" w:hAnsi="Times New Roman"/>
          <w:sz w:val="28"/>
          <w:szCs w:val="28"/>
          <w:lang w:val="ru-RU"/>
        </w:rPr>
        <w:t xml:space="preserve"> персонала, занятого в сфере социально</w:t>
      </w:r>
      <w:r w:rsidR="0053690E">
        <w:rPr>
          <w:rFonts w:ascii="Times New Roman" w:hAnsi="Times New Roman"/>
          <w:sz w:val="28"/>
          <w:szCs w:val="28"/>
          <w:lang w:val="ru-RU"/>
        </w:rPr>
        <w:t>-</w:t>
      </w:r>
      <w:r w:rsidRPr="00E5180E">
        <w:rPr>
          <w:rFonts w:ascii="Times New Roman" w:hAnsi="Times New Roman"/>
          <w:sz w:val="28"/>
          <w:szCs w:val="28"/>
          <w:lang w:val="ru-RU"/>
        </w:rPr>
        <w:t xml:space="preserve">культурного сервиса и туризма, предоставлять качественные услуги, соответствующие международным и российским стандартам; </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эффективн</w:t>
      </w:r>
      <w:r w:rsidR="00504DFF" w:rsidRPr="00E5180E">
        <w:rPr>
          <w:rFonts w:ascii="Times New Roman" w:hAnsi="Times New Roman"/>
          <w:sz w:val="28"/>
          <w:szCs w:val="28"/>
          <w:lang w:val="ru-RU"/>
        </w:rPr>
        <w:t>ой</w:t>
      </w:r>
      <w:r w:rsidRPr="00E5180E">
        <w:rPr>
          <w:rFonts w:ascii="Times New Roman" w:hAnsi="Times New Roman"/>
          <w:sz w:val="28"/>
          <w:szCs w:val="28"/>
          <w:lang w:val="ru-RU"/>
        </w:rPr>
        <w:t xml:space="preserve"> систем</w:t>
      </w:r>
      <w:r w:rsidR="00504DFF" w:rsidRPr="00E5180E">
        <w:rPr>
          <w:rFonts w:ascii="Times New Roman" w:hAnsi="Times New Roman"/>
          <w:sz w:val="28"/>
          <w:szCs w:val="28"/>
          <w:lang w:val="ru-RU"/>
        </w:rPr>
        <w:t>ы</w:t>
      </w:r>
      <w:r w:rsidRPr="00E5180E">
        <w:rPr>
          <w:rFonts w:ascii="Times New Roman" w:hAnsi="Times New Roman"/>
          <w:sz w:val="28"/>
          <w:szCs w:val="28"/>
          <w:lang w:val="ru-RU"/>
        </w:rPr>
        <w:t xml:space="preserve"> профессионального образования в сфере социально</w:t>
      </w:r>
      <w:r w:rsidR="0053690E">
        <w:rPr>
          <w:rFonts w:ascii="Times New Roman" w:hAnsi="Times New Roman"/>
          <w:sz w:val="28"/>
          <w:szCs w:val="28"/>
          <w:lang w:val="ru-RU"/>
        </w:rPr>
        <w:t>-</w:t>
      </w:r>
      <w:r w:rsidRPr="00E5180E">
        <w:rPr>
          <w:rFonts w:ascii="Times New Roman" w:hAnsi="Times New Roman"/>
          <w:sz w:val="28"/>
          <w:szCs w:val="28"/>
          <w:lang w:val="ru-RU"/>
        </w:rPr>
        <w:t>культурн</w:t>
      </w:r>
      <w:r w:rsidR="00D6342F" w:rsidRPr="00E5180E">
        <w:rPr>
          <w:rFonts w:ascii="Times New Roman" w:hAnsi="Times New Roman"/>
          <w:sz w:val="28"/>
          <w:szCs w:val="28"/>
          <w:lang w:val="ru-RU"/>
        </w:rPr>
        <w:t>ого сервиса и туризма, способной</w:t>
      </w:r>
      <w:r w:rsidRPr="00E5180E">
        <w:rPr>
          <w:rFonts w:ascii="Times New Roman" w:hAnsi="Times New Roman"/>
          <w:sz w:val="28"/>
          <w:szCs w:val="28"/>
          <w:lang w:val="ru-RU"/>
        </w:rPr>
        <w:t xml:space="preserve"> оперативно и качественно реагировать на меняющиеся запросы туристского рынка;</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институциональн</w:t>
      </w:r>
      <w:r w:rsidR="00504DFF" w:rsidRPr="00E5180E">
        <w:rPr>
          <w:rFonts w:ascii="Times New Roman" w:hAnsi="Times New Roman"/>
          <w:sz w:val="28"/>
          <w:szCs w:val="28"/>
          <w:lang w:val="ru-RU"/>
        </w:rPr>
        <w:t>ой</w:t>
      </w:r>
      <w:r w:rsidRPr="00E5180E">
        <w:rPr>
          <w:rFonts w:ascii="Times New Roman" w:hAnsi="Times New Roman"/>
          <w:sz w:val="28"/>
          <w:szCs w:val="28"/>
          <w:lang w:val="ru-RU"/>
        </w:rPr>
        <w:t xml:space="preserve"> систем</w:t>
      </w:r>
      <w:r w:rsidR="00504DFF" w:rsidRPr="00E5180E">
        <w:rPr>
          <w:rFonts w:ascii="Times New Roman" w:hAnsi="Times New Roman"/>
          <w:sz w:val="28"/>
          <w:szCs w:val="28"/>
          <w:lang w:val="ru-RU"/>
        </w:rPr>
        <w:t>ы</w:t>
      </w:r>
      <w:r w:rsidRPr="00E5180E">
        <w:rPr>
          <w:rFonts w:ascii="Times New Roman" w:hAnsi="Times New Roman"/>
          <w:sz w:val="28"/>
          <w:szCs w:val="28"/>
          <w:lang w:val="ru-RU"/>
        </w:rPr>
        <w:t xml:space="preserve"> управления качеством услуг в сфере социально</w:t>
      </w:r>
      <w:r w:rsidR="0053690E">
        <w:rPr>
          <w:rFonts w:ascii="Times New Roman" w:hAnsi="Times New Roman"/>
          <w:sz w:val="28"/>
          <w:szCs w:val="28"/>
          <w:lang w:val="ru-RU"/>
        </w:rPr>
        <w:t>-</w:t>
      </w:r>
      <w:r w:rsidRPr="00E5180E">
        <w:rPr>
          <w:rFonts w:ascii="Times New Roman" w:hAnsi="Times New Roman"/>
          <w:sz w:val="28"/>
          <w:szCs w:val="28"/>
          <w:lang w:val="ru-RU"/>
        </w:rPr>
        <w:t>культурного сервиса и туризма, включающ</w:t>
      </w:r>
      <w:r w:rsidR="00D6342F" w:rsidRPr="00E5180E">
        <w:rPr>
          <w:rFonts w:ascii="Times New Roman" w:hAnsi="Times New Roman"/>
          <w:sz w:val="28"/>
          <w:szCs w:val="28"/>
          <w:lang w:val="ru-RU"/>
        </w:rPr>
        <w:t>ей</w:t>
      </w:r>
      <w:r w:rsidR="007B77DE" w:rsidRPr="00E5180E">
        <w:rPr>
          <w:rFonts w:ascii="Times New Roman" w:hAnsi="Times New Roman"/>
          <w:sz w:val="28"/>
          <w:szCs w:val="28"/>
          <w:lang w:val="ru-RU"/>
        </w:rPr>
        <w:t xml:space="preserve"> </w:t>
      </w:r>
      <w:r w:rsidRPr="00E5180E">
        <w:rPr>
          <w:rFonts w:ascii="Times New Roman" w:hAnsi="Times New Roman"/>
          <w:sz w:val="28"/>
          <w:szCs w:val="28"/>
          <w:lang w:val="ru-RU"/>
        </w:rPr>
        <w:t>деятельность саморегулируемых организаций, систем сертификации и аккредитации;</w:t>
      </w:r>
    </w:p>
    <w:p w:rsidR="00257240" w:rsidRPr="00E5180E" w:rsidRDefault="00257240" w:rsidP="00257240">
      <w:pPr>
        <w:ind w:firstLine="720"/>
        <w:jc w:val="both"/>
        <w:rPr>
          <w:rFonts w:ascii="Times New Roman" w:hAnsi="Times New Roman"/>
          <w:sz w:val="28"/>
          <w:szCs w:val="28"/>
          <w:lang w:val="ru-RU"/>
        </w:rPr>
      </w:pPr>
      <w:r w:rsidRPr="00E5180E">
        <w:rPr>
          <w:rFonts w:ascii="Times New Roman" w:hAnsi="Times New Roman"/>
          <w:sz w:val="28"/>
          <w:szCs w:val="28"/>
          <w:lang w:val="ru-RU"/>
        </w:rPr>
        <w:t>эффективн</w:t>
      </w:r>
      <w:r w:rsidR="00504DFF" w:rsidRPr="00E5180E">
        <w:rPr>
          <w:rFonts w:ascii="Times New Roman" w:hAnsi="Times New Roman"/>
          <w:sz w:val="28"/>
          <w:szCs w:val="28"/>
          <w:lang w:val="ru-RU"/>
        </w:rPr>
        <w:t>ой</w:t>
      </w:r>
      <w:r w:rsidRPr="00E5180E">
        <w:rPr>
          <w:rFonts w:ascii="Times New Roman" w:hAnsi="Times New Roman"/>
          <w:sz w:val="28"/>
          <w:szCs w:val="28"/>
          <w:lang w:val="ru-RU"/>
        </w:rPr>
        <w:t xml:space="preserve"> систем</w:t>
      </w:r>
      <w:r w:rsidR="00504DFF" w:rsidRPr="00E5180E">
        <w:rPr>
          <w:rFonts w:ascii="Times New Roman" w:hAnsi="Times New Roman"/>
          <w:sz w:val="28"/>
          <w:szCs w:val="28"/>
          <w:lang w:val="ru-RU"/>
        </w:rPr>
        <w:t>ы</w:t>
      </w:r>
      <w:r w:rsidRPr="00E5180E">
        <w:rPr>
          <w:rFonts w:ascii="Times New Roman" w:hAnsi="Times New Roman"/>
          <w:sz w:val="28"/>
          <w:szCs w:val="28"/>
          <w:lang w:val="ru-RU"/>
        </w:rPr>
        <w:t xml:space="preserve"> продвижения туристского бренда, продуктов и услуг Свердловской области на российском и международном рынках.</w:t>
      </w:r>
    </w:p>
    <w:bookmarkEnd w:id="0"/>
    <w:p w:rsidR="00257240" w:rsidRPr="00E5180E" w:rsidRDefault="00257240" w:rsidP="00257240">
      <w:pPr>
        <w:widowControl w:val="0"/>
        <w:autoSpaceDE w:val="0"/>
        <w:autoSpaceDN w:val="0"/>
        <w:adjustRightInd w:val="0"/>
        <w:ind w:firstLine="720"/>
        <w:jc w:val="both"/>
        <w:rPr>
          <w:rFonts w:ascii="Times New Roman" w:hAnsi="Times New Roman"/>
          <w:sz w:val="28"/>
          <w:szCs w:val="28"/>
          <w:lang w:val="ru-RU"/>
        </w:rPr>
      </w:pPr>
      <w:r w:rsidRPr="00E5180E">
        <w:rPr>
          <w:rFonts w:ascii="Times New Roman" w:hAnsi="Times New Roman"/>
          <w:sz w:val="28"/>
          <w:szCs w:val="28"/>
          <w:lang w:val="ru-RU"/>
        </w:rPr>
        <w:t>Соответственно реализацию мероприятий Стратегии предполагается осуществлять в два этапа, соответствующи</w:t>
      </w:r>
      <w:r w:rsidR="007B77DE" w:rsidRPr="00E5180E">
        <w:rPr>
          <w:rFonts w:ascii="Times New Roman" w:hAnsi="Times New Roman"/>
          <w:sz w:val="28"/>
          <w:szCs w:val="28"/>
          <w:lang w:val="ru-RU"/>
        </w:rPr>
        <w:t>х</w:t>
      </w:r>
      <w:r w:rsidRPr="00E5180E">
        <w:rPr>
          <w:rFonts w:ascii="Times New Roman" w:hAnsi="Times New Roman"/>
          <w:sz w:val="28"/>
          <w:szCs w:val="28"/>
          <w:lang w:val="ru-RU"/>
        </w:rPr>
        <w:t xml:space="preserve"> правилам бюджетного процесса и долгосрочного прогнозирования:</w:t>
      </w:r>
    </w:p>
    <w:p w:rsidR="00257240" w:rsidRPr="00E5180E" w:rsidRDefault="00257240" w:rsidP="00257240">
      <w:pPr>
        <w:widowControl w:val="0"/>
        <w:autoSpaceDE w:val="0"/>
        <w:autoSpaceDN w:val="0"/>
        <w:adjustRightInd w:val="0"/>
        <w:ind w:firstLine="720"/>
        <w:jc w:val="both"/>
        <w:rPr>
          <w:rFonts w:ascii="Times New Roman" w:hAnsi="Times New Roman"/>
          <w:sz w:val="28"/>
          <w:szCs w:val="28"/>
          <w:lang w:val="ru-RU"/>
        </w:rPr>
      </w:pPr>
      <w:r w:rsidRPr="00E5180E">
        <w:rPr>
          <w:rFonts w:ascii="Times New Roman" w:hAnsi="Times New Roman"/>
          <w:sz w:val="28"/>
          <w:szCs w:val="28"/>
        </w:rPr>
        <w:t>I</w:t>
      </w:r>
      <w:r w:rsidRPr="00E5180E">
        <w:rPr>
          <w:rFonts w:ascii="Times New Roman" w:hAnsi="Times New Roman"/>
          <w:sz w:val="28"/>
          <w:szCs w:val="28"/>
          <w:lang w:val="ru-RU"/>
        </w:rPr>
        <w:t xml:space="preserve"> этап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2014</w:t>
      </w:r>
      <w:r w:rsidR="005B31EF" w:rsidRPr="00E5180E">
        <w:rPr>
          <w:rFonts w:ascii="Times New Roman" w:hAnsi="Times New Roman"/>
          <w:sz w:val="28"/>
          <w:szCs w:val="28"/>
          <w:lang w:val="ru-RU"/>
        </w:rPr>
        <w:t>–</w:t>
      </w:r>
      <w:r w:rsidRPr="00E5180E">
        <w:rPr>
          <w:rFonts w:ascii="Times New Roman" w:hAnsi="Times New Roman"/>
          <w:sz w:val="28"/>
          <w:szCs w:val="28"/>
          <w:lang w:val="ru-RU"/>
        </w:rPr>
        <w:t xml:space="preserve">2020 годы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соответствует периоду реализации принимаемых государственных программ Свердловской области;</w:t>
      </w:r>
    </w:p>
    <w:p w:rsidR="008A31B1" w:rsidRDefault="00257240" w:rsidP="00A1667F">
      <w:pPr>
        <w:widowControl w:val="0"/>
        <w:autoSpaceDE w:val="0"/>
        <w:autoSpaceDN w:val="0"/>
        <w:adjustRightInd w:val="0"/>
        <w:ind w:firstLine="720"/>
        <w:jc w:val="both"/>
        <w:rPr>
          <w:rFonts w:ascii="Times New Roman" w:hAnsi="Times New Roman"/>
          <w:sz w:val="28"/>
          <w:szCs w:val="28"/>
          <w:lang w:val="ru-RU"/>
        </w:rPr>
      </w:pPr>
      <w:r w:rsidRPr="00E5180E">
        <w:rPr>
          <w:rFonts w:ascii="Times New Roman" w:hAnsi="Times New Roman"/>
          <w:sz w:val="28"/>
          <w:szCs w:val="28"/>
        </w:rPr>
        <w:t>II</w:t>
      </w:r>
      <w:r w:rsidRPr="00E5180E">
        <w:rPr>
          <w:rFonts w:ascii="Times New Roman" w:hAnsi="Times New Roman"/>
          <w:sz w:val="28"/>
          <w:szCs w:val="28"/>
          <w:lang w:val="ru-RU"/>
        </w:rPr>
        <w:t xml:space="preserve"> этап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2021</w:t>
      </w:r>
      <w:r w:rsidR="005B31EF" w:rsidRPr="00E5180E">
        <w:rPr>
          <w:rFonts w:ascii="Times New Roman" w:hAnsi="Times New Roman"/>
          <w:sz w:val="28"/>
          <w:szCs w:val="28"/>
          <w:lang w:val="ru-RU"/>
        </w:rPr>
        <w:t>–</w:t>
      </w:r>
      <w:r w:rsidRPr="00E5180E">
        <w:rPr>
          <w:rFonts w:ascii="Times New Roman" w:hAnsi="Times New Roman"/>
          <w:sz w:val="28"/>
          <w:szCs w:val="28"/>
          <w:lang w:val="ru-RU"/>
        </w:rPr>
        <w:t xml:space="preserve">2030 годы </w:t>
      </w:r>
      <w:r w:rsidR="00A51533" w:rsidRPr="00E5180E">
        <w:rPr>
          <w:rFonts w:ascii="Times New Roman" w:hAnsi="Times New Roman"/>
          <w:sz w:val="28"/>
          <w:szCs w:val="28"/>
          <w:lang w:val="ru-RU"/>
        </w:rPr>
        <w:t>—</w:t>
      </w:r>
      <w:r w:rsidRPr="00E5180E">
        <w:rPr>
          <w:rFonts w:ascii="Times New Roman" w:hAnsi="Times New Roman"/>
          <w:sz w:val="28"/>
          <w:szCs w:val="28"/>
          <w:lang w:val="ru-RU"/>
        </w:rPr>
        <w:t xml:space="preserve"> соответствует периоду реализации основных стратегических документов, принимаемых в масштабах Российской Федерации и Свердловской области.</w:t>
      </w:r>
    </w:p>
    <w:p w:rsidR="00654ECA" w:rsidRDefault="00654ECA" w:rsidP="00A1667F">
      <w:pPr>
        <w:widowControl w:val="0"/>
        <w:autoSpaceDE w:val="0"/>
        <w:autoSpaceDN w:val="0"/>
        <w:adjustRightInd w:val="0"/>
        <w:ind w:firstLine="720"/>
        <w:jc w:val="both"/>
        <w:rPr>
          <w:rFonts w:ascii="Times New Roman" w:hAnsi="Times New Roman"/>
          <w:b/>
          <w:sz w:val="28"/>
          <w:szCs w:val="28"/>
          <w:lang w:val="ru-RU"/>
        </w:rPr>
      </w:pPr>
    </w:p>
    <w:p w:rsidR="00821EE9" w:rsidRDefault="00821EE9" w:rsidP="00A1667F">
      <w:pPr>
        <w:widowControl w:val="0"/>
        <w:autoSpaceDE w:val="0"/>
        <w:autoSpaceDN w:val="0"/>
        <w:adjustRightInd w:val="0"/>
        <w:ind w:firstLine="720"/>
        <w:jc w:val="both"/>
        <w:rPr>
          <w:rFonts w:ascii="Times New Roman" w:hAnsi="Times New Roman"/>
          <w:b/>
          <w:sz w:val="28"/>
          <w:szCs w:val="28"/>
          <w:lang w:val="ru-RU"/>
        </w:rPr>
      </w:pPr>
    </w:p>
    <w:p w:rsidR="00821EE9" w:rsidRDefault="00821EE9" w:rsidP="00A1667F">
      <w:pPr>
        <w:widowControl w:val="0"/>
        <w:autoSpaceDE w:val="0"/>
        <w:autoSpaceDN w:val="0"/>
        <w:adjustRightInd w:val="0"/>
        <w:ind w:firstLine="720"/>
        <w:jc w:val="both"/>
        <w:rPr>
          <w:rFonts w:ascii="Times New Roman" w:hAnsi="Times New Roman"/>
          <w:b/>
          <w:sz w:val="28"/>
          <w:szCs w:val="28"/>
          <w:lang w:val="ru-RU"/>
        </w:rPr>
      </w:pPr>
    </w:p>
    <w:p w:rsidR="00257240" w:rsidRPr="00EA00DF" w:rsidRDefault="00257240" w:rsidP="0006029F">
      <w:pPr>
        <w:widowControl w:val="0"/>
        <w:autoSpaceDE w:val="0"/>
        <w:autoSpaceDN w:val="0"/>
        <w:adjustRightInd w:val="0"/>
        <w:ind w:firstLine="720"/>
        <w:jc w:val="center"/>
        <w:rPr>
          <w:rFonts w:ascii="Times New Roman" w:hAnsi="Times New Roman"/>
          <w:sz w:val="28"/>
          <w:szCs w:val="28"/>
          <w:lang w:val="ru-RU"/>
        </w:rPr>
      </w:pPr>
      <w:r w:rsidRPr="00EA00DF">
        <w:rPr>
          <w:rFonts w:ascii="Times New Roman" w:hAnsi="Times New Roman"/>
          <w:b/>
          <w:sz w:val="28"/>
          <w:szCs w:val="28"/>
          <w:lang w:val="ru-RU"/>
        </w:rPr>
        <w:lastRenderedPageBreak/>
        <w:t>Раздел 3. Туристский потенциал и состояние сферы туризма в</w:t>
      </w:r>
      <w:r w:rsidR="008A31B1">
        <w:rPr>
          <w:rFonts w:ascii="Times New Roman" w:hAnsi="Times New Roman"/>
          <w:b/>
          <w:sz w:val="28"/>
          <w:szCs w:val="28"/>
          <w:lang w:val="ru-RU"/>
        </w:rPr>
        <w:t> </w:t>
      </w:r>
      <w:r w:rsidRPr="00EA00DF">
        <w:rPr>
          <w:rFonts w:ascii="Times New Roman" w:hAnsi="Times New Roman"/>
          <w:b/>
          <w:sz w:val="28"/>
          <w:szCs w:val="28"/>
          <w:lang w:val="ru-RU"/>
        </w:rPr>
        <w:t>Свердловской области</w:t>
      </w:r>
    </w:p>
    <w:p w:rsidR="00257240" w:rsidRPr="00EA00DF" w:rsidRDefault="00257240" w:rsidP="00257240">
      <w:pPr>
        <w:widowControl w:val="0"/>
        <w:autoSpaceDE w:val="0"/>
        <w:autoSpaceDN w:val="0"/>
        <w:adjustRightInd w:val="0"/>
        <w:ind w:firstLine="540"/>
        <w:jc w:val="both"/>
        <w:rPr>
          <w:rFonts w:ascii="Times New Roman" w:hAnsi="Times New Roman"/>
          <w:sz w:val="28"/>
          <w:szCs w:val="28"/>
          <w:lang w:val="ru-RU"/>
        </w:rPr>
      </w:pP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До начала 90</w:t>
      </w:r>
      <w:r w:rsidR="005B31EF" w:rsidRPr="005B31EF">
        <w:rPr>
          <w:rFonts w:ascii="Times New Roman" w:hAnsi="Times New Roman" w:hint="cs"/>
          <w:sz w:val="28"/>
          <w:szCs w:val="28"/>
          <w:lang w:val="ru-RU"/>
        </w:rPr>
        <w:t>–</w:t>
      </w:r>
      <w:r w:rsidRPr="00EA00DF">
        <w:rPr>
          <w:rFonts w:ascii="Times New Roman" w:hAnsi="Times New Roman"/>
          <w:sz w:val="28"/>
          <w:szCs w:val="28"/>
          <w:lang w:val="ru-RU"/>
        </w:rPr>
        <w:t xml:space="preserve">х годов ХХ века Свердловская область оставалась </w:t>
      </w:r>
      <w:r w:rsidR="0006029F" w:rsidRPr="00EA00DF">
        <w:rPr>
          <w:rFonts w:ascii="Times New Roman" w:hAnsi="Times New Roman"/>
          <w:sz w:val="28"/>
          <w:szCs w:val="28"/>
          <w:lang w:val="ru-RU"/>
        </w:rPr>
        <w:t>регионом,</w:t>
      </w:r>
      <w:r w:rsidRPr="00EA00DF">
        <w:rPr>
          <w:rFonts w:ascii="Times New Roman" w:hAnsi="Times New Roman"/>
          <w:sz w:val="28"/>
          <w:szCs w:val="28"/>
          <w:lang w:val="ru-RU"/>
        </w:rPr>
        <w:t xml:space="preserve"> закрытым для посещения гражданами иностранных государств. Для жителей других регионов Российской Федерации Свердловская область ассоциировалась с «опорным краем державы», где сосредоточены огромные промышленные предприятия, выпускающие тысячи тонн стали, чугуна, сотни единиц крупнотоннажного оборудования. В связи с </w:t>
      </w:r>
      <w:r w:rsidR="00AD2B44">
        <w:rPr>
          <w:rFonts w:ascii="Times New Roman" w:hAnsi="Times New Roman"/>
          <w:sz w:val="28"/>
          <w:szCs w:val="28"/>
          <w:lang w:val="ru-RU"/>
        </w:rPr>
        <w:t>этим</w:t>
      </w:r>
      <w:r w:rsidRPr="00EA00DF">
        <w:rPr>
          <w:rFonts w:ascii="Times New Roman" w:hAnsi="Times New Roman"/>
          <w:sz w:val="28"/>
          <w:szCs w:val="28"/>
          <w:lang w:val="ru-RU"/>
        </w:rPr>
        <w:t xml:space="preserve"> проблема формирования бренда Свердловской области как региона, комфортного для жизни, интересного и безопасного для посещения сегодня приобретает особую актуальность.</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Основу формирования такого бренда могут и должны составить традиционные ценности, достижения и особенности Урала и Свердловской области:</w:t>
      </w:r>
    </w:p>
    <w:p w:rsidR="00257240" w:rsidRPr="00EA00DF" w:rsidRDefault="007B77DE"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 xml:space="preserve">1) географические особенности </w:t>
      </w:r>
      <w:r w:rsidR="00A51533">
        <w:rPr>
          <w:rFonts w:ascii="Times New Roman" w:hAnsi="Times New Roman"/>
          <w:sz w:val="28"/>
          <w:szCs w:val="28"/>
          <w:lang w:val="ru-RU"/>
        </w:rPr>
        <w:t>—</w:t>
      </w:r>
      <w:r w:rsidRPr="00EA00DF">
        <w:rPr>
          <w:rFonts w:ascii="Times New Roman" w:hAnsi="Times New Roman"/>
          <w:sz w:val="28"/>
          <w:szCs w:val="28"/>
          <w:lang w:val="ru-RU"/>
        </w:rPr>
        <w:t xml:space="preserve"> </w:t>
      </w:r>
      <w:r w:rsidR="00257240" w:rsidRPr="00EA00DF">
        <w:rPr>
          <w:rFonts w:ascii="Times New Roman" w:hAnsi="Times New Roman"/>
          <w:sz w:val="28"/>
          <w:szCs w:val="28"/>
          <w:lang w:val="ru-RU"/>
        </w:rPr>
        <w:t>граница Европы и Азии, протяженность которой по территории Свердловской области превышает 700 км;</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 xml:space="preserve">2) геологические особенности </w:t>
      </w:r>
      <w:r w:rsidR="00A51533">
        <w:rPr>
          <w:rFonts w:ascii="Times New Roman" w:hAnsi="Times New Roman"/>
          <w:sz w:val="28"/>
          <w:szCs w:val="28"/>
          <w:lang w:val="ru-RU"/>
        </w:rPr>
        <w:t>—</w:t>
      </w:r>
      <w:r w:rsidR="007B77DE" w:rsidRPr="00EA00DF">
        <w:rPr>
          <w:rFonts w:ascii="Times New Roman" w:hAnsi="Times New Roman"/>
          <w:sz w:val="28"/>
          <w:szCs w:val="28"/>
          <w:lang w:val="ru-RU"/>
        </w:rPr>
        <w:t xml:space="preserve"> </w:t>
      </w:r>
      <w:r w:rsidRPr="00EA00DF">
        <w:rPr>
          <w:rFonts w:ascii="Times New Roman" w:hAnsi="Times New Roman"/>
          <w:sz w:val="28"/>
          <w:szCs w:val="28"/>
          <w:lang w:val="ru-RU"/>
        </w:rPr>
        <w:t>Уральски</w:t>
      </w:r>
      <w:r w:rsidR="007B77DE" w:rsidRPr="00EA00DF">
        <w:rPr>
          <w:rFonts w:ascii="Times New Roman" w:hAnsi="Times New Roman"/>
          <w:sz w:val="28"/>
          <w:szCs w:val="28"/>
          <w:lang w:val="ru-RU"/>
        </w:rPr>
        <w:t>е</w:t>
      </w:r>
      <w:r w:rsidRPr="00EA00DF">
        <w:rPr>
          <w:rFonts w:ascii="Times New Roman" w:hAnsi="Times New Roman"/>
          <w:sz w:val="28"/>
          <w:szCs w:val="28"/>
          <w:lang w:val="ru-RU"/>
        </w:rPr>
        <w:t xml:space="preserve"> гор</w:t>
      </w:r>
      <w:r w:rsidR="007B77DE" w:rsidRPr="00EA00DF">
        <w:rPr>
          <w:rFonts w:ascii="Times New Roman" w:hAnsi="Times New Roman"/>
          <w:sz w:val="28"/>
          <w:szCs w:val="28"/>
          <w:lang w:val="ru-RU"/>
        </w:rPr>
        <w:t>ы</w:t>
      </w:r>
      <w:r w:rsidRPr="00EA00DF">
        <w:rPr>
          <w:rFonts w:ascii="Times New Roman" w:hAnsi="Times New Roman"/>
          <w:sz w:val="28"/>
          <w:szCs w:val="28"/>
          <w:lang w:val="ru-RU"/>
        </w:rPr>
        <w:t>, наиболее известны</w:t>
      </w:r>
      <w:r w:rsidR="007B77DE" w:rsidRPr="00EA00DF">
        <w:rPr>
          <w:rFonts w:ascii="Times New Roman" w:hAnsi="Times New Roman"/>
          <w:sz w:val="28"/>
          <w:szCs w:val="28"/>
          <w:lang w:val="ru-RU"/>
        </w:rPr>
        <w:t>ми</w:t>
      </w:r>
      <w:r w:rsidRPr="00EA00DF">
        <w:rPr>
          <w:rFonts w:ascii="Times New Roman" w:hAnsi="Times New Roman"/>
          <w:sz w:val="28"/>
          <w:szCs w:val="28"/>
          <w:lang w:val="ru-RU"/>
        </w:rPr>
        <w:t xml:space="preserve"> вершинами которых являются Конжаковский камень (1569 метров над уровнем моря </w:t>
      </w:r>
      <w:r w:rsidR="00A51533">
        <w:rPr>
          <w:rFonts w:ascii="Times New Roman" w:hAnsi="Times New Roman"/>
          <w:sz w:val="28"/>
          <w:szCs w:val="28"/>
          <w:lang w:val="ru-RU"/>
        </w:rPr>
        <w:t>—</w:t>
      </w:r>
      <w:r w:rsidRPr="00EA00DF">
        <w:rPr>
          <w:rFonts w:ascii="Times New Roman" w:hAnsi="Times New Roman"/>
          <w:sz w:val="28"/>
          <w:szCs w:val="28"/>
          <w:lang w:val="ru-RU"/>
        </w:rPr>
        <w:t xml:space="preserve"> самая высокая вершина на территории Свердловской области), Денежкин камень (1495 метров), Серебрянский камень (1305 метр</w:t>
      </w:r>
      <w:r w:rsidR="00D9212C">
        <w:rPr>
          <w:rFonts w:ascii="Times New Roman" w:hAnsi="Times New Roman"/>
          <w:sz w:val="28"/>
          <w:szCs w:val="28"/>
          <w:lang w:val="ru-RU"/>
        </w:rPr>
        <w:t>ов</w:t>
      </w:r>
      <w:r w:rsidRPr="00EA00DF">
        <w:rPr>
          <w:rFonts w:ascii="Times New Roman" w:hAnsi="Times New Roman"/>
          <w:sz w:val="28"/>
          <w:szCs w:val="28"/>
          <w:lang w:val="ru-RU"/>
        </w:rPr>
        <w:t>), Кумба (921 метр), Качканар (887,6 метр</w:t>
      </w:r>
      <w:r w:rsidR="00D9212C">
        <w:rPr>
          <w:rFonts w:ascii="Times New Roman" w:hAnsi="Times New Roman"/>
          <w:sz w:val="28"/>
          <w:szCs w:val="28"/>
          <w:lang w:val="ru-RU"/>
        </w:rPr>
        <w:t>а</w:t>
      </w:r>
      <w:r w:rsidRPr="00EA00DF">
        <w:rPr>
          <w:rFonts w:ascii="Times New Roman" w:hAnsi="Times New Roman"/>
          <w:sz w:val="28"/>
          <w:szCs w:val="28"/>
          <w:lang w:val="ru-RU"/>
        </w:rPr>
        <w:t>), а также большо</w:t>
      </w:r>
      <w:r w:rsidR="007B77DE" w:rsidRPr="00EA00DF">
        <w:rPr>
          <w:rFonts w:ascii="Times New Roman" w:hAnsi="Times New Roman"/>
          <w:sz w:val="28"/>
          <w:szCs w:val="28"/>
          <w:lang w:val="ru-RU"/>
        </w:rPr>
        <w:t>е</w:t>
      </w:r>
      <w:r w:rsidRPr="00EA00DF">
        <w:rPr>
          <w:rFonts w:ascii="Times New Roman" w:hAnsi="Times New Roman"/>
          <w:sz w:val="28"/>
          <w:szCs w:val="28"/>
          <w:lang w:val="ru-RU"/>
        </w:rPr>
        <w:t xml:space="preserve"> числ</w:t>
      </w:r>
      <w:r w:rsidR="007B77DE" w:rsidRPr="00EA00DF">
        <w:rPr>
          <w:rFonts w:ascii="Times New Roman" w:hAnsi="Times New Roman"/>
          <w:sz w:val="28"/>
          <w:szCs w:val="28"/>
          <w:lang w:val="ru-RU"/>
        </w:rPr>
        <w:t>о</w:t>
      </w:r>
      <w:r w:rsidRPr="00EA00DF">
        <w:rPr>
          <w:rFonts w:ascii="Times New Roman" w:hAnsi="Times New Roman"/>
          <w:sz w:val="28"/>
          <w:szCs w:val="28"/>
          <w:lang w:val="ru-RU"/>
        </w:rPr>
        <w:t xml:space="preserve"> рек и озер; </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3) минералогические особенности:</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 xml:space="preserve"> так называем</w:t>
      </w:r>
      <w:r w:rsidR="007B77DE" w:rsidRPr="00EA00DF">
        <w:rPr>
          <w:rFonts w:ascii="Times New Roman" w:hAnsi="Times New Roman"/>
          <w:sz w:val="28"/>
          <w:szCs w:val="28"/>
          <w:lang w:val="ru-RU"/>
        </w:rPr>
        <w:t>ая</w:t>
      </w:r>
      <w:r w:rsidRPr="00EA00DF">
        <w:rPr>
          <w:rFonts w:ascii="Times New Roman" w:hAnsi="Times New Roman"/>
          <w:sz w:val="28"/>
          <w:szCs w:val="28"/>
          <w:lang w:val="ru-RU"/>
        </w:rPr>
        <w:t xml:space="preserve"> «самоцветн</w:t>
      </w:r>
      <w:r w:rsidR="007B77DE" w:rsidRPr="00EA00DF">
        <w:rPr>
          <w:rFonts w:ascii="Times New Roman" w:hAnsi="Times New Roman"/>
          <w:sz w:val="28"/>
          <w:szCs w:val="28"/>
          <w:lang w:val="ru-RU"/>
        </w:rPr>
        <w:t>ая</w:t>
      </w:r>
      <w:r w:rsidRPr="00EA00DF">
        <w:rPr>
          <w:rFonts w:ascii="Times New Roman" w:hAnsi="Times New Roman"/>
          <w:sz w:val="28"/>
          <w:szCs w:val="28"/>
          <w:lang w:val="ru-RU"/>
        </w:rPr>
        <w:t xml:space="preserve"> полос</w:t>
      </w:r>
      <w:r w:rsidR="007B77DE" w:rsidRPr="00EA00DF">
        <w:rPr>
          <w:rFonts w:ascii="Times New Roman" w:hAnsi="Times New Roman"/>
          <w:sz w:val="28"/>
          <w:szCs w:val="28"/>
          <w:lang w:val="ru-RU"/>
        </w:rPr>
        <w:t>а</w:t>
      </w:r>
      <w:r w:rsidRPr="00EA00DF">
        <w:rPr>
          <w:rFonts w:ascii="Times New Roman" w:hAnsi="Times New Roman"/>
          <w:sz w:val="28"/>
          <w:szCs w:val="28"/>
          <w:lang w:val="ru-RU"/>
        </w:rPr>
        <w:t>», протянувш</w:t>
      </w:r>
      <w:r w:rsidR="007B77DE" w:rsidRPr="00EA00DF">
        <w:rPr>
          <w:rFonts w:ascii="Times New Roman" w:hAnsi="Times New Roman"/>
          <w:sz w:val="28"/>
          <w:szCs w:val="28"/>
          <w:lang w:val="ru-RU"/>
        </w:rPr>
        <w:t>ая</w:t>
      </w:r>
      <w:r w:rsidRPr="00EA00DF">
        <w:rPr>
          <w:rFonts w:ascii="Times New Roman" w:hAnsi="Times New Roman"/>
          <w:sz w:val="28"/>
          <w:szCs w:val="28"/>
          <w:lang w:val="ru-RU"/>
        </w:rPr>
        <w:t xml:space="preserve">ся с юга на север более чем на сто километров вдоль восточного склона Среднего Урала в верховьях рек Нейва, Реж и Адуй; традиционно здесь были расположены богатые месторождения минералов: топазов, турмалинов, изумрудов, аметистов, горного хрусталя; </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крупнейши</w:t>
      </w:r>
      <w:r w:rsidR="00361C6F" w:rsidRPr="00EA00DF">
        <w:rPr>
          <w:rFonts w:ascii="Times New Roman" w:hAnsi="Times New Roman"/>
          <w:sz w:val="28"/>
          <w:szCs w:val="28"/>
          <w:lang w:val="ru-RU"/>
        </w:rPr>
        <w:t>е</w:t>
      </w:r>
      <w:r w:rsidRPr="00EA00DF">
        <w:rPr>
          <w:rFonts w:ascii="Times New Roman" w:hAnsi="Times New Roman"/>
          <w:sz w:val="28"/>
          <w:szCs w:val="28"/>
          <w:lang w:val="ru-RU"/>
        </w:rPr>
        <w:t xml:space="preserve"> в мире месторождени</w:t>
      </w:r>
      <w:r w:rsidR="00361C6F" w:rsidRPr="00EA00DF">
        <w:rPr>
          <w:rFonts w:ascii="Times New Roman" w:hAnsi="Times New Roman"/>
          <w:sz w:val="28"/>
          <w:szCs w:val="28"/>
          <w:lang w:val="ru-RU"/>
        </w:rPr>
        <w:t>я</w:t>
      </w:r>
      <w:r w:rsidRPr="00EA00DF">
        <w:rPr>
          <w:rFonts w:ascii="Times New Roman" w:hAnsi="Times New Roman"/>
          <w:sz w:val="28"/>
          <w:szCs w:val="28"/>
          <w:lang w:val="ru-RU"/>
        </w:rPr>
        <w:t xml:space="preserve"> асбеста (г. Асбест), железных руд</w:t>
      </w:r>
      <w:r w:rsidR="00D10572" w:rsidRPr="00EA00DF">
        <w:rPr>
          <w:rFonts w:ascii="Times New Roman" w:hAnsi="Times New Roman"/>
          <w:sz w:val="28"/>
          <w:szCs w:val="28"/>
          <w:lang w:val="ru-RU"/>
        </w:rPr>
        <w:t xml:space="preserve"> </w:t>
      </w:r>
      <w:r w:rsidRPr="00EA00DF">
        <w:rPr>
          <w:rFonts w:ascii="Times New Roman" w:hAnsi="Times New Roman"/>
          <w:sz w:val="28"/>
          <w:szCs w:val="28"/>
          <w:lang w:val="ru-RU"/>
        </w:rPr>
        <w:t>(г.</w:t>
      </w:r>
      <w:r w:rsidR="00D10572" w:rsidRPr="00EA00DF">
        <w:rPr>
          <w:rFonts w:ascii="Times New Roman" w:hAnsi="Times New Roman"/>
          <w:sz w:val="28"/>
          <w:szCs w:val="28"/>
          <w:lang w:val="ru-RU"/>
        </w:rPr>
        <w:t> </w:t>
      </w:r>
      <w:r w:rsidRPr="00EA00DF">
        <w:rPr>
          <w:rFonts w:ascii="Times New Roman" w:hAnsi="Times New Roman"/>
          <w:sz w:val="28"/>
          <w:szCs w:val="28"/>
          <w:lang w:val="ru-RU"/>
        </w:rPr>
        <w:t>Нижний Тагил), ванадиевых руд (г. Качканар), изумрудов (п. Малышевский), золота (г. Березовский);</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 xml:space="preserve">4) исторические особенности, связанные </w:t>
      </w:r>
      <w:r w:rsidR="00361C6F" w:rsidRPr="00EA00DF">
        <w:rPr>
          <w:rFonts w:ascii="Times New Roman" w:hAnsi="Times New Roman"/>
          <w:sz w:val="28"/>
          <w:szCs w:val="28"/>
          <w:lang w:val="ru-RU"/>
        </w:rPr>
        <w:t>с</w:t>
      </w:r>
      <w:r w:rsidRPr="00EA00DF">
        <w:rPr>
          <w:rFonts w:ascii="Times New Roman" w:hAnsi="Times New Roman"/>
          <w:sz w:val="28"/>
          <w:szCs w:val="28"/>
          <w:lang w:val="ru-RU"/>
        </w:rPr>
        <w:t>:</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расширением территории Российского государства на восток: первое поселение русских на Урале (1574 год </w:t>
      </w:r>
      <w:r w:rsidR="00A51533">
        <w:rPr>
          <w:rFonts w:ascii="Times New Roman" w:hAnsi="Times New Roman"/>
          <w:sz w:val="28"/>
          <w:szCs w:val="28"/>
          <w:lang w:val="ru-RU"/>
        </w:rPr>
        <w:t>—</w:t>
      </w:r>
      <w:r w:rsidRPr="00EA00DF">
        <w:rPr>
          <w:rFonts w:ascii="Times New Roman" w:hAnsi="Times New Roman"/>
          <w:sz w:val="28"/>
          <w:szCs w:val="28"/>
          <w:lang w:val="ru-RU"/>
        </w:rPr>
        <w:t xml:space="preserve"> пос. Усть</w:t>
      </w:r>
      <w:r w:rsidR="003F65CC">
        <w:rPr>
          <w:rFonts w:ascii="Times New Roman" w:hAnsi="Times New Roman" w:hint="cs"/>
          <w:sz w:val="28"/>
          <w:szCs w:val="28"/>
          <w:lang w:val="ru-RU"/>
        </w:rPr>
        <w:t>-</w:t>
      </w:r>
      <w:r w:rsidRPr="00EA00DF">
        <w:rPr>
          <w:rFonts w:ascii="Times New Roman" w:hAnsi="Times New Roman"/>
          <w:sz w:val="28"/>
          <w:szCs w:val="28"/>
          <w:lang w:val="ru-RU"/>
        </w:rPr>
        <w:t>Утка), поход дружины Ермака в Сибирь (</w:t>
      </w:r>
      <w:r w:rsidRPr="00EA00DF">
        <w:rPr>
          <w:rFonts w:ascii="Times New Roman" w:hAnsi="Times New Roman"/>
          <w:sz w:val="28"/>
          <w:szCs w:val="28"/>
        </w:rPr>
        <w:t>XVI</w:t>
      </w:r>
      <w:r w:rsidRPr="00EA00DF">
        <w:rPr>
          <w:rFonts w:ascii="Times New Roman" w:hAnsi="Times New Roman"/>
          <w:sz w:val="28"/>
          <w:szCs w:val="28"/>
          <w:lang w:val="ru-RU"/>
        </w:rPr>
        <w:t xml:space="preserve"> век);</w:t>
      </w:r>
    </w:p>
    <w:p w:rsidR="00837C64"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формированием</w:t>
      </w:r>
      <w:r w:rsidR="00C016F2">
        <w:rPr>
          <w:rFonts w:ascii="Times New Roman" w:hAnsi="Times New Roman"/>
          <w:sz w:val="28"/>
          <w:szCs w:val="28"/>
          <w:lang w:val="ru-RU"/>
        </w:rPr>
        <w:t xml:space="preserve"> в</w:t>
      </w:r>
      <w:r w:rsidRPr="00EA00DF">
        <w:rPr>
          <w:rFonts w:ascii="Times New Roman" w:hAnsi="Times New Roman"/>
          <w:sz w:val="28"/>
          <w:szCs w:val="28"/>
          <w:lang w:val="ru-RU"/>
        </w:rPr>
        <w:t xml:space="preserve"> </w:t>
      </w:r>
      <w:r w:rsidR="00C016F2" w:rsidRPr="00EA00DF">
        <w:rPr>
          <w:rFonts w:ascii="Times New Roman" w:hAnsi="Times New Roman"/>
          <w:sz w:val="28"/>
          <w:szCs w:val="28"/>
        </w:rPr>
        <w:t>XVIII</w:t>
      </w:r>
      <w:r w:rsidR="00C016F2">
        <w:rPr>
          <w:rFonts w:ascii="Times New Roman" w:hAnsi="Times New Roman"/>
          <w:sz w:val="28"/>
          <w:szCs w:val="28"/>
          <w:lang w:val="ru-RU"/>
        </w:rPr>
        <w:t>—</w:t>
      </w:r>
      <w:r w:rsidR="00C016F2" w:rsidRPr="00EA00DF">
        <w:rPr>
          <w:rFonts w:ascii="Times New Roman" w:hAnsi="Times New Roman"/>
          <w:sz w:val="28"/>
          <w:szCs w:val="28"/>
        </w:rPr>
        <w:t>XIX</w:t>
      </w:r>
      <w:r w:rsidR="00C016F2" w:rsidRPr="00EA00DF">
        <w:rPr>
          <w:rFonts w:ascii="Times New Roman" w:hAnsi="Times New Roman"/>
          <w:sz w:val="28"/>
          <w:szCs w:val="28"/>
          <w:lang w:val="ru-RU"/>
        </w:rPr>
        <w:t xml:space="preserve"> века</w:t>
      </w:r>
      <w:r w:rsidR="00C016F2">
        <w:rPr>
          <w:rFonts w:ascii="Times New Roman" w:hAnsi="Times New Roman"/>
          <w:sz w:val="28"/>
          <w:szCs w:val="28"/>
          <w:lang w:val="ru-RU"/>
        </w:rPr>
        <w:t>х</w:t>
      </w:r>
      <w:r w:rsidR="00C016F2" w:rsidRPr="00EA00DF">
        <w:rPr>
          <w:rFonts w:ascii="Times New Roman" w:hAnsi="Times New Roman"/>
          <w:sz w:val="28"/>
          <w:szCs w:val="28"/>
          <w:lang w:val="ru-RU"/>
        </w:rPr>
        <w:t xml:space="preserve"> </w:t>
      </w:r>
      <w:r w:rsidRPr="00EA00DF">
        <w:rPr>
          <w:rFonts w:ascii="Times New Roman" w:hAnsi="Times New Roman"/>
          <w:sz w:val="28"/>
          <w:szCs w:val="28"/>
          <w:lang w:val="ru-RU"/>
        </w:rPr>
        <w:t xml:space="preserve">российской промышленности </w:t>
      </w:r>
      <w:r w:rsidR="00D46E33">
        <w:rPr>
          <w:rFonts w:ascii="Times New Roman" w:hAnsi="Times New Roman"/>
          <w:sz w:val="28"/>
          <w:szCs w:val="28"/>
          <w:lang w:val="ru-RU"/>
        </w:rPr>
        <w:br/>
      </w:r>
      <w:r w:rsidRPr="00EA00DF">
        <w:rPr>
          <w:rFonts w:ascii="Times New Roman" w:hAnsi="Times New Roman"/>
          <w:sz w:val="28"/>
          <w:szCs w:val="28"/>
          <w:lang w:val="ru-RU"/>
        </w:rPr>
        <w:t>(«горно</w:t>
      </w:r>
      <w:r w:rsidR="005B31EF" w:rsidRPr="005B31EF">
        <w:rPr>
          <w:rFonts w:ascii="Times New Roman" w:hAnsi="Times New Roman" w:hint="cs"/>
          <w:sz w:val="28"/>
          <w:szCs w:val="28"/>
          <w:lang w:val="ru-RU"/>
        </w:rPr>
        <w:t>–</w:t>
      </w:r>
      <w:r w:rsidRPr="00EA00DF">
        <w:rPr>
          <w:rFonts w:ascii="Times New Roman" w:hAnsi="Times New Roman"/>
          <w:sz w:val="28"/>
          <w:szCs w:val="28"/>
          <w:lang w:val="ru-RU"/>
        </w:rPr>
        <w:t>заводской цивилизации»)</w:t>
      </w:r>
      <w:r w:rsidR="00821EE9">
        <w:rPr>
          <w:rFonts w:ascii="Times New Roman" w:hAnsi="Times New Roman"/>
          <w:sz w:val="28"/>
          <w:szCs w:val="28"/>
          <w:lang w:val="ru-RU"/>
        </w:rPr>
        <w:t>,</w:t>
      </w:r>
      <w:r w:rsidRPr="00EA00DF">
        <w:rPr>
          <w:rFonts w:ascii="Times New Roman" w:hAnsi="Times New Roman"/>
          <w:sz w:val="28"/>
          <w:szCs w:val="28"/>
          <w:lang w:val="ru-RU"/>
        </w:rPr>
        <w:t xml:space="preserve"> </w:t>
      </w:r>
      <w:r w:rsidR="00B11F79" w:rsidRPr="00DB3EE8">
        <w:rPr>
          <w:rFonts w:ascii="Times New Roman" w:hAnsi="Times New Roman"/>
          <w:sz w:val="28"/>
          <w:szCs w:val="28"/>
          <w:lang w:val="ru-RU"/>
        </w:rPr>
        <w:t>город</w:t>
      </w:r>
      <w:r w:rsidR="00B11F79">
        <w:rPr>
          <w:rFonts w:ascii="Times New Roman" w:hAnsi="Times New Roman"/>
          <w:sz w:val="28"/>
          <w:szCs w:val="28"/>
          <w:lang w:val="ru-RU"/>
        </w:rPr>
        <w:t>ов</w:t>
      </w:r>
      <w:r w:rsidR="00B11F79" w:rsidRPr="00DB3EE8">
        <w:rPr>
          <w:rFonts w:ascii="Times New Roman" w:hAnsi="Times New Roman"/>
          <w:sz w:val="28"/>
          <w:szCs w:val="28"/>
          <w:lang w:val="ru-RU"/>
        </w:rPr>
        <w:t xml:space="preserve"> и поселк</w:t>
      </w:r>
      <w:r w:rsidR="00B11F79">
        <w:rPr>
          <w:rFonts w:ascii="Times New Roman" w:hAnsi="Times New Roman"/>
          <w:sz w:val="28"/>
          <w:szCs w:val="28"/>
          <w:lang w:val="ru-RU"/>
        </w:rPr>
        <w:t>ов-</w:t>
      </w:r>
      <w:r w:rsidR="00B11F79" w:rsidRPr="00DB3EE8">
        <w:rPr>
          <w:rFonts w:ascii="Times New Roman" w:hAnsi="Times New Roman"/>
          <w:sz w:val="28"/>
          <w:szCs w:val="28"/>
          <w:lang w:val="ru-RU"/>
        </w:rPr>
        <w:t>завод</w:t>
      </w:r>
      <w:r w:rsidR="00B11F79">
        <w:rPr>
          <w:rFonts w:ascii="Times New Roman" w:hAnsi="Times New Roman"/>
          <w:sz w:val="28"/>
          <w:szCs w:val="28"/>
          <w:lang w:val="ru-RU"/>
        </w:rPr>
        <w:t>ов</w:t>
      </w:r>
      <w:r w:rsidR="00B11F79" w:rsidRPr="00DB3EE8">
        <w:rPr>
          <w:rFonts w:ascii="Times New Roman" w:hAnsi="Times New Roman"/>
          <w:sz w:val="28"/>
          <w:szCs w:val="28"/>
          <w:lang w:val="ru-RU"/>
        </w:rPr>
        <w:t xml:space="preserve"> Невьянск, Нижний</w:t>
      </w:r>
      <w:r w:rsidR="00B11F79" w:rsidRPr="00EA00DF">
        <w:rPr>
          <w:rFonts w:ascii="Times New Roman" w:hAnsi="Times New Roman"/>
          <w:sz w:val="28"/>
          <w:szCs w:val="28"/>
          <w:lang w:val="ru-RU"/>
        </w:rPr>
        <w:t xml:space="preserve"> Тагил, Висим, Алапаевс</w:t>
      </w:r>
      <w:r w:rsidR="00B11F79">
        <w:rPr>
          <w:rFonts w:ascii="Times New Roman" w:hAnsi="Times New Roman"/>
          <w:sz w:val="28"/>
          <w:szCs w:val="28"/>
          <w:lang w:val="ru-RU"/>
        </w:rPr>
        <w:t>к</w:t>
      </w:r>
      <w:r w:rsidRPr="00EA00DF">
        <w:rPr>
          <w:rFonts w:ascii="Times New Roman" w:hAnsi="Times New Roman"/>
          <w:sz w:val="28"/>
          <w:szCs w:val="28"/>
          <w:lang w:val="ru-RU"/>
        </w:rPr>
        <w:t xml:space="preserve"> в результате </w:t>
      </w:r>
      <w:r w:rsidRPr="00DB3EE8">
        <w:rPr>
          <w:rFonts w:ascii="Times New Roman" w:hAnsi="Times New Roman"/>
          <w:sz w:val="28"/>
          <w:szCs w:val="28"/>
          <w:lang w:val="ru-RU"/>
        </w:rPr>
        <w:t>деятельности первых российских промышленников из рода</w:t>
      </w:r>
      <w:r w:rsidR="00C016F2" w:rsidRPr="00DB3EE8">
        <w:rPr>
          <w:rFonts w:ascii="Times New Roman" w:hAnsi="Times New Roman"/>
          <w:sz w:val="28"/>
          <w:szCs w:val="28"/>
          <w:lang w:val="ru-RU"/>
        </w:rPr>
        <w:t xml:space="preserve"> Демидовых и Яковлевых</w:t>
      </w:r>
      <w:r w:rsidR="00D10572" w:rsidRPr="00EA00DF">
        <w:rPr>
          <w:rFonts w:ascii="Times New Roman" w:hAnsi="Times New Roman"/>
          <w:sz w:val="28"/>
          <w:szCs w:val="28"/>
          <w:lang w:val="ru-RU"/>
        </w:rPr>
        <w:t>;</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техническим прогрессом </w:t>
      </w:r>
      <w:r w:rsidR="00A51533">
        <w:rPr>
          <w:rFonts w:ascii="Times New Roman" w:hAnsi="Times New Roman"/>
          <w:sz w:val="28"/>
          <w:szCs w:val="28"/>
          <w:lang w:val="ru-RU"/>
        </w:rPr>
        <w:t>—</w:t>
      </w:r>
      <w:r w:rsidRPr="00EA00DF">
        <w:rPr>
          <w:rFonts w:ascii="Times New Roman" w:hAnsi="Times New Roman"/>
          <w:sz w:val="28"/>
          <w:szCs w:val="28"/>
          <w:lang w:val="ru-RU"/>
        </w:rPr>
        <w:t xml:space="preserve"> здесь были изобретены и построены: первая русская железная дорога, первый русский паровоз (Черепановы, г. Нижний Тагил), прообраз экскаватора, подъемных механизмов, прокатного стана </w:t>
      </w:r>
      <w:r w:rsidR="00380CF2">
        <w:rPr>
          <w:rFonts w:ascii="Times New Roman" w:hAnsi="Times New Roman"/>
          <w:sz w:val="28"/>
          <w:szCs w:val="28"/>
          <w:lang w:val="ru-RU"/>
        </w:rPr>
        <w:br/>
      </w:r>
      <w:r w:rsidRPr="00EA00DF">
        <w:rPr>
          <w:rFonts w:ascii="Times New Roman" w:hAnsi="Times New Roman"/>
          <w:sz w:val="28"/>
          <w:szCs w:val="28"/>
          <w:lang w:val="ru-RU"/>
        </w:rPr>
        <w:t>(Е.Г. Кузнецов, г.</w:t>
      </w:r>
      <w:r w:rsidR="00D10572" w:rsidRPr="00EA00DF">
        <w:rPr>
          <w:rFonts w:ascii="Times New Roman" w:hAnsi="Times New Roman"/>
          <w:sz w:val="28"/>
          <w:szCs w:val="28"/>
          <w:lang w:val="ru-RU"/>
        </w:rPr>
        <w:t> </w:t>
      </w:r>
      <w:r w:rsidRPr="00EA00DF">
        <w:rPr>
          <w:rFonts w:ascii="Times New Roman" w:hAnsi="Times New Roman"/>
          <w:sz w:val="28"/>
          <w:szCs w:val="28"/>
          <w:lang w:val="ru-RU"/>
        </w:rPr>
        <w:t xml:space="preserve">Нижний Тагил), </w:t>
      </w:r>
      <w:r w:rsidR="00D10572" w:rsidRPr="00EA00DF">
        <w:rPr>
          <w:rFonts w:ascii="Times New Roman" w:hAnsi="Times New Roman"/>
          <w:sz w:val="28"/>
          <w:szCs w:val="28"/>
          <w:lang w:val="ru-RU"/>
        </w:rPr>
        <w:t xml:space="preserve">первая русская водяная турбина </w:t>
      </w:r>
      <w:r w:rsidRPr="00EA00DF">
        <w:rPr>
          <w:rFonts w:ascii="Times New Roman" w:hAnsi="Times New Roman"/>
          <w:sz w:val="28"/>
          <w:szCs w:val="28"/>
          <w:lang w:val="ru-RU"/>
        </w:rPr>
        <w:t xml:space="preserve">(И.Е. Сафонов, г. Алапаевск); Алапаевская </w:t>
      </w:r>
      <w:hyperlink r:id="rId8" w:tooltip="Узкоколейная железная дорога" w:history="1">
        <w:r w:rsidRPr="00EA00DF">
          <w:rPr>
            <w:rFonts w:ascii="Times New Roman" w:hAnsi="Times New Roman"/>
            <w:sz w:val="28"/>
            <w:szCs w:val="28"/>
            <w:lang w:val="ru-RU"/>
          </w:rPr>
          <w:t>узкоколейная железная дорога</w:t>
        </w:r>
      </w:hyperlink>
      <w:r w:rsidRPr="00EA00DF">
        <w:rPr>
          <w:rFonts w:ascii="Times New Roman" w:hAnsi="Times New Roman"/>
          <w:sz w:val="28"/>
          <w:szCs w:val="28"/>
          <w:lang w:val="ru-RU"/>
        </w:rPr>
        <w:t xml:space="preserve"> </w:t>
      </w:r>
      <w:r w:rsidR="00A51533">
        <w:rPr>
          <w:rFonts w:ascii="Times New Roman" w:hAnsi="Times New Roman"/>
          <w:sz w:val="28"/>
          <w:szCs w:val="28"/>
          <w:lang w:val="ru-RU"/>
        </w:rPr>
        <w:t>—</w:t>
      </w:r>
      <w:r w:rsidRPr="00EA00DF">
        <w:rPr>
          <w:rFonts w:ascii="Times New Roman" w:hAnsi="Times New Roman"/>
          <w:sz w:val="28"/>
          <w:szCs w:val="28"/>
          <w:lang w:val="ru-RU"/>
        </w:rPr>
        <w:t xml:space="preserve"> одна из крупнейших </w:t>
      </w:r>
      <w:hyperlink r:id="rId9" w:tooltip="Узкоколейная железная дорога" w:history="1">
        <w:r w:rsidRPr="00EA00DF">
          <w:rPr>
            <w:rFonts w:ascii="Times New Roman" w:hAnsi="Times New Roman"/>
            <w:sz w:val="28"/>
            <w:szCs w:val="28"/>
            <w:lang w:val="ru-RU"/>
          </w:rPr>
          <w:t>узкоколейных железных дорог</w:t>
        </w:r>
      </w:hyperlink>
      <w:r w:rsidRPr="00EA00DF">
        <w:rPr>
          <w:rFonts w:ascii="Times New Roman" w:hAnsi="Times New Roman"/>
          <w:sz w:val="28"/>
          <w:szCs w:val="28"/>
          <w:lang w:val="ru-RU"/>
        </w:rPr>
        <w:t xml:space="preserve"> с </w:t>
      </w:r>
      <w:hyperlink r:id="rId10" w:tooltip="Ширина колеи" w:history="1">
        <w:r w:rsidRPr="00EA00DF">
          <w:rPr>
            <w:rFonts w:ascii="Times New Roman" w:hAnsi="Times New Roman"/>
            <w:sz w:val="28"/>
            <w:szCs w:val="28"/>
            <w:lang w:val="ru-RU"/>
          </w:rPr>
          <w:t>шириной колеи</w:t>
        </w:r>
      </w:hyperlink>
      <w:r w:rsidRPr="00EA00DF">
        <w:rPr>
          <w:rFonts w:ascii="Times New Roman" w:hAnsi="Times New Roman"/>
          <w:sz w:val="28"/>
          <w:szCs w:val="28"/>
          <w:lang w:val="ru-RU"/>
        </w:rPr>
        <w:t xml:space="preserve"> </w:t>
      </w:r>
      <w:hyperlink r:id="rId11" w:tooltip="750 мм" w:history="1">
        <w:r w:rsidRPr="00EA00DF">
          <w:rPr>
            <w:rFonts w:ascii="Times New Roman" w:hAnsi="Times New Roman"/>
            <w:sz w:val="28"/>
            <w:szCs w:val="28"/>
            <w:lang w:val="ru-RU"/>
          </w:rPr>
          <w:t>750 мм</w:t>
        </w:r>
      </w:hyperlink>
      <w:r w:rsidRPr="00EA00DF">
        <w:rPr>
          <w:rFonts w:ascii="Times New Roman" w:hAnsi="Times New Roman"/>
          <w:sz w:val="28"/>
          <w:szCs w:val="28"/>
          <w:lang w:val="ru-RU"/>
        </w:rPr>
        <w:t xml:space="preserve"> на территории </w:t>
      </w:r>
      <w:r w:rsidR="00361C6F" w:rsidRPr="00EA00DF">
        <w:rPr>
          <w:rFonts w:ascii="Times New Roman" w:hAnsi="Times New Roman"/>
          <w:sz w:val="28"/>
          <w:szCs w:val="28"/>
          <w:lang w:val="ru-RU"/>
        </w:rPr>
        <w:t>Российской Федерации</w:t>
      </w:r>
      <w:r w:rsidRPr="00EA00DF">
        <w:rPr>
          <w:rFonts w:ascii="Times New Roman" w:hAnsi="Times New Roman"/>
          <w:sz w:val="28"/>
          <w:szCs w:val="28"/>
          <w:lang w:val="ru-RU"/>
        </w:rPr>
        <w:t>;</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lastRenderedPageBreak/>
        <w:t>жизнью и деятельностью людей, внесших значительный вклад в историю, культуру и политику Российского государства</w:t>
      </w:r>
      <w:r w:rsidR="00FB6EC7">
        <w:rPr>
          <w:rFonts w:ascii="Times New Roman" w:hAnsi="Times New Roman"/>
          <w:sz w:val="28"/>
          <w:szCs w:val="28"/>
          <w:lang w:val="ru-RU"/>
        </w:rPr>
        <w:t>.</w:t>
      </w:r>
      <w:r w:rsidRPr="003645B3">
        <w:rPr>
          <w:rFonts w:ascii="Times New Roman" w:hAnsi="Times New Roman"/>
          <w:sz w:val="28"/>
          <w:szCs w:val="28"/>
          <w:lang w:val="ru-RU"/>
        </w:rPr>
        <w:t xml:space="preserve"> </w:t>
      </w:r>
      <w:r w:rsidR="00FB6EC7">
        <w:rPr>
          <w:rFonts w:ascii="Times New Roman" w:hAnsi="Times New Roman"/>
          <w:sz w:val="28"/>
          <w:szCs w:val="28"/>
          <w:lang w:val="ru-RU"/>
        </w:rPr>
        <w:t>З</w:t>
      </w:r>
      <w:r w:rsidRPr="003645B3">
        <w:rPr>
          <w:rFonts w:ascii="Times New Roman" w:hAnsi="Times New Roman"/>
          <w:sz w:val="28"/>
          <w:szCs w:val="28"/>
          <w:lang w:val="ru-RU"/>
        </w:rPr>
        <w:t xml:space="preserve">десь родились </w:t>
      </w:r>
      <w:r w:rsidR="00361C6F" w:rsidRPr="003645B3">
        <w:rPr>
          <w:rFonts w:ascii="Times New Roman" w:hAnsi="Times New Roman"/>
          <w:sz w:val="28"/>
          <w:szCs w:val="28"/>
          <w:lang w:val="ru-RU"/>
        </w:rPr>
        <w:t>и</w:t>
      </w:r>
      <w:r w:rsidR="003620A1" w:rsidRPr="003645B3">
        <w:rPr>
          <w:rFonts w:ascii="Times New Roman" w:hAnsi="Times New Roman"/>
          <w:sz w:val="28"/>
          <w:szCs w:val="28"/>
          <w:lang w:val="ru-RU"/>
        </w:rPr>
        <w:t>ли</w:t>
      </w:r>
      <w:r w:rsidR="00361C6F" w:rsidRPr="003645B3">
        <w:rPr>
          <w:rFonts w:ascii="Times New Roman" w:hAnsi="Times New Roman"/>
          <w:sz w:val="28"/>
          <w:szCs w:val="28"/>
          <w:lang w:val="ru-RU"/>
        </w:rPr>
        <w:t xml:space="preserve"> </w:t>
      </w:r>
      <w:r w:rsidR="003620A1" w:rsidRPr="003645B3">
        <w:rPr>
          <w:rFonts w:ascii="Times New Roman" w:hAnsi="Times New Roman"/>
          <w:sz w:val="28"/>
          <w:szCs w:val="28"/>
          <w:lang w:val="ru-RU"/>
        </w:rPr>
        <w:t xml:space="preserve">жили </w:t>
      </w:r>
      <w:r w:rsidRPr="003645B3">
        <w:rPr>
          <w:rFonts w:ascii="Times New Roman" w:hAnsi="Times New Roman"/>
          <w:sz w:val="28"/>
          <w:szCs w:val="28"/>
          <w:lang w:val="ru-RU"/>
        </w:rPr>
        <w:t>в разное время:</w:t>
      </w:r>
      <w:r w:rsidRPr="00EA00DF">
        <w:rPr>
          <w:rFonts w:ascii="Times New Roman" w:hAnsi="Times New Roman"/>
          <w:sz w:val="28"/>
          <w:szCs w:val="28"/>
          <w:lang w:val="ru-RU"/>
        </w:rPr>
        <w:t xml:space="preserve"> изобретатель радио А.С. Попов (г.</w:t>
      </w:r>
      <w:r w:rsidR="00DB3EE8">
        <w:rPr>
          <w:rFonts w:ascii="Times New Roman" w:hAnsi="Times New Roman"/>
          <w:sz w:val="28"/>
          <w:szCs w:val="28"/>
          <w:lang w:val="ru-RU"/>
        </w:rPr>
        <w:t> </w:t>
      </w:r>
      <w:r w:rsidRPr="00EA00DF">
        <w:rPr>
          <w:rFonts w:ascii="Times New Roman" w:hAnsi="Times New Roman"/>
          <w:sz w:val="28"/>
          <w:szCs w:val="28"/>
          <w:lang w:val="ru-RU"/>
        </w:rPr>
        <w:t>Краснотурьинск), композитор П.И.</w:t>
      </w:r>
      <w:r w:rsidR="00D10572" w:rsidRPr="00EA00DF">
        <w:rPr>
          <w:rFonts w:ascii="Times New Roman" w:hAnsi="Times New Roman"/>
          <w:sz w:val="28"/>
          <w:szCs w:val="28"/>
          <w:lang w:val="ru-RU"/>
        </w:rPr>
        <w:t> </w:t>
      </w:r>
      <w:r w:rsidRPr="00EA00DF">
        <w:rPr>
          <w:rFonts w:ascii="Times New Roman" w:hAnsi="Times New Roman"/>
          <w:sz w:val="28"/>
          <w:szCs w:val="28"/>
          <w:lang w:val="ru-RU"/>
        </w:rPr>
        <w:t>Чайковский (г. Алапаевск), первый Президент Российской Федерации</w:t>
      </w:r>
      <w:r w:rsidR="00FB6EC7">
        <w:rPr>
          <w:rFonts w:ascii="Times New Roman" w:hAnsi="Times New Roman"/>
          <w:sz w:val="28"/>
          <w:szCs w:val="28"/>
          <w:lang w:val="ru-RU"/>
        </w:rPr>
        <w:t xml:space="preserve"> </w:t>
      </w:r>
      <w:r w:rsidRPr="00EA00DF">
        <w:rPr>
          <w:rFonts w:ascii="Times New Roman" w:hAnsi="Times New Roman"/>
          <w:sz w:val="28"/>
          <w:szCs w:val="28"/>
          <w:lang w:val="ru-RU"/>
        </w:rPr>
        <w:t>Б.Н.</w:t>
      </w:r>
      <w:r w:rsidR="00D10572" w:rsidRPr="00EA00DF">
        <w:rPr>
          <w:rFonts w:ascii="Times New Roman" w:hAnsi="Times New Roman"/>
          <w:sz w:val="28"/>
          <w:szCs w:val="28"/>
          <w:lang w:val="ru-RU"/>
        </w:rPr>
        <w:t> </w:t>
      </w:r>
      <w:r w:rsidRPr="00EA00DF">
        <w:rPr>
          <w:rFonts w:ascii="Times New Roman" w:hAnsi="Times New Roman"/>
          <w:sz w:val="28"/>
          <w:szCs w:val="28"/>
          <w:lang w:val="ru-RU"/>
        </w:rPr>
        <w:t>Ельцин (с. Бутка, Талицкий райо</w:t>
      </w:r>
      <w:r w:rsidR="00DB3EE8">
        <w:rPr>
          <w:rFonts w:ascii="Times New Roman" w:hAnsi="Times New Roman"/>
          <w:sz w:val="28"/>
          <w:szCs w:val="28"/>
          <w:lang w:val="ru-RU"/>
        </w:rPr>
        <w:t>н), русские писатели Д.Н. Мамин-</w:t>
      </w:r>
      <w:r w:rsidRPr="00EA00DF">
        <w:rPr>
          <w:rFonts w:ascii="Times New Roman" w:hAnsi="Times New Roman"/>
          <w:sz w:val="28"/>
          <w:szCs w:val="28"/>
          <w:lang w:val="ru-RU"/>
        </w:rPr>
        <w:t>Сибиряк (пос. Висим, г. Нижний Тагил</w:t>
      </w:r>
      <w:r w:rsidR="00FB6EC7">
        <w:rPr>
          <w:rFonts w:ascii="Times New Roman" w:hAnsi="Times New Roman"/>
          <w:sz w:val="28"/>
          <w:szCs w:val="28"/>
          <w:lang w:val="ru-RU"/>
        </w:rPr>
        <w:t>) и</w:t>
      </w:r>
      <w:r w:rsidR="00361C6F" w:rsidRPr="00EA00DF">
        <w:rPr>
          <w:rFonts w:ascii="Times New Roman" w:hAnsi="Times New Roman"/>
          <w:sz w:val="28"/>
          <w:szCs w:val="28"/>
          <w:lang w:val="ru-RU"/>
        </w:rPr>
        <w:t xml:space="preserve"> П.П. Бажов (г. Екатеринбург);</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5) культурные особенности, связанные с традиционными ценностями русского народа</w:t>
      </w:r>
      <w:r w:rsidR="008945D2" w:rsidRPr="00EA00DF">
        <w:rPr>
          <w:rFonts w:ascii="Times New Roman" w:hAnsi="Times New Roman"/>
          <w:sz w:val="28"/>
          <w:szCs w:val="28"/>
          <w:lang w:val="ru-RU"/>
        </w:rPr>
        <w:t xml:space="preserve"> (</w:t>
      </w:r>
      <w:r w:rsidRPr="00EA00DF">
        <w:rPr>
          <w:rFonts w:ascii="Times New Roman" w:hAnsi="Times New Roman"/>
          <w:sz w:val="28"/>
          <w:szCs w:val="28"/>
          <w:lang w:val="ru-RU"/>
        </w:rPr>
        <w:t>мастерство, умение, красота, природа, родина, русский дух</w:t>
      </w:r>
      <w:r w:rsidR="008945D2" w:rsidRPr="00EA00DF">
        <w:rPr>
          <w:rFonts w:ascii="Times New Roman" w:hAnsi="Times New Roman"/>
          <w:sz w:val="28"/>
          <w:szCs w:val="28"/>
          <w:lang w:val="ru-RU"/>
        </w:rPr>
        <w:t xml:space="preserve">), </w:t>
      </w:r>
      <w:r w:rsidR="00061E7D">
        <w:rPr>
          <w:rFonts w:ascii="Times New Roman" w:hAnsi="Times New Roman"/>
          <w:sz w:val="28"/>
          <w:szCs w:val="28"/>
          <w:lang w:val="ru-RU"/>
        </w:rPr>
        <w:t xml:space="preserve">которые </w:t>
      </w:r>
      <w:r w:rsidR="008945D2" w:rsidRPr="00EA00DF">
        <w:rPr>
          <w:rFonts w:ascii="Times New Roman" w:hAnsi="Times New Roman"/>
          <w:sz w:val="28"/>
          <w:szCs w:val="28"/>
          <w:lang w:val="ru-RU"/>
        </w:rPr>
        <w:t>нашли</w:t>
      </w:r>
      <w:r w:rsidRPr="00EA00DF">
        <w:rPr>
          <w:rFonts w:ascii="Times New Roman" w:hAnsi="Times New Roman"/>
          <w:sz w:val="28"/>
          <w:szCs w:val="28"/>
          <w:lang w:val="ru-RU"/>
        </w:rPr>
        <w:t xml:space="preserve"> отражение в развитии традиционных народных ремесел и промыслов </w:t>
      </w:r>
      <w:r w:rsidR="008945D2" w:rsidRPr="00EA00DF">
        <w:rPr>
          <w:rFonts w:ascii="Times New Roman" w:hAnsi="Times New Roman"/>
          <w:sz w:val="28"/>
          <w:szCs w:val="28"/>
          <w:lang w:val="ru-RU"/>
        </w:rPr>
        <w:t xml:space="preserve">малых народов Урала </w:t>
      </w:r>
      <w:r w:rsidRPr="00EA00DF">
        <w:rPr>
          <w:rFonts w:ascii="Times New Roman" w:hAnsi="Times New Roman"/>
          <w:sz w:val="28"/>
          <w:szCs w:val="28"/>
          <w:lang w:val="ru-RU"/>
        </w:rPr>
        <w:t>(уральская роспись, обработка камня, мета</w:t>
      </w:r>
      <w:r w:rsidR="00061E7D">
        <w:rPr>
          <w:rFonts w:ascii="Times New Roman" w:hAnsi="Times New Roman"/>
          <w:sz w:val="28"/>
          <w:szCs w:val="28"/>
          <w:lang w:val="ru-RU"/>
        </w:rPr>
        <w:t>л</w:t>
      </w:r>
      <w:r w:rsidRPr="00EA00DF">
        <w:rPr>
          <w:rFonts w:ascii="Times New Roman" w:hAnsi="Times New Roman"/>
          <w:sz w:val="28"/>
          <w:szCs w:val="28"/>
          <w:lang w:val="ru-RU"/>
        </w:rPr>
        <w:t>ла, резьба по дереву,</w:t>
      </w:r>
      <w:r w:rsidR="008945D2" w:rsidRPr="00EA00DF">
        <w:rPr>
          <w:rFonts w:ascii="Times New Roman" w:hAnsi="Times New Roman"/>
          <w:sz w:val="28"/>
          <w:szCs w:val="28"/>
          <w:lang w:val="ru-RU"/>
        </w:rPr>
        <w:t xml:space="preserve"> изготовление кукол</w:t>
      </w:r>
      <w:r w:rsidR="00DB3EE8">
        <w:rPr>
          <w:rFonts w:ascii="Times New Roman" w:hAnsi="Times New Roman"/>
          <w:sz w:val="28"/>
          <w:szCs w:val="28"/>
          <w:lang w:val="ru-RU"/>
        </w:rPr>
        <w:t>-</w:t>
      </w:r>
      <w:r w:rsidR="008945D2" w:rsidRPr="00EA00DF">
        <w:rPr>
          <w:rFonts w:ascii="Times New Roman" w:hAnsi="Times New Roman"/>
          <w:sz w:val="28"/>
          <w:szCs w:val="28"/>
          <w:lang w:val="ru-RU"/>
        </w:rPr>
        <w:t>оберегов)</w:t>
      </w:r>
      <w:r w:rsidRPr="00EA00DF">
        <w:rPr>
          <w:rFonts w:ascii="Times New Roman" w:hAnsi="Times New Roman"/>
          <w:sz w:val="28"/>
          <w:szCs w:val="28"/>
          <w:lang w:val="ru-RU"/>
        </w:rPr>
        <w:t>.</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Эти и другие ценности, особенности и традиции Свердловской области должны быть положены в основу формируемого бренда региона «</w:t>
      </w:r>
      <w:r w:rsidR="00361C6F" w:rsidRPr="00EA00DF">
        <w:rPr>
          <w:rFonts w:ascii="Times New Roman" w:hAnsi="Times New Roman"/>
          <w:sz w:val="28"/>
          <w:szCs w:val="28"/>
          <w:lang w:val="ru-RU"/>
        </w:rPr>
        <w:t>Большой</w:t>
      </w:r>
      <w:r w:rsidRPr="00EA00DF">
        <w:rPr>
          <w:rFonts w:ascii="Times New Roman" w:hAnsi="Times New Roman"/>
          <w:sz w:val="28"/>
          <w:szCs w:val="28"/>
          <w:lang w:val="ru-RU"/>
        </w:rPr>
        <w:t xml:space="preserve"> Урал», что позволит эффективно позиционировать Свердловскую область на международном и российском туристских рынках.</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Свердловская область обладает мощным туристским потенциалом, позволяющим формировать и реализовывать разнообразные туры в сфере познавательного, активного, сельского, экологического, рекреационного туризма, комплексных туристских продуктов, ориентированных на различные возрастные группы и целевые аудитории. </w:t>
      </w:r>
    </w:p>
    <w:p w:rsidR="00361C6F" w:rsidRPr="00EA00DF" w:rsidRDefault="00361C6F" w:rsidP="00257240">
      <w:pPr>
        <w:ind w:firstLine="709"/>
        <w:jc w:val="both"/>
        <w:rPr>
          <w:rFonts w:ascii="Times New Roman" w:hAnsi="Times New Roman"/>
          <w:sz w:val="28"/>
          <w:szCs w:val="28"/>
          <w:lang w:val="ru-RU"/>
        </w:rPr>
      </w:pPr>
    </w:p>
    <w:p w:rsidR="00257240" w:rsidRPr="00EA00DF" w:rsidRDefault="00257240" w:rsidP="00257240">
      <w:pPr>
        <w:jc w:val="center"/>
        <w:rPr>
          <w:rFonts w:ascii="Times New Roman" w:hAnsi="Times New Roman"/>
          <w:b/>
          <w:sz w:val="28"/>
          <w:szCs w:val="28"/>
          <w:lang w:val="ru-RU"/>
        </w:rPr>
      </w:pPr>
      <w:r w:rsidRPr="00EA00DF">
        <w:rPr>
          <w:rFonts w:ascii="Times New Roman" w:hAnsi="Times New Roman"/>
          <w:b/>
          <w:sz w:val="28"/>
          <w:szCs w:val="28"/>
          <w:lang w:val="ru-RU"/>
        </w:rPr>
        <w:t>Культурно</w:t>
      </w:r>
      <w:r w:rsidR="008A31B1">
        <w:rPr>
          <w:rFonts w:ascii="Times New Roman" w:hAnsi="Times New Roman"/>
          <w:b/>
          <w:sz w:val="28"/>
          <w:szCs w:val="28"/>
          <w:lang w:val="ru-RU"/>
        </w:rPr>
        <w:t>-</w:t>
      </w:r>
      <w:r w:rsidRPr="00EA00DF">
        <w:rPr>
          <w:rFonts w:ascii="Times New Roman" w:hAnsi="Times New Roman"/>
          <w:b/>
          <w:sz w:val="28"/>
          <w:szCs w:val="28"/>
          <w:lang w:val="ru-RU"/>
        </w:rPr>
        <w:t>познавательный туризм</w:t>
      </w:r>
    </w:p>
    <w:p w:rsidR="00361C6F" w:rsidRPr="00EA00DF" w:rsidRDefault="00361C6F" w:rsidP="00257240">
      <w:pPr>
        <w:jc w:val="center"/>
        <w:rPr>
          <w:rFonts w:ascii="Times New Roman" w:hAnsi="Times New Roman"/>
          <w:sz w:val="28"/>
          <w:szCs w:val="28"/>
          <w:lang w:val="ru-RU"/>
        </w:rPr>
      </w:pP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На территории Свердловской области расположен</w:t>
      </w:r>
      <w:r w:rsidR="00061E7D">
        <w:rPr>
          <w:rFonts w:ascii="Times New Roman" w:hAnsi="Times New Roman"/>
          <w:sz w:val="28"/>
          <w:szCs w:val="28"/>
          <w:lang w:val="ru-RU"/>
        </w:rPr>
        <w:t>ы</w:t>
      </w:r>
      <w:r w:rsidRPr="00EA00DF">
        <w:rPr>
          <w:rFonts w:ascii="Times New Roman" w:hAnsi="Times New Roman"/>
          <w:sz w:val="28"/>
          <w:szCs w:val="28"/>
          <w:lang w:val="ru-RU"/>
        </w:rPr>
        <w:t xml:space="preserve"> 942 памятника истории и архитектуры, в том числе 79 памятников федерального значения, </w:t>
      </w:r>
      <w:r w:rsidR="008072CF">
        <w:rPr>
          <w:rFonts w:ascii="Times New Roman" w:hAnsi="Times New Roman"/>
          <w:sz w:val="28"/>
          <w:szCs w:val="28"/>
          <w:lang w:val="ru-RU"/>
        </w:rPr>
        <w:br/>
      </w:r>
      <w:r w:rsidRPr="00EA00DF">
        <w:rPr>
          <w:rFonts w:ascii="Times New Roman" w:hAnsi="Times New Roman"/>
          <w:sz w:val="28"/>
          <w:szCs w:val="28"/>
          <w:lang w:val="ru-RU"/>
        </w:rPr>
        <w:t xml:space="preserve">6 государственных музейных комплексов и около 500 муниципальных, ведомственных и частных музеев. </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Нижняя Синячиха (туристский поток</w:t>
      </w:r>
      <w:r w:rsidR="0066768D">
        <w:rPr>
          <w:rFonts w:ascii="Times New Roman" w:hAnsi="Times New Roman"/>
          <w:sz w:val="28"/>
          <w:szCs w:val="28"/>
          <w:lang w:val="ru-RU"/>
        </w:rPr>
        <w:t xml:space="preserve"> </w:t>
      </w:r>
      <w:r w:rsidR="008072CF">
        <w:rPr>
          <w:rFonts w:ascii="Times New Roman" w:hAnsi="Times New Roman"/>
          <w:sz w:val="28"/>
          <w:szCs w:val="28"/>
          <w:lang w:val="ru-RU"/>
        </w:rPr>
        <w:t>—</w:t>
      </w:r>
      <w:r w:rsidR="008072CF" w:rsidRPr="00EA00DF">
        <w:rPr>
          <w:rFonts w:ascii="Times New Roman" w:hAnsi="Times New Roman"/>
          <w:sz w:val="28"/>
          <w:szCs w:val="28"/>
          <w:lang w:val="ru-RU"/>
        </w:rPr>
        <w:t xml:space="preserve"> </w:t>
      </w:r>
      <w:r w:rsidR="0066768D">
        <w:rPr>
          <w:rFonts w:ascii="Times New Roman" w:hAnsi="Times New Roman"/>
          <w:sz w:val="28"/>
          <w:szCs w:val="28"/>
          <w:lang w:val="ru-RU"/>
        </w:rPr>
        <w:t>около</w:t>
      </w:r>
      <w:r w:rsidRPr="00EA00DF">
        <w:rPr>
          <w:rFonts w:ascii="Times New Roman" w:hAnsi="Times New Roman"/>
          <w:sz w:val="28"/>
          <w:szCs w:val="28"/>
          <w:lang w:val="ru-RU"/>
        </w:rPr>
        <w:t xml:space="preserve"> 65 тыс</w:t>
      </w:r>
      <w:r w:rsidR="0066768D">
        <w:rPr>
          <w:rFonts w:ascii="Times New Roman" w:hAnsi="Times New Roman"/>
          <w:sz w:val="28"/>
          <w:szCs w:val="28"/>
          <w:lang w:val="ru-RU"/>
        </w:rPr>
        <w:t>яч</w:t>
      </w:r>
      <w:r w:rsidRPr="00EA00DF">
        <w:rPr>
          <w:rFonts w:ascii="Times New Roman" w:hAnsi="Times New Roman"/>
          <w:sz w:val="28"/>
          <w:szCs w:val="28"/>
          <w:lang w:val="ru-RU"/>
        </w:rPr>
        <w:t xml:space="preserve"> человек в год) представляет собой историко</w:t>
      </w:r>
      <w:r w:rsidR="00DB3EE8">
        <w:rPr>
          <w:rFonts w:ascii="Times New Roman" w:hAnsi="Times New Roman"/>
          <w:sz w:val="28"/>
          <w:szCs w:val="28"/>
          <w:lang w:val="ru-RU"/>
        </w:rPr>
        <w:t>-</w:t>
      </w:r>
      <w:r w:rsidRPr="00EA00DF">
        <w:rPr>
          <w:rFonts w:ascii="Times New Roman" w:hAnsi="Times New Roman"/>
          <w:sz w:val="28"/>
          <w:szCs w:val="28"/>
          <w:lang w:val="ru-RU"/>
        </w:rPr>
        <w:t>культурный музей</w:t>
      </w:r>
      <w:r w:rsidR="00DB3EE8">
        <w:rPr>
          <w:rFonts w:ascii="Times New Roman" w:hAnsi="Times New Roman"/>
          <w:sz w:val="28"/>
          <w:szCs w:val="28"/>
          <w:lang w:val="ru-RU"/>
        </w:rPr>
        <w:t>-</w:t>
      </w:r>
      <w:r w:rsidRPr="00EA00DF">
        <w:rPr>
          <w:rFonts w:ascii="Times New Roman" w:hAnsi="Times New Roman"/>
          <w:sz w:val="28"/>
          <w:szCs w:val="28"/>
          <w:lang w:val="ru-RU"/>
        </w:rPr>
        <w:t xml:space="preserve">заповедник деревянного зодчества под открытым небом. Музей </w:t>
      </w:r>
      <w:r w:rsidR="00081687">
        <w:rPr>
          <w:rFonts w:ascii="Times New Roman" w:hAnsi="Times New Roman"/>
          <w:sz w:val="28"/>
          <w:szCs w:val="28"/>
          <w:lang w:val="ru-RU"/>
        </w:rPr>
        <w:t>Н</w:t>
      </w:r>
      <w:r w:rsidRPr="00EA00DF">
        <w:rPr>
          <w:rFonts w:ascii="Times New Roman" w:hAnsi="Times New Roman"/>
          <w:sz w:val="28"/>
          <w:szCs w:val="28"/>
          <w:lang w:val="ru-RU"/>
        </w:rPr>
        <w:t xml:space="preserve">евьянской </w:t>
      </w:r>
      <w:r w:rsidR="00361C6F" w:rsidRPr="00EA00DF">
        <w:rPr>
          <w:rFonts w:ascii="Times New Roman" w:hAnsi="Times New Roman"/>
          <w:sz w:val="28"/>
          <w:szCs w:val="28"/>
          <w:lang w:val="ru-RU"/>
        </w:rPr>
        <w:t>наклонной ба</w:t>
      </w:r>
      <w:r w:rsidRPr="00EA00DF">
        <w:rPr>
          <w:rFonts w:ascii="Times New Roman" w:hAnsi="Times New Roman"/>
          <w:sz w:val="28"/>
          <w:szCs w:val="28"/>
          <w:lang w:val="ru-RU"/>
        </w:rPr>
        <w:t xml:space="preserve">шни (посещаемость </w:t>
      </w:r>
      <w:r w:rsidR="00A51533">
        <w:rPr>
          <w:rFonts w:ascii="Times New Roman" w:hAnsi="Times New Roman"/>
          <w:sz w:val="28"/>
          <w:szCs w:val="28"/>
          <w:lang w:val="ru-RU"/>
        </w:rPr>
        <w:t>—</w:t>
      </w:r>
      <w:r w:rsidRPr="00EA00DF">
        <w:rPr>
          <w:rFonts w:ascii="Times New Roman" w:hAnsi="Times New Roman"/>
          <w:sz w:val="28"/>
          <w:szCs w:val="28"/>
          <w:lang w:val="ru-RU"/>
        </w:rPr>
        <w:t xml:space="preserve"> около 100 тыс</w:t>
      </w:r>
      <w:r w:rsidR="00833D0C">
        <w:rPr>
          <w:rFonts w:ascii="Times New Roman" w:hAnsi="Times New Roman"/>
          <w:sz w:val="28"/>
          <w:szCs w:val="28"/>
          <w:lang w:val="ru-RU"/>
        </w:rPr>
        <w:t>яч</w:t>
      </w:r>
      <w:r w:rsidRPr="00EA00DF">
        <w:rPr>
          <w:rFonts w:ascii="Times New Roman" w:hAnsi="Times New Roman"/>
          <w:sz w:val="28"/>
          <w:szCs w:val="28"/>
          <w:lang w:val="ru-RU"/>
        </w:rPr>
        <w:t xml:space="preserve"> человек в год) </w:t>
      </w:r>
      <w:r w:rsidR="00A51533">
        <w:rPr>
          <w:rFonts w:ascii="Times New Roman" w:hAnsi="Times New Roman"/>
          <w:sz w:val="28"/>
          <w:szCs w:val="28"/>
          <w:lang w:val="ru-RU"/>
        </w:rPr>
        <w:t>—</w:t>
      </w:r>
      <w:r w:rsidRPr="00EA00DF">
        <w:rPr>
          <w:rFonts w:ascii="Times New Roman" w:hAnsi="Times New Roman"/>
          <w:sz w:val="28"/>
          <w:szCs w:val="28"/>
          <w:lang w:val="ru-RU"/>
        </w:rPr>
        <w:t xml:space="preserve"> аналог Пизанской башни, наследие рода Демидовых. Верхотурский Кремль (посещаемость </w:t>
      </w:r>
      <w:r w:rsidR="00A43F88">
        <w:rPr>
          <w:rFonts w:ascii="Times New Roman" w:hAnsi="Times New Roman"/>
          <w:sz w:val="28"/>
          <w:szCs w:val="28"/>
          <w:lang w:val="ru-RU"/>
        </w:rPr>
        <w:t>—</w:t>
      </w:r>
      <w:r w:rsidR="00A43F88" w:rsidRPr="00EA00DF">
        <w:rPr>
          <w:rFonts w:ascii="Times New Roman" w:hAnsi="Times New Roman"/>
          <w:sz w:val="28"/>
          <w:szCs w:val="28"/>
          <w:lang w:val="ru-RU"/>
        </w:rPr>
        <w:t xml:space="preserve"> </w:t>
      </w:r>
      <w:r w:rsidRPr="00EA00DF">
        <w:rPr>
          <w:rFonts w:ascii="Times New Roman" w:hAnsi="Times New Roman"/>
          <w:sz w:val="28"/>
          <w:szCs w:val="28"/>
          <w:lang w:val="ru-RU"/>
        </w:rPr>
        <w:t xml:space="preserve">около 50 тыс. человек в год) </w:t>
      </w:r>
      <w:r w:rsidR="00A51533">
        <w:rPr>
          <w:rFonts w:ascii="Times New Roman" w:hAnsi="Times New Roman"/>
          <w:sz w:val="28"/>
          <w:szCs w:val="28"/>
          <w:lang w:val="ru-RU"/>
        </w:rPr>
        <w:t>—</w:t>
      </w:r>
      <w:r w:rsidRPr="00EA00DF">
        <w:rPr>
          <w:rFonts w:ascii="Times New Roman" w:hAnsi="Times New Roman"/>
          <w:sz w:val="28"/>
          <w:szCs w:val="28"/>
          <w:lang w:val="ru-RU"/>
        </w:rPr>
        <w:t xml:space="preserve"> один из немногих существующих в азиатской части России каменных кремлей, построенный в </w:t>
      </w:r>
      <w:r w:rsidRPr="00EA00DF">
        <w:rPr>
          <w:rFonts w:ascii="Times New Roman" w:hAnsi="Times New Roman"/>
          <w:sz w:val="28"/>
          <w:szCs w:val="28"/>
        </w:rPr>
        <w:t>XVII</w:t>
      </w:r>
      <w:r w:rsidRPr="00EA00DF">
        <w:rPr>
          <w:rFonts w:ascii="Times New Roman" w:hAnsi="Times New Roman"/>
          <w:sz w:val="28"/>
          <w:szCs w:val="28"/>
          <w:lang w:val="ru-RU"/>
        </w:rPr>
        <w:t xml:space="preserve"> веке.</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В последнее время в регионе появ</w:t>
      </w:r>
      <w:r w:rsidR="00236DBE">
        <w:rPr>
          <w:rFonts w:ascii="Times New Roman" w:hAnsi="Times New Roman"/>
          <w:sz w:val="28"/>
          <w:szCs w:val="28"/>
          <w:lang w:val="ru-RU"/>
        </w:rPr>
        <w:t>ились</w:t>
      </w:r>
      <w:r w:rsidRPr="00EA00DF">
        <w:rPr>
          <w:rFonts w:ascii="Times New Roman" w:hAnsi="Times New Roman"/>
          <w:sz w:val="28"/>
          <w:szCs w:val="28"/>
          <w:lang w:val="ru-RU"/>
        </w:rPr>
        <w:t xml:space="preserve"> интересные час</w:t>
      </w:r>
      <w:r w:rsidR="00236DBE">
        <w:rPr>
          <w:rFonts w:ascii="Times New Roman" w:hAnsi="Times New Roman"/>
          <w:sz w:val="28"/>
          <w:szCs w:val="28"/>
          <w:lang w:val="ru-RU"/>
        </w:rPr>
        <w:t>тные музеи и музейные комплексы:</w:t>
      </w:r>
      <w:r w:rsidRPr="00EA00DF">
        <w:rPr>
          <w:rFonts w:ascii="Times New Roman" w:hAnsi="Times New Roman"/>
          <w:sz w:val="28"/>
          <w:szCs w:val="28"/>
          <w:lang w:val="ru-RU"/>
        </w:rPr>
        <w:t xml:space="preserve"> </w:t>
      </w:r>
      <w:r w:rsidR="00361C6F" w:rsidRPr="00EA00DF">
        <w:rPr>
          <w:rFonts w:ascii="Times New Roman" w:hAnsi="Times New Roman"/>
          <w:sz w:val="28"/>
          <w:szCs w:val="28"/>
          <w:lang w:val="ru-RU"/>
        </w:rPr>
        <w:t xml:space="preserve">Уральский Центр </w:t>
      </w:r>
      <w:r w:rsidR="00236DBE">
        <w:rPr>
          <w:rFonts w:ascii="Times New Roman" w:hAnsi="Times New Roman"/>
          <w:sz w:val="28"/>
          <w:szCs w:val="28"/>
          <w:lang w:val="ru-RU"/>
        </w:rPr>
        <w:t xml:space="preserve">Б.Н. </w:t>
      </w:r>
      <w:r w:rsidR="00361C6F" w:rsidRPr="00EA00DF">
        <w:rPr>
          <w:rFonts w:ascii="Times New Roman" w:hAnsi="Times New Roman"/>
          <w:sz w:val="28"/>
          <w:szCs w:val="28"/>
          <w:lang w:val="ru-RU"/>
        </w:rPr>
        <w:t xml:space="preserve">Ельцина </w:t>
      </w:r>
      <w:r w:rsidRPr="00EA00DF">
        <w:rPr>
          <w:rFonts w:ascii="Times New Roman" w:hAnsi="Times New Roman"/>
          <w:sz w:val="28"/>
          <w:szCs w:val="28"/>
          <w:lang w:val="ru-RU"/>
        </w:rPr>
        <w:t>(г.</w:t>
      </w:r>
      <w:r w:rsidR="00D10572" w:rsidRPr="00EA00DF">
        <w:rPr>
          <w:rFonts w:ascii="Times New Roman" w:hAnsi="Times New Roman"/>
          <w:sz w:val="28"/>
          <w:szCs w:val="28"/>
          <w:lang w:val="ru-RU"/>
        </w:rPr>
        <w:t> </w:t>
      </w:r>
      <w:r w:rsidRPr="00EA00DF">
        <w:rPr>
          <w:rFonts w:ascii="Times New Roman" w:hAnsi="Times New Roman"/>
          <w:sz w:val="28"/>
          <w:szCs w:val="28"/>
          <w:lang w:val="ru-RU"/>
        </w:rPr>
        <w:t xml:space="preserve">Екатеринбург), Музей Владимира Высоцкого (г. Екатеринбург), </w:t>
      </w:r>
      <w:r w:rsidR="00DC06CC" w:rsidRPr="00DC06CC">
        <w:rPr>
          <w:rFonts w:ascii="Times New Roman" w:hAnsi="Times New Roman" w:hint="cs"/>
          <w:sz w:val="28"/>
          <w:szCs w:val="28"/>
          <w:lang w:val="ru-RU"/>
        </w:rPr>
        <w:t>Литературно</w:t>
      </w:r>
      <w:r w:rsidR="00DC06CC" w:rsidRPr="00DC06CC">
        <w:rPr>
          <w:rFonts w:ascii="Times New Roman" w:hAnsi="Times New Roman"/>
          <w:sz w:val="28"/>
          <w:szCs w:val="28"/>
          <w:lang w:val="ru-RU"/>
        </w:rPr>
        <w:t>-</w:t>
      </w:r>
      <w:r w:rsidR="00DC06CC" w:rsidRPr="00DC06CC">
        <w:rPr>
          <w:rFonts w:ascii="Times New Roman" w:hAnsi="Times New Roman" w:hint="cs"/>
          <w:sz w:val="28"/>
          <w:szCs w:val="28"/>
          <w:lang w:val="ru-RU"/>
        </w:rPr>
        <w:t>музейный</w:t>
      </w:r>
      <w:r w:rsidR="00DC06CC" w:rsidRPr="00DC06CC">
        <w:rPr>
          <w:rFonts w:ascii="Times New Roman" w:hAnsi="Times New Roman"/>
          <w:sz w:val="28"/>
          <w:szCs w:val="28"/>
          <w:lang w:val="ru-RU"/>
        </w:rPr>
        <w:t xml:space="preserve"> </w:t>
      </w:r>
      <w:r w:rsidR="00DC06CC" w:rsidRPr="00DC06CC">
        <w:rPr>
          <w:rFonts w:ascii="Times New Roman" w:hAnsi="Times New Roman" w:hint="cs"/>
          <w:sz w:val="28"/>
          <w:szCs w:val="28"/>
          <w:lang w:val="ru-RU"/>
        </w:rPr>
        <w:t>центр</w:t>
      </w:r>
      <w:r w:rsidR="00DC06CC">
        <w:rPr>
          <w:rFonts w:ascii="Times New Roman" w:hAnsi="Times New Roman"/>
          <w:sz w:val="28"/>
          <w:szCs w:val="28"/>
          <w:lang w:val="ru-RU"/>
        </w:rPr>
        <w:t xml:space="preserve"> «</w:t>
      </w:r>
      <w:r w:rsidR="00DC06CC" w:rsidRPr="00DC06CC">
        <w:rPr>
          <w:rFonts w:ascii="Times New Roman" w:hAnsi="Times New Roman" w:hint="cs"/>
          <w:sz w:val="28"/>
          <w:szCs w:val="28"/>
          <w:lang w:val="ru-RU"/>
        </w:rPr>
        <w:t>Дом</w:t>
      </w:r>
      <w:r w:rsidR="00DC06CC" w:rsidRPr="00DC06CC">
        <w:rPr>
          <w:rFonts w:ascii="Times New Roman" w:hAnsi="Times New Roman"/>
          <w:sz w:val="28"/>
          <w:szCs w:val="28"/>
          <w:lang w:val="ru-RU"/>
        </w:rPr>
        <w:t xml:space="preserve"> </w:t>
      </w:r>
      <w:r w:rsidR="00DC06CC" w:rsidRPr="00DC06CC">
        <w:rPr>
          <w:rFonts w:ascii="Times New Roman" w:hAnsi="Times New Roman" w:hint="cs"/>
          <w:sz w:val="28"/>
          <w:szCs w:val="28"/>
          <w:lang w:val="ru-RU"/>
        </w:rPr>
        <w:t>Окуджавы</w:t>
      </w:r>
      <w:r w:rsidR="00DC06CC" w:rsidRPr="00DC06CC">
        <w:rPr>
          <w:rFonts w:ascii="Times New Roman" w:hAnsi="Times New Roman"/>
          <w:sz w:val="28"/>
          <w:szCs w:val="28"/>
          <w:lang w:val="ru-RU"/>
        </w:rPr>
        <w:t xml:space="preserve">» </w:t>
      </w:r>
      <w:r w:rsidRPr="00DC06CC">
        <w:rPr>
          <w:rFonts w:ascii="Times New Roman" w:hAnsi="Times New Roman"/>
          <w:sz w:val="28"/>
          <w:szCs w:val="28"/>
          <w:lang w:val="ru-RU"/>
        </w:rPr>
        <w:t>(г. Нижний Тагил).</w:t>
      </w:r>
    </w:p>
    <w:p w:rsidR="00257240" w:rsidRPr="00DC06CC"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Популярны среди туристов музейные комплексы, посвящ</w:t>
      </w:r>
      <w:r w:rsidR="00376FBC" w:rsidRPr="00EA00DF">
        <w:rPr>
          <w:rFonts w:ascii="Times New Roman" w:hAnsi="Times New Roman"/>
          <w:sz w:val="28"/>
          <w:szCs w:val="28"/>
          <w:lang w:val="ru-RU"/>
        </w:rPr>
        <w:t xml:space="preserve">енные советскому наследию и </w:t>
      </w:r>
      <w:r w:rsidR="00DF027B" w:rsidRPr="00EA00DF">
        <w:rPr>
          <w:rFonts w:ascii="Times New Roman" w:hAnsi="Times New Roman"/>
          <w:sz w:val="28"/>
          <w:szCs w:val="28"/>
          <w:lang w:val="ru-RU"/>
        </w:rPr>
        <w:t>уральской промышленности:</w:t>
      </w:r>
      <w:r w:rsidRPr="00EA00DF">
        <w:rPr>
          <w:rFonts w:ascii="Times New Roman" w:hAnsi="Times New Roman"/>
          <w:sz w:val="28"/>
          <w:szCs w:val="28"/>
          <w:lang w:val="ru-RU"/>
        </w:rPr>
        <w:t xml:space="preserve"> Музей бронетанковой техники (г.</w:t>
      </w:r>
      <w:r w:rsidR="00D10572" w:rsidRPr="00EA00DF">
        <w:rPr>
          <w:rFonts w:ascii="Times New Roman" w:hAnsi="Times New Roman"/>
          <w:sz w:val="28"/>
          <w:szCs w:val="28"/>
          <w:lang w:val="ru-RU"/>
        </w:rPr>
        <w:t> </w:t>
      </w:r>
      <w:r w:rsidRPr="00EA00DF">
        <w:rPr>
          <w:rFonts w:ascii="Times New Roman" w:hAnsi="Times New Roman"/>
          <w:sz w:val="28"/>
          <w:szCs w:val="28"/>
          <w:lang w:val="ru-RU"/>
        </w:rPr>
        <w:t>Нижний Тагил), Эко</w:t>
      </w:r>
      <w:r w:rsidR="00DB3EE8">
        <w:rPr>
          <w:rFonts w:ascii="Times New Roman" w:hAnsi="Times New Roman"/>
          <w:sz w:val="28"/>
          <w:szCs w:val="28"/>
          <w:lang w:val="ru-RU"/>
        </w:rPr>
        <w:t>-</w:t>
      </w:r>
      <w:r w:rsidRPr="00EA00DF">
        <w:rPr>
          <w:rFonts w:ascii="Times New Roman" w:hAnsi="Times New Roman"/>
          <w:sz w:val="28"/>
          <w:szCs w:val="28"/>
          <w:lang w:val="ru-RU"/>
        </w:rPr>
        <w:t xml:space="preserve">парк Демидов (г. Нижний Тагил), </w:t>
      </w:r>
      <w:r w:rsidR="00236DBE">
        <w:rPr>
          <w:rFonts w:ascii="Times New Roman" w:hAnsi="Times New Roman"/>
          <w:sz w:val="28"/>
          <w:szCs w:val="28"/>
          <w:lang w:val="ru-RU"/>
        </w:rPr>
        <w:t xml:space="preserve">музей военной техники «Боевая </w:t>
      </w:r>
      <w:r w:rsidR="00236DBE" w:rsidRPr="00DC06CC">
        <w:rPr>
          <w:rFonts w:ascii="Times New Roman" w:hAnsi="Times New Roman"/>
          <w:sz w:val="28"/>
          <w:szCs w:val="28"/>
          <w:lang w:val="ru-RU"/>
        </w:rPr>
        <w:t>С</w:t>
      </w:r>
      <w:r w:rsidR="00376FBC" w:rsidRPr="00DC06CC">
        <w:rPr>
          <w:rFonts w:ascii="Times New Roman" w:hAnsi="Times New Roman"/>
          <w:sz w:val="28"/>
          <w:szCs w:val="28"/>
          <w:lang w:val="ru-RU"/>
        </w:rPr>
        <w:t xml:space="preserve">лава Урала» </w:t>
      </w:r>
      <w:r w:rsidRPr="00DC06CC">
        <w:rPr>
          <w:rFonts w:ascii="Times New Roman" w:hAnsi="Times New Roman"/>
          <w:sz w:val="28"/>
          <w:szCs w:val="28"/>
          <w:lang w:val="ru-RU"/>
        </w:rPr>
        <w:t>(г. В</w:t>
      </w:r>
      <w:r w:rsidR="00DF027B" w:rsidRPr="00DC06CC">
        <w:rPr>
          <w:rFonts w:ascii="Times New Roman" w:hAnsi="Times New Roman"/>
          <w:sz w:val="28"/>
          <w:szCs w:val="28"/>
          <w:lang w:val="ru-RU"/>
        </w:rPr>
        <w:t>ерхняя</w:t>
      </w:r>
      <w:r w:rsidRPr="00DC06CC">
        <w:rPr>
          <w:rFonts w:ascii="Times New Roman" w:hAnsi="Times New Roman"/>
          <w:sz w:val="28"/>
          <w:szCs w:val="28"/>
          <w:lang w:val="ru-RU"/>
        </w:rPr>
        <w:t xml:space="preserve"> Пышма), </w:t>
      </w:r>
      <w:r w:rsidR="00DC06CC" w:rsidRPr="00DC06CC">
        <w:rPr>
          <w:rFonts w:ascii="Times New Roman" w:hAnsi="Times New Roman"/>
          <w:sz w:val="28"/>
          <w:szCs w:val="28"/>
          <w:lang w:val="ru-RU"/>
        </w:rPr>
        <w:t>государственное бюджетное учреждение культуры Свердловской области «</w:t>
      </w:r>
      <w:r w:rsidR="00DC06CC" w:rsidRPr="00DC06CC">
        <w:rPr>
          <w:rFonts w:ascii="Times New Roman" w:hAnsi="Times New Roman" w:hint="cs"/>
          <w:sz w:val="28"/>
          <w:szCs w:val="28"/>
          <w:lang w:val="ru-RU"/>
        </w:rPr>
        <w:t>Ирбитский</w:t>
      </w:r>
      <w:r w:rsidR="00DC06CC" w:rsidRPr="00DC06CC">
        <w:rPr>
          <w:rFonts w:ascii="Times New Roman" w:hAnsi="Times New Roman"/>
          <w:sz w:val="28"/>
          <w:szCs w:val="28"/>
          <w:lang w:val="ru-RU"/>
        </w:rPr>
        <w:t xml:space="preserve"> </w:t>
      </w:r>
      <w:r w:rsidR="00DC06CC" w:rsidRPr="00DC06CC">
        <w:rPr>
          <w:rFonts w:ascii="Times New Roman" w:hAnsi="Times New Roman" w:hint="cs"/>
          <w:sz w:val="28"/>
          <w:szCs w:val="28"/>
          <w:lang w:val="ru-RU"/>
        </w:rPr>
        <w:t>государственный</w:t>
      </w:r>
      <w:r w:rsidR="00DC06CC" w:rsidRPr="00DC06CC">
        <w:rPr>
          <w:rFonts w:ascii="Times New Roman" w:hAnsi="Times New Roman"/>
          <w:sz w:val="28"/>
          <w:szCs w:val="28"/>
          <w:lang w:val="ru-RU"/>
        </w:rPr>
        <w:t xml:space="preserve"> </w:t>
      </w:r>
      <w:r w:rsidR="00DC06CC" w:rsidRPr="00DC06CC">
        <w:rPr>
          <w:rFonts w:ascii="Times New Roman" w:hAnsi="Times New Roman" w:hint="cs"/>
          <w:sz w:val="28"/>
          <w:szCs w:val="28"/>
          <w:lang w:val="ru-RU"/>
        </w:rPr>
        <w:t>музей</w:t>
      </w:r>
      <w:r w:rsidR="00DC06CC" w:rsidRPr="00DC06CC">
        <w:rPr>
          <w:rFonts w:ascii="Times New Roman" w:hAnsi="Times New Roman"/>
          <w:sz w:val="28"/>
          <w:szCs w:val="28"/>
          <w:lang w:val="ru-RU"/>
        </w:rPr>
        <w:t xml:space="preserve"> </w:t>
      </w:r>
      <w:r w:rsidR="00DC06CC" w:rsidRPr="00DC06CC">
        <w:rPr>
          <w:rFonts w:ascii="Times New Roman" w:hAnsi="Times New Roman" w:hint="cs"/>
          <w:sz w:val="28"/>
          <w:szCs w:val="28"/>
          <w:lang w:val="ru-RU"/>
        </w:rPr>
        <w:t>мотоциклов</w:t>
      </w:r>
      <w:r w:rsidR="00DC06CC" w:rsidRPr="00DC06CC">
        <w:rPr>
          <w:rFonts w:ascii="Times New Roman" w:hAnsi="Times New Roman"/>
          <w:sz w:val="28"/>
          <w:szCs w:val="28"/>
          <w:lang w:val="ru-RU"/>
        </w:rPr>
        <w:t xml:space="preserve">» </w:t>
      </w:r>
      <w:r w:rsidRPr="00DC06CC">
        <w:rPr>
          <w:rFonts w:ascii="Times New Roman" w:hAnsi="Times New Roman"/>
          <w:sz w:val="28"/>
          <w:szCs w:val="28"/>
          <w:lang w:val="ru-RU"/>
        </w:rPr>
        <w:t>(г. Ирбит).</w:t>
      </w:r>
    </w:p>
    <w:p w:rsidR="00257240" w:rsidRPr="00EA00DF" w:rsidRDefault="00236DBE" w:rsidP="00257240">
      <w:pPr>
        <w:ind w:firstLine="709"/>
        <w:jc w:val="both"/>
        <w:rPr>
          <w:rFonts w:ascii="Times New Roman" w:hAnsi="Times New Roman"/>
          <w:sz w:val="28"/>
          <w:szCs w:val="28"/>
          <w:lang w:val="ru-RU"/>
        </w:rPr>
      </w:pPr>
      <w:r w:rsidRPr="00DC06CC">
        <w:rPr>
          <w:rFonts w:ascii="Times New Roman" w:hAnsi="Times New Roman"/>
          <w:sz w:val="28"/>
          <w:szCs w:val="28"/>
          <w:lang w:val="ru-RU"/>
        </w:rPr>
        <w:lastRenderedPageBreak/>
        <w:t>С трагедией ц</w:t>
      </w:r>
      <w:r w:rsidR="00257240" w:rsidRPr="00DC06CC">
        <w:rPr>
          <w:rFonts w:ascii="Times New Roman" w:hAnsi="Times New Roman"/>
          <w:sz w:val="28"/>
          <w:szCs w:val="28"/>
          <w:lang w:val="ru-RU"/>
        </w:rPr>
        <w:t xml:space="preserve">арской </w:t>
      </w:r>
      <w:r w:rsidRPr="00DC06CC">
        <w:rPr>
          <w:rFonts w:ascii="Times New Roman" w:hAnsi="Times New Roman"/>
          <w:sz w:val="28"/>
          <w:szCs w:val="28"/>
          <w:lang w:val="ru-RU"/>
        </w:rPr>
        <w:t>с</w:t>
      </w:r>
      <w:r w:rsidR="00DF027B" w:rsidRPr="00DC06CC">
        <w:rPr>
          <w:rFonts w:ascii="Times New Roman" w:hAnsi="Times New Roman"/>
          <w:sz w:val="28"/>
          <w:szCs w:val="28"/>
          <w:lang w:val="ru-RU"/>
        </w:rPr>
        <w:t xml:space="preserve">емьи на Урале </w:t>
      </w:r>
      <w:r w:rsidR="00257240" w:rsidRPr="00DC06CC">
        <w:rPr>
          <w:rFonts w:ascii="Times New Roman" w:hAnsi="Times New Roman"/>
          <w:sz w:val="28"/>
          <w:szCs w:val="28"/>
          <w:lang w:val="ru-RU"/>
        </w:rPr>
        <w:t>сегодня во многом связано бурное развитие паломнического</w:t>
      </w:r>
      <w:r w:rsidR="00257240" w:rsidRPr="00EA00DF">
        <w:rPr>
          <w:rFonts w:ascii="Times New Roman" w:hAnsi="Times New Roman"/>
          <w:sz w:val="28"/>
          <w:szCs w:val="28"/>
          <w:lang w:val="ru-RU"/>
        </w:rPr>
        <w:t xml:space="preserve"> туризма в Свердловской области.</w:t>
      </w:r>
      <w:r w:rsidR="00DF027B" w:rsidRPr="00EA00DF">
        <w:rPr>
          <w:rFonts w:ascii="Times New Roman" w:hAnsi="Times New Roman"/>
          <w:sz w:val="28"/>
          <w:szCs w:val="28"/>
          <w:lang w:val="ru-RU"/>
        </w:rPr>
        <w:t xml:space="preserve"> </w:t>
      </w:r>
      <w:r w:rsidR="00257240" w:rsidRPr="00EA00DF">
        <w:rPr>
          <w:rFonts w:ascii="Times New Roman" w:hAnsi="Times New Roman"/>
          <w:sz w:val="28"/>
          <w:szCs w:val="28"/>
          <w:lang w:val="ru-RU"/>
        </w:rPr>
        <w:t xml:space="preserve">Важнейшими центрами паломничества на территории региона являются города: Верхотурье, Екатеринбург, Алапаевск. В регионе 14 действующих православных монастырей, более 300 православных приходов, из них 11 храмов являются культовыми памятниками </w:t>
      </w:r>
      <w:r w:rsidR="00257240" w:rsidRPr="00EA00DF">
        <w:rPr>
          <w:rFonts w:ascii="Times New Roman" w:hAnsi="Times New Roman"/>
          <w:sz w:val="28"/>
          <w:szCs w:val="28"/>
        </w:rPr>
        <w:t>XVIII</w:t>
      </w:r>
      <w:r w:rsidR="00257240" w:rsidRPr="00EA00DF">
        <w:rPr>
          <w:rFonts w:ascii="Times New Roman" w:hAnsi="Times New Roman"/>
          <w:sz w:val="28"/>
          <w:szCs w:val="28"/>
          <w:lang w:val="ru-RU"/>
        </w:rPr>
        <w:t xml:space="preserve"> века.</w:t>
      </w:r>
    </w:p>
    <w:p w:rsidR="00376FBC" w:rsidRPr="00EA00DF" w:rsidRDefault="00376FBC" w:rsidP="00257240">
      <w:pPr>
        <w:jc w:val="center"/>
        <w:rPr>
          <w:rFonts w:ascii="Times New Roman" w:hAnsi="Times New Roman"/>
          <w:b/>
          <w:sz w:val="28"/>
          <w:szCs w:val="28"/>
          <w:lang w:val="ru-RU"/>
        </w:rPr>
      </w:pPr>
    </w:p>
    <w:p w:rsidR="00257240" w:rsidRPr="00EA00DF" w:rsidRDefault="00257240" w:rsidP="00257240">
      <w:pPr>
        <w:jc w:val="center"/>
        <w:rPr>
          <w:rFonts w:ascii="Times New Roman" w:hAnsi="Times New Roman"/>
          <w:b/>
          <w:sz w:val="28"/>
          <w:szCs w:val="28"/>
          <w:lang w:val="ru-RU"/>
        </w:rPr>
      </w:pPr>
      <w:r w:rsidRPr="00EA00DF">
        <w:rPr>
          <w:rFonts w:ascii="Times New Roman" w:hAnsi="Times New Roman"/>
          <w:b/>
          <w:sz w:val="28"/>
          <w:szCs w:val="28"/>
          <w:lang w:val="ru-RU"/>
        </w:rPr>
        <w:t>Событийный туризм</w:t>
      </w:r>
    </w:p>
    <w:p w:rsidR="00376FBC" w:rsidRPr="00EA00DF" w:rsidRDefault="00376FBC" w:rsidP="00257240">
      <w:pPr>
        <w:jc w:val="center"/>
        <w:rPr>
          <w:rFonts w:ascii="Times New Roman" w:hAnsi="Times New Roman"/>
          <w:b/>
          <w:sz w:val="28"/>
          <w:szCs w:val="28"/>
          <w:lang w:val="ru-RU"/>
        </w:rPr>
      </w:pP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Ежегодно в Свердловской области проводится более</w:t>
      </w:r>
      <w:r w:rsidRPr="00EA00DF">
        <w:rPr>
          <w:rFonts w:ascii="Times New Roman" w:hAnsi="Times New Roman"/>
          <w:b/>
          <w:sz w:val="28"/>
          <w:szCs w:val="28"/>
          <w:lang w:val="ru-RU"/>
        </w:rPr>
        <w:t xml:space="preserve"> </w:t>
      </w:r>
      <w:r w:rsidRPr="00EA00DF">
        <w:rPr>
          <w:rFonts w:ascii="Times New Roman" w:hAnsi="Times New Roman"/>
          <w:sz w:val="28"/>
          <w:szCs w:val="28"/>
          <w:lang w:val="ru-RU"/>
        </w:rPr>
        <w:t>50</w:t>
      </w:r>
      <w:r w:rsidRPr="00EA00DF">
        <w:rPr>
          <w:rFonts w:ascii="Times New Roman" w:hAnsi="Times New Roman"/>
          <w:b/>
          <w:sz w:val="28"/>
          <w:szCs w:val="28"/>
          <w:lang w:val="ru-RU"/>
        </w:rPr>
        <w:t xml:space="preserve"> </w:t>
      </w:r>
      <w:r w:rsidRPr="00EA00DF">
        <w:rPr>
          <w:rFonts w:ascii="Times New Roman" w:hAnsi="Times New Roman"/>
          <w:sz w:val="28"/>
          <w:szCs w:val="28"/>
          <w:lang w:val="ru-RU"/>
        </w:rPr>
        <w:t xml:space="preserve">различных событийных фестивалей, турниров, ярмарок, марафонов разной направленности </w:t>
      </w:r>
      <w:r w:rsidR="00A51533">
        <w:rPr>
          <w:rFonts w:ascii="Times New Roman" w:hAnsi="Times New Roman"/>
          <w:sz w:val="28"/>
          <w:szCs w:val="28"/>
          <w:lang w:val="ru-RU"/>
        </w:rPr>
        <w:t>—</w:t>
      </w:r>
      <w:r w:rsidR="0020767B">
        <w:rPr>
          <w:rFonts w:ascii="Times New Roman" w:hAnsi="Times New Roman"/>
          <w:sz w:val="28"/>
          <w:szCs w:val="28"/>
          <w:lang w:val="ru-RU"/>
        </w:rPr>
        <w:t xml:space="preserve"> музыкальные, спортивные, </w:t>
      </w:r>
      <w:r w:rsidRPr="00EA00DF">
        <w:rPr>
          <w:rFonts w:ascii="Times New Roman" w:hAnsi="Times New Roman"/>
          <w:sz w:val="28"/>
          <w:szCs w:val="28"/>
          <w:lang w:val="ru-RU"/>
        </w:rPr>
        <w:t>фольклорные, театральные. Семейный парк развлечений «ГлавЕлка» и спортивный фестиваль «Ледовый штурм», международный туристский форум «Большой Урал» и уникальный «Турнир косарей», Ирбитская ярмарка и Международный джазовый фестиваль «</w:t>
      </w:r>
      <w:r w:rsidRPr="00EA00DF">
        <w:rPr>
          <w:rFonts w:ascii="Times New Roman" w:hAnsi="Times New Roman"/>
          <w:sz w:val="28"/>
          <w:szCs w:val="28"/>
        </w:rPr>
        <w:t>Ural</w:t>
      </w:r>
      <w:r w:rsidRPr="00EA00DF">
        <w:rPr>
          <w:rFonts w:ascii="Times New Roman" w:hAnsi="Times New Roman"/>
          <w:sz w:val="28"/>
          <w:szCs w:val="28"/>
          <w:lang w:val="ru-RU"/>
        </w:rPr>
        <w:t xml:space="preserve"> </w:t>
      </w:r>
      <w:r w:rsidRPr="00EA00DF">
        <w:rPr>
          <w:rFonts w:ascii="Times New Roman" w:hAnsi="Times New Roman"/>
          <w:sz w:val="28"/>
          <w:szCs w:val="28"/>
        </w:rPr>
        <w:t>Terra</w:t>
      </w:r>
      <w:r w:rsidRPr="00EA00DF">
        <w:rPr>
          <w:rFonts w:ascii="Times New Roman" w:hAnsi="Times New Roman"/>
          <w:sz w:val="28"/>
          <w:szCs w:val="28"/>
          <w:lang w:val="ru-RU"/>
        </w:rPr>
        <w:t xml:space="preserve"> </w:t>
      </w:r>
      <w:r w:rsidRPr="00EA00DF">
        <w:rPr>
          <w:rFonts w:ascii="Times New Roman" w:hAnsi="Times New Roman"/>
          <w:sz w:val="28"/>
          <w:szCs w:val="28"/>
        </w:rPr>
        <w:t>Jazz</w:t>
      </w:r>
      <w:r w:rsidRPr="00EA00DF">
        <w:rPr>
          <w:rFonts w:ascii="Times New Roman" w:hAnsi="Times New Roman"/>
          <w:sz w:val="28"/>
          <w:szCs w:val="28"/>
          <w:lang w:val="ru-RU"/>
        </w:rPr>
        <w:t xml:space="preserve">, или Джаз на Пышме», «Майская прогулка», «Горный марафон </w:t>
      </w:r>
      <w:r w:rsidR="00A51533">
        <w:rPr>
          <w:rFonts w:ascii="Times New Roman" w:hAnsi="Times New Roman"/>
          <w:sz w:val="28"/>
          <w:szCs w:val="28"/>
          <w:lang w:val="ru-RU"/>
        </w:rPr>
        <w:t>—</w:t>
      </w:r>
      <w:r w:rsidRPr="00EA00DF">
        <w:rPr>
          <w:rFonts w:ascii="Times New Roman" w:hAnsi="Times New Roman"/>
          <w:sz w:val="28"/>
          <w:szCs w:val="28"/>
          <w:lang w:val="ru-RU"/>
        </w:rPr>
        <w:t xml:space="preserve"> Конжак», дни чествования всех 47 городов Свердловской области.</w:t>
      </w:r>
    </w:p>
    <w:p w:rsidR="00257240" w:rsidRPr="00EA00DF" w:rsidRDefault="00257240" w:rsidP="00257240">
      <w:pPr>
        <w:pStyle w:val="a7"/>
        <w:ind w:left="0" w:firstLine="709"/>
        <w:rPr>
          <w:rFonts w:ascii="Times New Roman" w:hAnsi="Times New Roman" w:cs="Times New Roman"/>
          <w:sz w:val="28"/>
          <w:szCs w:val="28"/>
        </w:rPr>
      </w:pPr>
      <w:r w:rsidRPr="00EA00DF">
        <w:rPr>
          <w:rFonts w:ascii="Times New Roman" w:hAnsi="Times New Roman" w:cs="Times New Roman"/>
          <w:sz w:val="28"/>
          <w:szCs w:val="28"/>
        </w:rPr>
        <w:t>В Свердловской области специально разработан календарь событийных мероприятий региона, который представляет собой каталог</w:t>
      </w:r>
      <w:r w:rsidR="00DB3EE8">
        <w:rPr>
          <w:rFonts w:ascii="Times New Roman" w:hAnsi="Times New Roman" w:cs="Times New Roman"/>
          <w:sz w:val="28"/>
          <w:szCs w:val="28"/>
        </w:rPr>
        <w:t>-</w:t>
      </w:r>
      <w:r w:rsidRPr="00EA00DF">
        <w:rPr>
          <w:rFonts w:ascii="Times New Roman" w:hAnsi="Times New Roman" w:cs="Times New Roman"/>
          <w:sz w:val="28"/>
          <w:szCs w:val="28"/>
        </w:rPr>
        <w:t>презентацию главных культурных, спортивных и деловых событий региона. На страницах каталога представлены программы каждого мероприятия, анонсы новинок и живые фотографии с «места действия». Не меньшее внимание в справочнике уделено удобной навигации и практическим сведениям, необходимым для организации самостоятельной событийной поездки. Точки проведения мероприятий обозначены на карте Свердловской области, даны подробные адреса событийных площадок, вариант</w:t>
      </w:r>
      <w:r w:rsidR="00376FBC" w:rsidRPr="00EA00DF">
        <w:rPr>
          <w:rFonts w:ascii="Times New Roman" w:hAnsi="Times New Roman" w:cs="Times New Roman"/>
          <w:sz w:val="28"/>
          <w:szCs w:val="28"/>
        </w:rPr>
        <w:t>ы</w:t>
      </w:r>
      <w:r w:rsidRPr="00EA00DF">
        <w:rPr>
          <w:rFonts w:ascii="Times New Roman" w:hAnsi="Times New Roman" w:cs="Times New Roman"/>
          <w:sz w:val="28"/>
          <w:szCs w:val="28"/>
        </w:rPr>
        <w:t xml:space="preserve"> размещения и контакты организаторов мероприятий.</w:t>
      </w:r>
    </w:p>
    <w:p w:rsidR="00257240" w:rsidRPr="00EA00DF" w:rsidRDefault="00257240" w:rsidP="00257240">
      <w:pPr>
        <w:ind w:firstLine="709"/>
        <w:jc w:val="both"/>
        <w:rPr>
          <w:rFonts w:ascii="Times New Roman" w:hAnsi="Times New Roman"/>
          <w:b/>
          <w:sz w:val="28"/>
          <w:szCs w:val="28"/>
          <w:lang w:val="ru-RU"/>
        </w:rPr>
      </w:pPr>
      <w:r w:rsidRPr="00EA00DF">
        <w:rPr>
          <w:rFonts w:ascii="Times New Roman" w:hAnsi="Times New Roman"/>
          <w:sz w:val="28"/>
          <w:szCs w:val="28"/>
          <w:lang w:val="ru-RU"/>
        </w:rPr>
        <w:t>Событийный туризм позволяет не только укрепить имидж региона на внутренн</w:t>
      </w:r>
      <w:r w:rsidR="00236DBE">
        <w:rPr>
          <w:rFonts w:ascii="Times New Roman" w:hAnsi="Times New Roman"/>
          <w:sz w:val="28"/>
          <w:szCs w:val="28"/>
          <w:lang w:val="ru-RU"/>
        </w:rPr>
        <w:t>ем</w:t>
      </w:r>
      <w:r w:rsidRPr="00EA00DF">
        <w:rPr>
          <w:rFonts w:ascii="Times New Roman" w:hAnsi="Times New Roman"/>
          <w:sz w:val="28"/>
          <w:szCs w:val="28"/>
          <w:lang w:val="ru-RU"/>
        </w:rPr>
        <w:t xml:space="preserve"> и внешн</w:t>
      </w:r>
      <w:r w:rsidR="00236DBE">
        <w:rPr>
          <w:rFonts w:ascii="Times New Roman" w:hAnsi="Times New Roman"/>
          <w:sz w:val="28"/>
          <w:szCs w:val="28"/>
          <w:lang w:val="ru-RU"/>
        </w:rPr>
        <w:t>ем</w:t>
      </w:r>
      <w:r w:rsidRPr="00EA00DF">
        <w:rPr>
          <w:rFonts w:ascii="Times New Roman" w:hAnsi="Times New Roman"/>
          <w:sz w:val="28"/>
          <w:szCs w:val="28"/>
          <w:lang w:val="ru-RU"/>
        </w:rPr>
        <w:t xml:space="preserve"> рынках как открытого и гостеприимного субъекта, но и безусловно создает импульс для развития туристской инфраструктуры, привлекая новые туристские потоки в </w:t>
      </w:r>
      <w:r w:rsidRPr="00450028">
        <w:rPr>
          <w:rFonts w:ascii="Times New Roman" w:hAnsi="Times New Roman"/>
          <w:sz w:val="28"/>
          <w:szCs w:val="28"/>
          <w:lang w:val="ru-RU"/>
        </w:rPr>
        <w:t>область.</w:t>
      </w:r>
    </w:p>
    <w:p w:rsidR="00376FBC" w:rsidRPr="00EA00DF" w:rsidRDefault="00376FBC" w:rsidP="00257240">
      <w:pPr>
        <w:ind w:firstLine="709"/>
        <w:jc w:val="both"/>
        <w:rPr>
          <w:rFonts w:ascii="Times New Roman" w:hAnsi="Times New Roman"/>
          <w:b/>
          <w:sz w:val="28"/>
          <w:szCs w:val="28"/>
          <w:lang w:val="ru-RU"/>
        </w:rPr>
      </w:pPr>
    </w:p>
    <w:p w:rsidR="00257240" w:rsidRPr="00EA00DF" w:rsidRDefault="00257240" w:rsidP="00257240">
      <w:pPr>
        <w:jc w:val="center"/>
        <w:rPr>
          <w:rFonts w:ascii="Times New Roman" w:hAnsi="Times New Roman"/>
          <w:b/>
          <w:sz w:val="28"/>
          <w:szCs w:val="28"/>
          <w:lang w:val="ru-RU"/>
        </w:rPr>
      </w:pPr>
      <w:r w:rsidRPr="00EA00DF">
        <w:rPr>
          <w:rFonts w:ascii="Times New Roman" w:hAnsi="Times New Roman"/>
          <w:b/>
          <w:sz w:val="28"/>
          <w:szCs w:val="28"/>
          <w:lang w:val="ru-RU"/>
        </w:rPr>
        <w:t>Активный отдых</w:t>
      </w:r>
    </w:p>
    <w:p w:rsidR="00376FBC" w:rsidRPr="00EA00DF" w:rsidRDefault="00376FBC" w:rsidP="00257240">
      <w:pPr>
        <w:jc w:val="center"/>
        <w:rPr>
          <w:rFonts w:ascii="Times New Roman" w:hAnsi="Times New Roman"/>
          <w:sz w:val="28"/>
          <w:szCs w:val="28"/>
          <w:lang w:val="ru-RU"/>
        </w:rPr>
      </w:pPr>
    </w:p>
    <w:p w:rsidR="00257240" w:rsidRPr="00EA00DF" w:rsidRDefault="00257240" w:rsidP="00257240">
      <w:pPr>
        <w:ind w:firstLine="709"/>
        <w:jc w:val="both"/>
        <w:rPr>
          <w:rFonts w:ascii="Times New Roman" w:hAnsi="Times New Roman"/>
          <w:b/>
          <w:sz w:val="28"/>
          <w:szCs w:val="28"/>
          <w:lang w:val="ru-RU"/>
        </w:rPr>
      </w:pPr>
      <w:r w:rsidRPr="00EA00DF">
        <w:rPr>
          <w:rFonts w:ascii="Times New Roman" w:hAnsi="Times New Roman"/>
          <w:sz w:val="28"/>
          <w:szCs w:val="28"/>
          <w:lang w:val="ru-RU"/>
        </w:rPr>
        <w:t>На территории региона созданы и действуют:</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11 горнолыжных комплексов, которые ежегодно посещают более 800 </w:t>
      </w:r>
      <w:r w:rsidR="00376FBC" w:rsidRPr="00EA00DF">
        <w:rPr>
          <w:rFonts w:ascii="Times New Roman" w:hAnsi="Times New Roman"/>
          <w:sz w:val="28"/>
          <w:szCs w:val="28"/>
          <w:lang w:val="ru-RU"/>
        </w:rPr>
        <w:t>тысяч</w:t>
      </w:r>
      <w:r w:rsidRPr="00EA00DF">
        <w:rPr>
          <w:rFonts w:ascii="Times New Roman" w:hAnsi="Times New Roman"/>
          <w:sz w:val="28"/>
          <w:szCs w:val="28"/>
          <w:lang w:val="ru-RU"/>
        </w:rPr>
        <w:t xml:space="preserve"> человек. В 2012 году был запущен крупнейший в России круглогодичный трамплинный комплекс на горе «Долгая»;</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1 национальный парк; 4 природных парка; 19 лесопарков; 1 природно</w:t>
      </w:r>
      <w:r w:rsidR="00921630">
        <w:rPr>
          <w:rFonts w:ascii="Times New Roman" w:hAnsi="Times New Roman"/>
          <w:sz w:val="28"/>
          <w:szCs w:val="28"/>
          <w:lang w:val="ru-RU"/>
        </w:rPr>
        <w:t>-</w:t>
      </w:r>
      <w:r w:rsidRPr="00EA00DF">
        <w:rPr>
          <w:rFonts w:ascii="Times New Roman" w:hAnsi="Times New Roman"/>
          <w:sz w:val="28"/>
          <w:szCs w:val="28"/>
          <w:lang w:val="ru-RU"/>
        </w:rPr>
        <w:t>минералогический заказник; 36 ландшафтных заказников.</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В последние 5 лет наиболее активно развиваются природные парки «Оленьи ручьи», «Река Чусовая», «Бажовские места», ежегодное </w:t>
      </w:r>
      <w:r w:rsidR="003645B3">
        <w:rPr>
          <w:rFonts w:ascii="Times New Roman" w:hAnsi="Times New Roman"/>
          <w:sz w:val="28"/>
          <w:szCs w:val="28"/>
          <w:lang w:val="ru-RU"/>
        </w:rPr>
        <w:t>количество</w:t>
      </w:r>
      <w:r w:rsidR="00C14FFA">
        <w:rPr>
          <w:rFonts w:ascii="Times New Roman" w:hAnsi="Times New Roman"/>
          <w:sz w:val="28"/>
          <w:szCs w:val="28"/>
          <w:lang w:val="ru-RU"/>
        </w:rPr>
        <w:t xml:space="preserve"> </w:t>
      </w:r>
      <w:r w:rsidR="0006029F" w:rsidRPr="00EA00DF">
        <w:rPr>
          <w:rFonts w:ascii="Times New Roman" w:hAnsi="Times New Roman"/>
          <w:sz w:val="28"/>
          <w:szCs w:val="28"/>
          <w:lang w:val="ru-RU"/>
        </w:rPr>
        <w:t>посетителей</w:t>
      </w:r>
      <w:r w:rsidRPr="00EA00DF">
        <w:rPr>
          <w:rFonts w:ascii="Times New Roman" w:hAnsi="Times New Roman"/>
          <w:sz w:val="28"/>
          <w:szCs w:val="28"/>
          <w:lang w:val="ru-RU"/>
        </w:rPr>
        <w:t xml:space="preserve"> которых превышает 150 тысяч человек. </w:t>
      </w:r>
    </w:p>
    <w:p w:rsidR="00D10572" w:rsidRPr="00EA00DF" w:rsidRDefault="00766B3F" w:rsidP="00257240">
      <w:pPr>
        <w:ind w:firstLine="709"/>
        <w:jc w:val="both"/>
        <w:rPr>
          <w:rFonts w:ascii="Times New Roman" w:hAnsi="Times New Roman"/>
          <w:sz w:val="28"/>
          <w:szCs w:val="28"/>
          <w:lang w:val="ru-RU"/>
        </w:rPr>
      </w:pPr>
      <w:r>
        <w:rPr>
          <w:rFonts w:ascii="Times New Roman" w:hAnsi="Times New Roman"/>
          <w:sz w:val="28"/>
          <w:szCs w:val="28"/>
          <w:lang w:val="ru-RU"/>
        </w:rPr>
        <w:t>Размещенные в отдале</w:t>
      </w:r>
      <w:r w:rsidR="00257240" w:rsidRPr="00EA00DF">
        <w:rPr>
          <w:rFonts w:ascii="Times New Roman" w:hAnsi="Times New Roman"/>
          <w:sz w:val="28"/>
          <w:szCs w:val="28"/>
          <w:lang w:val="ru-RU"/>
        </w:rPr>
        <w:t>нных территориях природные парки становятся точками формирования целых турист</w:t>
      </w:r>
      <w:r w:rsidR="006B41C3">
        <w:rPr>
          <w:rFonts w:ascii="Times New Roman" w:hAnsi="Times New Roman"/>
          <w:sz w:val="28"/>
          <w:szCs w:val="28"/>
          <w:lang w:val="ru-RU"/>
        </w:rPr>
        <w:t>ских комплексов, развивая партне</w:t>
      </w:r>
      <w:r w:rsidR="00257240" w:rsidRPr="00EA00DF">
        <w:rPr>
          <w:rFonts w:ascii="Times New Roman" w:hAnsi="Times New Roman"/>
          <w:sz w:val="28"/>
          <w:szCs w:val="28"/>
          <w:lang w:val="ru-RU"/>
        </w:rPr>
        <w:t xml:space="preserve">рские сети и привлекая частные компании, </w:t>
      </w:r>
      <w:r w:rsidR="00376FBC" w:rsidRPr="00EA00DF">
        <w:rPr>
          <w:rFonts w:ascii="Times New Roman" w:hAnsi="Times New Roman"/>
          <w:sz w:val="28"/>
          <w:szCs w:val="28"/>
          <w:lang w:val="ru-RU"/>
        </w:rPr>
        <w:t xml:space="preserve">которые </w:t>
      </w:r>
      <w:r w:rsidR="00257240" w:rsidRPr="00EA00DF">
        <w:rPr>
          <w:rFonts w:ascii="Times New Roman" w:hAnsi="Times New Roman"/>
          <w:sz w:val="28"/>
          <w:szCs w:val="28"/>
          <w:lang w:val="ru-RU"/>
        </w:rPr>
        <w:t>предоставляю</w:t>
      </w:r>
      <w:r w:rsidR="00376FBC" w:rsidRPr="00EA00DF">
        <w:rPr>
          <w:rFonts w:ascii="Times New Roman" w:hAnsi="Times New Roman"/>
          <w:sz w:val="28"/>
          <w:szCs w:val="28"/>
          <w:lang w:val="ru-RU"/>
        </w:rPr>
        <w:t>т</w:t>
      </w:r>
      <w:r w:rsidR="00257240" w:rsidRPr="00EA00DF">
        <w:rPr>
          <w:rFonts w:ascii="Times New Roman" w:hAnsi="Times New Roman"/>
          <w:sz w:val="28"/>
          <w:szCs w:val="28"/>
          <w:lang w:val="ru-RU"/>
        </w:rPr>
        <w:t xml:space="preserve"> услуги по размещению </w:t>
      </w:r>
      <w:r w:rsidR="00257240" w:rsidRPr="00EA00DF">
        <w:rPr>
          <w:rFonts w:ascii="Times New Roman" w:hAnsi="Times New Roman"/>
          <w:sz w:val="28"/>
          <w:szCs w:val="28"/>
          <w:lang w:val="ru-RU"/>
        </w:rPr>
        <w:lastRenderedPageBreak/>
        <w:t>(загородные гостиничные комплексы и гостевые дома), организации активного отдыха (конные прогулки, сплавы, тур</w:t>
      </w:r>
      <w:r w:rsidR="003645B3">
        <w:rPr>
          <w:rFonts w:ascii="Times New Roman" w:hAnsi="Times New Roman"/>
          <w:sz w:val="28"/>
          <w:szCs w:val="28"/>
          <w:lang w:val="ru-RU"/>
        </w:rPr>
        <w:t>ы на снегоходах и квадрациклах).</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На территории области находятся 425 различных памятников природы, олицетворяющих для потенциального туриста специфику и своеобразие Уральского региона.</w:t>
      </w:r>
    </w:p>
    <w:p w:rsidR="00376FBC" w:rsidRPr="00EA00DF" w:rsidRDefault="00376FBC" w:rsidP="00257240">
      <w:pPr>
        <w:jc w:val="center"/>
        <w:rPr>
          <w:rFonts w:ascii="Times New Roman" w:hAnsi="Times New Roman"/>
          <w:b/>
          <w:sz w:val="28"/>
          <w:szCs w:val="28"/>
          <w:lang w:val="ru-RU"/>
        </w:rPr>
      </w:pPr>
    </w:p>
    <w:p w:rsidR="00257240" w:rsidRPr="00EA00DF" w:rsidRDefault="00257240" w:rsidP="00257240">
      <w:pPr>
        <w:jc w:val="center"/>
        <w:rPr>
          <w:rFonts w:ascii="Times New Roman" w:hAnsi="Times New Roman"/>
          <w:b/>
          <w:sz w:val="28"/>
          <w:szCs w:val="28"/>
          <w:lang w:val="ru-RU"/>
        </w:rPr>
      </w:pPr>
      <w:r w:rsidRPr="00EA00DF">
        <w:rPr>
          <w:rFonts w:ascii="Times New Roman" w:hAnsi="Times New Roman"/>
          <w:b/>
          <w:sz w:val="28"/>
          <w:szCs w:val="28"/>
          <w:lang w:val="ru-RU"/>
        </w:rPr>
        <w:t>Минералогический туризм</w:t>
      </w:r>
    </w:p>
    <w:p w:rsidR="00376FBC" w:rsidRPr="00EA00DF" w:rsidRDefault="00376FBC" w:rsidP="00257240">
      <w:pPr>
        <w:jc w:val="center"/>
        <w:rPr>
          <w:rFonts w:ascii="Times New Roman" w:hAnsi="Times New Roman"/>
          <w:b/>
          <w:sz w:val="28"/>
          <w:szCs w:val="28"/>
          <w:lang w:val="ru-RU"/>
        </w:rPr>
      </w:pP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На стыке экологического, природного и индустриального туризма начала формироваться </w:t>
      </w:r>
      <w:r w:rsidRPr="00DB3EE8">
        <w:rPr>
          <w:rFonts w:ascii="Times New Roman" w:hAnsi="Times New Roman"/>
          <w:sz w:val="28"/>
          <w:szCs w:val="28"/>
          <w:lang w:val="ru-RU"/>
        </w:rPr>
        <w:t>отрасль минералогического</w:t>
      </w:r>
      <w:r w:rsidRPr="00DB3EE8">
        <w:rPr>
          <w:rFonts w:ascii="Times New Roman" w:hAnsi="Times New Roman"/>
          <w:b/>
          <w:sz w:val="28"/>
          <w:szCs w:val="28"/>
          <w:lang w:val="ru-RU"/>
        </w:rPr>
        <w:t xml:space="preserve"> </w:t>
      </w:r>
      <w:r w:rsidRPr="00DB3EE8">
        <w:rPr>
          <w:rFonts w:ascii="Times New Roman" w:hAnsi="Times New Roman"/>
          <w:sz w:val="28"/>
          <w:szCs w:val="28"/>
          <w:lang w:val="ru-RU"/>
        </w:rPr>
        <w:t xml:space="preserve">туризма. Свердловская область </w:t>
      </w:r>
      <w:r w:rsidR="00A51533" w:rsidRPr="00DB3EE8">
        <w:rPr>
          <w:rFonts w:ascii="Times New Roman" w:hAnsi="Times New Roman"/>
          <w:sz w:val="28"/>
          <w:szCs w:val="28"/>
          <w:lang w:val="ru-RU"/>
        </w:rPr>
        <w:t>—</w:t>
      </w:r>
      <w:r w:rsidRPr="00DB3EE8">
        <w:rPr>
          <w:rFonts w:ascii="Times New Roman" w:hAnsi="Times New Roman"/>
          <w:sz w:val="28"/>
          <w:szCs w:val="28"/>
          <w:lang w:val="ru-RU"/>
        </w:rPr>
        <w:t xml:space="preserve"> традиционное место добычи полезных ископаемых, в том числе драгоценных и полудрагоценных металлов. </w:t>
      </w:r>
      <w:r w:rsidRPr="0055776C">
        <w:rPr>
          <w:rFonts w:ascii="Times New Roman" w:hAnsi="Times New Roman"/>
          <w:sz w:val="28"/>
          <w:szCs w:val="28"/>
          <w:lang w:val="ru-RU"/>
        </w:rPr>
        <w:t>С 2011</w:t>
      </w:r>
      <w:r w:rsidR="0055776C" w:rsidRPr="0055776C">
        <w:rPr>
          <w:rFonts w:ascii="Times New Roman" w:hAnsi="Times New Roman"/>
          <w:sz w:val="28"/>
          <w:szCs w:val="28"/>
          <w:lang w:val="ru-RU"/>
        </w:rPr>
        <w:t xml:space="preserve"> </w:t>
      </w:r>
      <w:r w:rsidRPr="0055776C">
        <w:rPr>
          <w:rFonts w:ascii="Times New Roman" w:hAnsi="Times New Roman"/>
          <w:sz w:val="28"/>
          <w:szCs w:val="28"/>
          <w:lang w:val="ru-RU"/>
        </w:rPr>
        <w:t>год</w:t>
      </w:r>
      <w:r w:rsidR="0055776C" w:rsidRPr="0055776C">
        <w:rPr>
          <w:rFonts w:ascii="Times New Roman" w:hAnsi="Times New Roman"/>
          <w:sz w:val="28"/>
          <w:szCs w:val="28"/>
          <w:lang w:val="ru-RU"/>
        </w:rPr>
        <w:t>а</w:t>
      </w:r>
      <w:r w:rsidRPr="00DB3EE8">
        <w:rPr>
          <w:rFonts w:ascii="Times New Roman" w:hAnsi="Times New Roman"/>
          <w:sz w:val="28"/>
          <w:szCs w:val="28"/>
          <w:lang w:val="ru-RU"/>
        </w:rPr>
        <w:t xml:space="preserve"> начали работу</w:t>
      </w:r>
      <w:r w:rsidRPr="00EA00DF">
        <w:rPr>
          <w:rFonts w:ascii="Times New Roman" w:hAnsi="Times New Roman"/>
          <w:sz w:val="28"/>
          <w:szCs w:val="28"/>
          <w:lang w:val="ru-RU"/>
        </w:rPr>
        <w:t xml:space="preserve"> интерактивные туристские центры по промывке золота и посещению золотодобывающих шахт на «родине первого российского золота» в г</w:t>
      </w:r>
      <w:r w:rsidR="00A55D9C">
        <w:rPr>
          <w:rFonts w:ascii="Times New Roman" w:hAnsi="Times New Roman"/>
          <w:sz w:val="28"/>
          <w:szCs w:val="28"/>
          <w:lang w:val="ru-RU"/>
        </w:rPr>
        <w:t>ороде</w:t>
      </w:r>
      <w:r w:rsidRPr="00EA00DF">
        <w:rPr>
          <w:rFonts w:ascii="Times New Roman" w:hAnsi="Times New Roman"/>
          <w:sz w:val="28"/>
          <w:szCs w:val="28"/>
          <w:lang w:val="ru-RU"/>
        </w:rPr>
        <w:t xml:space="preserve"> </w:t>
      </w:r>
      <w:r w:rsidR="00DB3EE8">
        <w:rPr>
          <w:rFonts w:ascii="Times New Roman" w:hAnsi="Times New Roman"/>
          <w:sz w:val="28"/>
          <w:szCs w:val="28"/>
          <w:lang w:val="ru-RU"/>
        </w:rPr>
        <w:t>Бере</w:t>
      </w:r>
      <w:r w:rsidR="00A55D9C">
        <w:rPr>
          <w:rFonts w:ascii="Times New Roman" w:hAnsi="Times New Roman"/>
          <w:sz w:val="28"/>
          <w:szCs w:val="28"/>
          <w:lang w:val="ru-RU"/>
        </w:rPr>
        <w:t>зовском</w:t>
      </w:r>
      <w:r w:rsidRPr="00EA00DF">
        <w:rPr>
          <w:rFonts w:ascii="Times New Roman" w:hAnsi="Times New Roman"/>
          <w:sz w:val="28"/>
          <w:szCs w:val="28"/>
          <w:lang w:val="ru-RU"/>
        </w:rPr>
        <w:t xml:space="preserve">, поиску изумрудов на одном из </w:t>
      </w:r>
      <w:r w:rsidR="00376FBC" w:rsidRPr="00EA00DF">
        <w:rPr>
          <w:rFonts w:ascii="Times New Roman" w:hAnsi="Times New Roman"/>
          <w:sz w:val="28"/>
          <w:szCs w:val="28"/>
          <w:lang w:val="ru-RU"/>
        </w:rPr>
        <w:t>трех</w:t>
      </w:r>
      <w:r w:rsidRPr="00EA00DF">
        <w:rPr>
          <w:rFonts w:ascii="Times New Roman" w:hAnsi="Times New Roman"/>
          <w:sz w:val="28"/>
          <w:szCs w:val="28"/>
          <w:lang w:val="ru-RU"/>
        </w:rPr>
        <w:t xml:space="preserve"> крупнейших мировых месторождений этого драгоценного камня</w:t>
      </w:r>
      <w:r w:rsidR="004A4889">
        <w:rPr>
          <w:rFonts w:ascii="Times New Roman" w:hAnsi="Times New Roman"/>
          <w:sz w:val="28"/>
          <w:szCs w:val="28"/>
          <w:lang w:val="ru-RU"/>
        </w:rPr>
        <w:t> (п. Малышева)</w:t>
      </w:r>
      <w:r w:rsidRPr="00EA00DF">
        <w:rPr>
          <w:rFonts w:ascii="Times New Roman" w:hAnsi="Times New Roman"/>
          <w:sz w:val="28"/>
          <w:szCs w:val="28"/>
          <w:lang w:val="ru-RU"/>
        </w:rPr>
        <w:t>.</w:t>
      </w:r>
    </w:p>
    <w:p w:rsidR="00376FBC" w:rsidRPr="00EA00DF" w:rsidRDefault="00376FBC" w:rsidP="00257240">
      <w:pPr>
        <w:ind w:firstLine="709"/>
        <w:jc w:val="both"/>
        <w:rPr>
          <w:rFonts w:ascii="Times New Roman" w:hAnsi="Times New Roman"/>
          <w:sz w:val="28"/>
          <w:szCs w:val="28"/>
          <w:lang w:val="ru-RU"/>
        </w:rPr>
      </w:pPr>
    </w:p>
    <w:p w:rsidR="00257240" w:rsidRPr="00EA00DF" w:rsidRDefault="00257240" w:rsidP="00257240">
      <w:pPr>
        <w:jc w:val="center"/>
        <w:rPr>
          <w:rFonts w:ascii="Times New Roman" w:hAnsi="Times New Roman"/>
          <w:b/>
          <w:sz w:val="28"/>
          <w:szCs w:val="28"/>
          <w:lang w:val="ru-RU"/>
        </w:rPr>
      </w:pPr>
      <w:r w:rsidRPr="00EA00DF">
        <w:rPr>
          <w:rFonts w:ascii="Times New Roman" w:hAnsi="Times New Roman"/>
          <w:b/>
          <w:sz w:val="28"/>
          <w:szCs w:val="28"/>
          <w:lang w:val="ru-RU"/>
        </w:rPr>
        <w:t>Промышленный и индустриальный туризм</w:t>
      </w:r>
    </w:p>
    <w:p w:rsidR="00376FBC" w:rsidRPr="00EA00DF" w:rsidRDefault="00376FBC" w:rsidP="00257240">
      <w:pPr>
        <w:jc w:val="center"/>
        <w:rPr>
          <w:rFonts w:ascii="Times New Roman" w:hAnsi="Times New Roman"/>
          <w:b/>
          <w:sz w:val="28"/>
          <w:szCs w:val="28"/>
          <w:lang w:val="ru-RU"/>
        </w:rPr>
      </w:pP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Свердловская область обладает уникальным по запасам и разнообразию природно</w:t>
      </w:r>
      <w:r w:rsidR="00DB3EE8">
        <w:rPr>
          <w:rFonts w:ascii="Times New Roman" w:hAnsi="Times New Roman"/>
          <w:sz w:val="28"/>
          <w:szCs w:val="28"/>
          <w:lang w:val="ru-RU"/>
        </w:rPr>
        <w:t>-</w:t>
      </w:r>
      <w:r w:rsidRPr="00EA00DF">
        <w:rPr>
          <w:rFonts w:ascii="Times New Roman" w:hAnsi="Times New Roman"/>
          <w:sz w:val="28"/>
          <w:szCs w:val="28"/>
          <w:lang w:val="ru-RU"/>
        </w:rPr>
        <w:t>ресурсным потенциалом, развитым промышленным комплексом, развитой транспортной и энергетической инфраструктурой. Современная хозяйственная структура региона имеет ярко выраженную индустриально</w:t>
      </w:r>
      <w:r w:rsidR="00DB3EE8">
        <w:rPr>
          <w:rFonts w:ascii="Times New Roman" w:hAnsi="Times New Roman"/>
          <w:sz w:val="28"/>
          <w:szCs w:val="28"/>
          <w:lang w:val="ru-RU"/>
        </w:rPr>
        <w:t>-</w:t>
      </w:r>
      <w:r w:rsidRPr="00EA00DF">
        <w:rPr>
          <w:rFonts w:ascii="Times New Roman" w:hAnsi="Times New Roman"/>
          <w:sz w:val="28"/>
          <w:szCs w:val="28"/>
          <w:lang w:val="ru-RU"/>
        </w:rPr>
        <w:t>сырьевую направленность. Это делает возможным развитие в округе такой уникальной и перспективной разновидности культурно</w:t>
      </w:r>
      <w:r w:rsidR="00DB3EE8">
        <w:rPr>
          <w:rFonts w:ascii="Times New Roman" w:hAnsi="Times New Roman"/>
          <w:sz w:val="28"/>
          <w:szCs w:val="28"/>
          <w:lang w:val="ru-RU"/>
        </w:rPr>
        <w:t>-</w:t>
      </w:r>
      <w:r w:rsidRPr="00EA00DF">
        <w:rPr>
          <w:rFonts w:ascii="Times New Roman" w:hAnsi="Times New Roman"/>
          <w:sz w:val="28"/>
          <w:szCs w:val="28"/>
          <w:lang w:val="ru-RU"/>
        </w:rPr>
        <w:t>познавательных туристских программ, как промышленный туризм. В рамках данного направления планируется создание туристского комплекса индустриально</w:t>
      </w:r>
      <w:r w:rsidR="00DB3EE8">
        <w:rPr>
          <w:rFonts w:ascii="Times New Roman" w:hAnsi="Times New Roman"/>
          <w:sz w:val="28"/>
          <w:szCs w:val="28"/>
          <w:lang w:val="ru-RU"/>
        </w:rPr>
        <w:t>-</w:t>
      </w:r>
      <w:r w:rsidRPr="00EA00DF">
        <w:rPr>
          <w:rFonts w:ascii="Times New Roman" w:hAnsi="Times New Roman"/>
          <w:sz w:val="28"/>
          <w:szCs w:val="28"/>
          <w:lang w:val="ru-RU"/>
        </w:rPr>
        <w:t>ландшафтного парка «Демидов</w:t>
      </w:r>
      <w:r w:rsidR="00DB3EE8">
        <w:rPr>
          <w:rFonts w:ascii="Times New Roman" w:hAnsi="Times New Roman"/>
          <w:sz w:val="28"/>
          <w:szCs w:val="28"/>
          <w:lang w:val="ru-RU"/>
        </w:rPr>
        <w:t>-</w:t>
      </w:r>
      <w:r w:rsidRPr="00EA00DF">
        <w:rPr>
          <w:rFonts w:ascii="Times New Roman" w:hAnsi="Times New Roman"/>
          <w:sz w:val="28"/>
          <w:szCs w:val="28"/>
          <w:lang w:val="ru-RU"/>
        </w:rPr>
        <w:t>парк» в г</w:t>
      </w:r>
      <w:r w:rsidR="00A55D9C">
        <w:rPr>
          <w:rFonts w:ascii="Times New Roman" w:hAnsi="Times New Roman"/>
          <w:sz w:val="28"/>
          <w:szCs w:val="28"/>
          <w:lang w:val="ru-RU"/>
        </w:rPr>
        <w:t>ороде</w:t>
      </w:r>
      <w:r w:rsidRPr="00EA00DF">
        <w:rPr>
          <w:rFonts w:ascii="Times New Roman" w:hAnsi="Times New Roman"/>
          <w:sz w:val="28"/>
          <w:szCs w:val="28"/>
          <w:lang w:val="ru-RU"/>
        </w:rPr>
        <w:t xml:space="preserve"> Нижн</w:t>
      </w:r>
      <w:r w:rsidR="00376FBC" w:rsidRPr="00EA00DF">
        <w:rPr>
          <w:rFonts w:ascii="Times New Roman" w:hAnsi="Times New Roman"/>
          <w:sz w:val="28"/>
          <w:szCs w:val="28"/>
          <w:lang w:val="ru-RU"/>
        </w:rPr>
        <w:t>ий</w:t>
      </w:r>
      <w:r w:rsidRPr="00EA00DF">
        <w:rPr>
          <w:rFonts w:ascii="Times New Roman" w:hAnsi="Times New Roman"/>
          <w:sz w:val="28"/>
          <w:szCs w:val="28"/>
          <w:lang w:val="ru-RU"/>
        </w:rPr>
        <w:t xml:space="preserve"> Тагил.</w:t>
      </w:r>
    </w:p>
    <w:p w:rsidR="00376FBC" w:rsidRPr="00EA00DF" w:rsidRDefault="00376FBC" w:rsidP="00257240">
      <w:pPr>
        <w:ind w:firstLine="709"/>
        <w:jc w:val="both"/>
        <w:rPr>
          <w:rFonts w:ascii="Times New Roman" w:hAnsi="Times New Roman"/>
          <w:sz w:val="28"/>
          <w:szCs w:val="28"/>
          <w:lang w:val="ru-RU"/>
        </w:rPr>
      </w:pPr>
    </w:p>
    <w:p w:rsidR="00257240" w:rsidRPr="00EA00DF" w:rsidRDefault="00257240" w:rsidP="00257240">
      <w:pPr>
        <w:jc w:val="center"/>
        <w:rPr>
          <w:rFonts w:ascii="Times New Roman" w:hAnsi="Times New Roman"/>
          <w:b/>
          <w:sz w:val="28"/>
          <w:szCs w:val="28"/>
          <w:lang w:val="ru-RU"/>
        </w:rPr>
      </w:pPr>
      <w:r w:rsidRPr="00EA00DF">
        <w:rPr>
          <w:rFonts w:ascii="Times New Roman" w:hAnsi="Times New Roman"/>
          <w:b/>
          <w:sz w:val="28"/>
          <w:szCs w:val="28"/>
          <w:lang w:val="ru-RU"/>
        </w:rPr>
        <w:t>Сельский туризм</w:t>
      </w:r>
    </w:p>
    <w:p w:rsidR="00376FBC" w:rsidRPr="00EA00DF" w:rsidRDefault="00376FBC" w:rsidP="00257240">
      <w:pPr>
        <w:jc w:val="center"/>
        <w:rPr>
          <w:rFonts w:ascii="Times New Roman" w:hAnsi="Times New Roman"/>
          <w:b/>
          <w:sz w:val="28"/>
          <w:szCs w:val="28"/>
          <w:lang w:val="ru-RU"/>
        </w:rPr>
      </w:pP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В ряде территорий области (Алапаевский, Артемовский, Невьянский, Ирбитский, Шалинский районы) активно развивается сельский туризм. На основе местных музейных комплексов и центров ремесел формируются значительные экскурсионные потоки, которые при наличии средств размещения (гостевых домов, сельских гостиниц) могут перерасти в туристские потоки и дать серьезный социально</w:t>
      </w:r>
      <w:r w:rsidR="00DB3EE8">
        <w:rPr>
          <w:rFonts w:ascii="Times New Roman" w:hAnsi="Times New Roman"/>
          <w:sz w:val="28"/>
          <w:szCs w:val="28"/>
          <w:lang w:val="ru-RU"/>
        </w:rPr>
        <w:t>-</w:t>
      </w:r>
      <w:r w:rsidRPr="00EA00DF">
        <w:rPr>
          <w:rFonts w:ascii="Times New Roman" w:hAnsi="Times New Roman"/>
          <w:sz w:val="28"/>
          <w:szCs w:val="28"/>
          <w:lang w:val="ru-RU"/>
        </w:rPr>
        <w:t xml:space="preserve">экономический эффект. </w:t>
      </w:r>
    </w:p>
    <w:p w:rsidR="00DB3EE8" w:rsidRDefault="00DB3EE8" w:rsidP="00257240">
      <w:pPr>
        <w:jc w:val="center"/>
        <w:rPr>
          <w:rFonts w:ascii="Times New Roman" w:hAnsi="Times New Roman"/>
          <w:b/>
          <w:sz w:val="28"/>
          <w:szCs w:val="28"/>
          <w:lang w:val="ru-RU"/>
        </w:rPr>
      </w:pPr>
    </w:p>
    <w:p w:rsidR="00257240" w:rsidRPr="00EA00DF" w:rsidRDefault="00257240" w:rsidP="00257240">
      <w:pPr>
        <w:jc w:val="center"/>
        <w:rPr>
          <w:rFonts w:ascii="Times New Roman" w:hAnsi="Times New Roman"/>
          <w:b/>
          <w:sz w:val="28"/>
          <w:szCs w:val="28"/>
          <w:lang w:val="ru-RU"/>
        </w:rPr>
      </w:pPr>
      <w:r w:rsidRPr="00EA00DF">
        <w:rPr>
          <w:rFonts w:ascii="Times New Roman" w:hAnsi="Times New Roman"/>
          <w:b/>
          <w:sz w:val="28"/>
          <w:szCs w:val="28"/>
          <w:lang w:val="ru-RU"/>
        </w:rPr>
        <w:t>Санаторно</w:t>
      </w:r>
      <w:r w:rsidR="00DB3EE8">
        <w:rPr>
          <w:rFonts w:ascii="Times New Roman" w:hAnsi="Times New Roman"/>
          <w:b/>
          <w:sz w:val="28"/>
          <w:szCs w:val="28"/>
          <w:lang w:val="ru-RU"/>
        </w:rPr>
        <w:t>-</w:t>
      </w:r>
      <w:r w:rsidRPr="00EA00DF">
        <w:rPr>
          <w:rFonts w:ascii="Times New Roman" w:hAnsi="Times New Roman"/>
          <w:b/>
          <w:sz w:val="28"/>
          <w:szCs w:val="28"/>
          <w:lang w:val="ru-RU"/>
        </w:rPr>
        <w:t>оздоровительный туризм</w:t>
      </w:r>
    </w:p>
    <w:p w:rsidR="00376FBC" w:rsidRPr="00EA00DF" w:rsidRDefault="00376FBC" w:rsidP="00257240">
      <w:pPr>
        <w:jc w:val="center"/>
        <w:rPr>
          <w:rFonts w:ascii="Times New Roman" w:hAnsi="Times New Roman"/>
          <w:b/>
          <w:sz w:val="28"/>
          <w:szCs w:val="28"/>
          <w:lang w:val="ru-RU"/>
        </w:rPr>
      </w:pP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Основой санаторно</w:t>
      </w:r>
      <w:r w:rsidR="00DB3EE8">
        <w:rPr>
          <w:rFonts w:ascii="Times New Roman" w:hAnsi="Times New Roman"/>
          <w:sz w:val="28"/>
          <w:szCs w:val="28"/>
          <w:lang w:val="ru-RU"/>
        </w:rPr>
        <w:t>-</w:t>
      </w:r>
      <w:r w:rsidRPr="00EA00DF">
        <w:rPr>
          <w:rFonts w:ascii="Times New Roman" w:hAnsi="Times New Roman"/>
          <w:sz w:val="28"/>
          <w:szCs w:val="28"/>
          <w:lang w:val="ru-RU"/>
        </w:rPr>
        <w:t xml:space="preserve">оздоровительного туризма являются запасы минеральных вод (в том числе термальных) и лечебных сапропелевых грязей. </w:t>
      </w:r>
      <w:r w:rsidR="00A43F88">
        <w:rPr>
          <w:rFonts w:ascii="Times New Roman" w:hAnsi="Times New Roman"/>
          <w:sz w:val="28"/>
          <w:szCs w:val="28"/>
          <w:lang w:val="ru-RU"/>
        </w:rPr>
        <w:br/>
      </w:r>
      <w:r w:rsidRPr="00EA00DF">
        <w:rPr>
          <w:rFonts w:ascii="Times New Roman" w:hAnsi="Times New Roman"/>
          <w:sz w:val="28"/>
          <w:szCs w:val="28"/>
          <w:lang w:val="ru-RU"/>
        </w:rPr>
        <w:t>В регионе действуют более 20 санаториев и профилакториев, еже</w:t>
      </w:r>
      <w:r w:rsidR="00376FBC" w:rsidRPr="00EA00DF">
        <w:rPr>
          <w:rFonts w:ascii="Times New Roman" w:hAnsi="Times New Roman"/>
          <w:sz w:val="28"/>
          <w:szCs w:val="28"/>
          <w:lang w:val="ru-RU"/>
        </w:rPr>
        <w:t xml:space="preserve">годно принимающих более 300 тысяч </w:t>
      </w:r>
      <w:r w:rsidRPr="00EA00DF">
        <w:rPr>
          <w:rFonts w:ascii="Times New Roman" w:hAnsi="Times New Roman"/>
          <w:sz w:val="28"/>
          <w:szCs w:val="28"/>
          <w:lang w:val="ru-RU"/>
        </w:rPr>
        <w:t xml:space="preserve">человек. Началось обустройство источников </w:t>
      </w:r>
      <w:r w:rsidRPr="00EA00DF">
        <w:rPr>
          <w:rFonts w:ascii="Times New Roman" w:hAnsi="Times New Roman"/>
          <w:sz w:val="28"/>
          <w:szCs w:val="28"/>
          <w:lang w:val="ru-RU"/>
        </w:rPr>
        <w:lastRenderedPageBreak/>
        <w:t>горячих минеральных вод, расположенных в восточной части Свердловской области (Туринский и Тавдинский районы).</w:t>
      </w:r>
    </w:p>
    <w:p w:rsidR="00257240" w:rsidRPr="00EA00DF" w:rsidRDefault="00376FBC"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Вместе с тем</w:t>
      </w:r>
      <w:r w:rsidR="00257240" w:rsidRPr="00EA00DF">
        <w:rPr>
          <w:rFonts w:ascii="Times New Roman" w:hAnsi="Times New Roman"/>
          <w:sz w:val="28"/>
          <w:szCs w:val="28"/>
          <w:lang w:val="ru-RU"/>
        </w:rPr>
        <w:t xml:space="preserve"> на территории области минимально представлены туристские объекты проактивной направленности. В области </w:t>
      </w:r>
      <w:r w:rsidR="00D962F1" w:rsidRPr="00EA00DF">
        <w:rPr>
          <w:rFonts w:ascii="Times New Roman" w:hAnsi="Times New Roman"/>
          <w:sz w:val="28"/>
          <w:szCs w:val="28"/>
          <w:lang w:val="ru-RU"/>
        </w:rPr>
        <w:t>отсутствуют</w:t>
      </w:r>
      <w:r w:rsidR="00257240" w:rsidRPr="00EA00DF">
        <w:rPr>
          <w:rFonts w:ascii="Times New Roman" w:hAnsi="Times New Roman"/>
          <w:sz w:val="28"/>
          <w:szCs w:val="28"/>
          <w:lang w:val="ru-RU"/>
        </w:rPr>
        <w:t xml:space="preserve"> </w:t>
      </w:r>
      <w:r w:rsidR="0006029F" w:rsidRPr="00EA00DF">
        <w:rPr>
          <w:rFonts w:ascii="Times New Roman" w:hAnsi="Times New Roman"/>
          <w:sz w:val="28"/>
          <w:szCs w:val="28"/>
          <w:lang w:val="ru-RU"/>
        </w:rPr>
        <w:t>этнокультурны</w:t>
      </w:r>
      <w:r w:rsidRPr="00EA00DF">
        <w:rPr>
          <w:rFonts w:ascii="Times New Roman" w:hAnsi="Times New Roman"/>
          <w:sz w:val="28"/>
          <w:szCs w:val="28"/>
          <w:lang w:val="ru-RU"/>
        </w:rPr>
        <w:t>е и</w:t>
      </w:r>
      <w:r w:rsidR="00D962F1" w:rsidRPr="00EA00DF">
        <w:rPr>
          <w:rFonts w:ascii="Times New Roman" w:hAnsi="Times New Roman"/>
          <w:sz w:val="28"/>
          <w:szCs w:val="28"/>
          <w:lang w:val="ru-RU"/>
        </w:rPr>
        <w:t xml:space="preserve"> агро</w:t>
      </w:r>
      <w:r w:rsidR="00162620">
        <w:rPr>
          <w:rFonts w:ascii="Times New Roman" w:hAnsi="Times New Roman"/>
          <w:sz w:val="28"/>
          <w:szCs w:val="28"/>
          <w:lang w:val="ru-RU"/>
        </w:rPr>
        <w:t>промышленные</w:t>
      </w:r>
      <w:r w:rsidR="002E65C0">
        <w:rPr>
          <w:rFonts w:ascii="Times New Roman" w:hAnsi="Times New Roman"/>
          <w:sz w:val="28"/>
          <w:szCs w:val="28"/>
          <w:lang w:val="ru-RU"/>
        </w:rPr>
        <w:t xml:space="preserve"> </w:t>
      </w:r>
      <w:r w:rsidR="00257240" w:rsidRPr="00EA00DF">
        <w:rPr>
          <w:rFonts w:ascii="Times New Roman" w:hAnsi="Times New Roman"/>
          <w:sz w:val="28"/>
          <w:szCs w:val="28"/>
          <w:lang w:val="ru-RU"/>
        </w:rPr>
        <w:t>парк</w:t>
      </w:r>
      <w:r w:rsidR="00D962F1" w:rsidRPr="00EA00DF">
        <w:rPr>
          <w:rFonts w:ascii="Times New Roman" w:hAnsi="Times New Roman"/>
          <w:sz w:val="28"/>
          <w:szCs w:val="28"/>
          <w:lang w:val="ru-RU"/>
        </w:rPr>
        <w:t>и</w:t>
      </w:r>
      <w:r w:rsidR="00257240" w:rsidRPr="00EA00DF">
        <w:rPr>
          <w:rFonts w:ascii="Times New Roman" w:hAnsi="Times New Roman"/>
          <w:sz w:val="28"/>
          <w:szCs w:val="28"/>
          <w:lang w:val="ru-RU"/>
        </w:rPr>
        <w:t xml:space="preserve">. Большинство музейных </w:t>
      </w:r>
      <w:r w:rsidR="00257240" w:rsidRPr="00DC29B9">
        <w:rPr>
          <w:rFonts w:ascii="Times New Roman" w:hAnsi="Times New Roman"/>
          <w:sz w:val="28"/>
          <w:szCs w:val="28"/>
          <w:lang w:val="ru-RU"/>
        </w:rPr>
        <w:t>экспозиций нос</w:t>
      </w:r>
      <w:r w:rsidR="00DC29B9" w:rsidRPr="00DC29B9">
        <w:rPr>
          <w:rFonts w:ascii="Times New Roman" w:hAnsi="Times New Roman"/>
          <w:sz w:val="28"/>
          <w:szCs w:val="28"/>
          <w:lang w:val="ru-RU"/>
        </w:rPr>
        <w:t>и</w:t>
      </w:r>
      <w:r w:rsidR="00257240" w:rsidRPr="00DC29B9">
        <w:rPr>
          <w:rFonts w:ascii="Times New Roman" w:hAnsi="Times New Roman"/>
          <w:sz w:val="28"/>
          <w:szCs w:val="28"/>
          <w:lang w:val="ru-RU"/>
        </w:rPr>
        <w:t>т пассивную</w:t>
      </w:r>
      <w:r w:rsidR="00257240" w:rsidRPr="00EA00DF">
        <w:rPr>
          <w:rFonts w:ascii="Times New Roman" w:hAnsi="Times New Roman"/>
          <w:sz w:val="28"/>
          <w:szCs w:val="28"/>
          <w:lang w:val="ru-RU"/>
        </w:rPr>
        <w:t xml:space="preserve"> направленность. Возможности проведения интерактивных мероприятий с участием туристов поддерживаются деятельностью энтузиастов туристского и музейного сообществ </w:t>
      </w:r>
      <w:r w:rsidR="00A51533">
        <w:rPr>
          <w:rFonts w:ascii="Times New Roman" w:hAnsi="Times New Roman"/>
          <w:sz w:val="28"/>
          <w:szCs w:val="28"/>
          <w:lang w:val="ru-RU"/>
        </w:rPr>
        <w:t>—</w:t>
      </w:r>
      <w:r w:rsidR="00257240" w:rsidRPr="00EA00DF">
        <w:rPr>
          <w:rFonts w:ascii="Times New Roman" w:hAnsi="Times New Roman"/>
          <w:sz w:val="28"/>
          <w:szCs w:val="28"/>
          <w:lang w:val="ru-RU"/>
        </w:rPr>
        <w:t xml:space="preserve"> по частной инициативе появляются интерактивные программы в музеях (с. Коптелово, с. Мироново, п</w:t>
      </w:r>
      <w:r w:rsidR="00821EE9">
        <w:rPr>
          <w:rFonts w:ascii="Times New Roman" w:hAnsi="Times New Roman"/>
          <w:sz w:val="28"/>
          <w:szCs w:val="28"/>
          <w:lang w:val="ru-RU"/>
        </w:rPr>
        <w:t>ос</w:t>
      </w:r>
      <w:r w:rsidR="00257240" w:rsidRPr="00EA00DF">
        <w:rPr>
          <w:rFonts w:ascii="Times New Roman" w:hAnsi="Times New Roman"/>
          <w:sz w:val="28"/>
          <w:szCs w:val="28"/>
          <w:lang w:val="ru-RU"/>
        </w:rPr>
        <w:t>. Висим), создаются контактные зоопарки (п. Висим, г. Красноуфимск, г. Ирбит), популяризируются места бытования народных промыслов (д. Таволги). Учитывая, что возможность активного участия в новой для себя деятельности создает основу выбора современного и будущего туриста, необходимо оказание содействия в развити</w:t>
      </w:r>
      <w:r w:rsidR="00DF027B" w:rsidRPr="00EA00DF">
        <w:rPr>
          <w:rFonts w:ascii="Times New Roman" w:hAnsi="Times New Roman"/>
          <w:sz w:val="28"/>
          <w:szCs w:val="28"/>
          <w:lang w:val="ru-RU"/>
        </w:rPr>
        <w:t>и</w:t>
      </w:r>
      <w:r w:rsidR="00257240" w:rsidRPr="00EA00DF">
        <w:rPr>
          <w:rFonts w:ascii="Times New Roman" w:hAnsi="Times New Roman"/>
          <w:sz w:val="28"/>
          <w:szCs w:val="28"/>
          <w:lang w:val="ru-RU"/>
        </w:rPr>
        <w:t xml:space="preserve"> проактивных форм деятельности туристских объектов.</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Центром привлечения туристов на территории Свердловской области остается город Екатеринбург </w:t>
      </w:r>
      <w:r w:rsidR="00A51533">
        <w:rPr>
          <w:rFonts w:ascii="Times New Roman" w:hAnsi="Times New Roman"/>
          <w:sz w:val="28"/>
          <w:szCs w:val="28"/>
          <w:lang w:val="ru-RU"/>
        </w:rPr>
        <w:t>—</w:t>
      </w:r>
      <w:r w:rsidRPr="00EA00DF">
        <w:rPr>
          <w:rFonts w:ascii="Times New Roman" w:hAnsi="Times New Roman"/>
          <w:sz w:val="28"/>
          <w:szCs w:val="28"/>
          <w:lang w:val="ru-RU"/>
        </w:rPr>
        <w:t xml:space="preserve"> центр деловой активности Урало</w:t>
      </w:r>
      <w:r w:rsidR="00DB3EE8">
        <w:rPr>
          <w:rFonts w:ascii="Times New Roman" w:hAnsi="Times New Roman"/>
          <w:sz w:val="28"/>
          <w:szCs w:val="28"/>
          <w:lang w:val="ru-RU"/>
        </w:rPr>
        <w:t>-</w:t>
      </w:r>
      <w:r w:rsidRPr="00EA00DF">
        <w:rPr>
          <w:rFonts w:ascii="Times New Roman" w:hAnsi="Times New Roman"/>
          <w:sz w:val="28"/>
          <w:szCs w:val="28"/>
          <w:lang w:val="ru-RU"/>
        </w:rPr>
        <w:t>Сибирского региона. Деловые поездки</w:t>
      </w:r>
      <w:r w:rsidRPr="00EA00DF">
        <w:rPr>
          <w:rFonts w:ascii="Times New Roman" w:hAnsi="Times New Roman"/>
          <w:b/>
          <w:sz w:val="28"/>
          <w:szCs w:val="28"/>
          <w:lang w:val="ru-RU"/>
        </w:rPr>
        <w:t xml:space="preserve"> </w:t>
      </w:r>
      <w:r w:rsidRPr="00EA00DF">
        <w:rPr>
          <w:rFonts w:ascii="Times New Roman" w:hAnsi="Times New Roman"/>
          <w:sz w:val="28"/>
          <w:szCs w:val="28"/>
          <w:lang w:val="ru-RU"/>
        </w:rPr>
        <w:t>остаются основной целью посещения Свердловской области, составляя 43 процента всех посещений. Екатеринбург является административным центром Уральского федерального округа. В городе функционируют более 25 дипломатических и торговых представительств иностранных государств. На территории построен современный международный выставочный центр «Екатеринбург</w:t>
      </w:r>
      <w:r w:rsidR="00DB3EE8">
        <w:rPr>
          <w:rFonts w:ascii="Times New Roman" w:hAnsi="Times New Roman"/>
          <w:sz w:val="28"/>
          <w:szCs w:val="28"/>
          <w:lang w:val="ru-RU"/>
        </w:rPr>
        <w:t>-</w:t>
      </w:r>
      <w:r w:rsidRPr="00EA00DF">
        <w:rPr>
          <w:rFonts w:ascii="Times New Roman" w:hAnsi="Times New Roman"/>
          <w:sz w:val="28"/>
          <w:szCs w:val="28"/>
          <w:lang w:val="ru-RU"/>
        </w:rPr>
        <w:t>ЭКСПО» (50 тыс. кв. м</w:t>
      </w:r>
      <w:r w:rsidR="00D962F1" w:rsidRPr="00EA00DF">
        <w:rPr>
          <w:rFonts w:ascii="Times New Roman" w:hAnsi="Times New Roman"/>
          <w:sz w:val="28"/>
          <w:szCs w:val="28"/>
          <w:lang w:val="ru-RU"/>
        </w:rPr>
        <w:t>етров</w:t>
      </w:r>
      <w:r w:rsidRPr="00EA00DF">
        <w:rPr>
          <w:rFonts w:ascii="Times New Roman" w:hAnsi="Times New Roman"/>
          <w:sz w:val="28"/>
          <w:szCs w:val="28"/>
          <w:lang w:val="ru-RU"/>
        </w:rPr>
        <w:t xml:space="preserve">). </w:t>
      </w:r>
    </w:p>
    <w:p w:rsidR="00257240" w:rsidRPr="00EA00DF" w:rsidRDefault="00257240" w:rsidP="00257240">
      <w:pPr>
        <w:ind w:firstLine="851"/>
        <w:jc w:val="both"/>
        <w:rPr>
          <w:rFonts w:ascii="Times New Roman" w:hAnsi="Times New Roman"/>
          <w:sz w:val="28"/>
          <w:szCs w:val="28"/>
          <w:lang w:val="ru-RU"/>
        </w:rPr>
      </w:pPr>
      <w:r w:rsidRPr="00EA00DF">
        <w:rPr>
          <w:rFonts w:ascii="Times New Roman" w:hAnsi="Times New Roman"/>
          <w:sz w:val="28"/>
          <w:szCs w:val="28"/>
          <w:lang w:val="ru-RU"/>
        </w:rPr>
        <w:t xml:space="preserve">Анализ современного состояния и стратегических направлений развития туризма в Свердловской области необходимо проводить с учетом неравномерного территориального развития Свердловской области в </w:t>
      </w:r>
      <w:r w:rsidR="0014257C">
        <w:rPr>
          <w:rFonts w:ascii="Times New Roman" w:hAnsi="Times New Roman"/>
          <w:sz w:val="28"/>
          <w:szCs w:val="28"/>
          <w:lang w:val="ru-RU"/>
        </w:rPr>
        <w:t>части</w:t>
      </w:r>
      <w:r w:rsidRPr="00EA00DF">
        <w:rPr>
          <w:rFonts w:ascii="Times New Roman" w:hAnsi="Times New Roman"/>
          <w:sz w:val="28"/>
          <w:szCs w:val="28"/>
          <w:lang w:val="ru-RU"/>
        </w:rPr>
        <w:t xml:space="preserve"> обеспеченности туристскими ресурсами и структуры экономики </w:t>
      </w:r>
      <w:r w:rsidR="0006029F" w:rsidRPr="00EA00DF">
        <w:rPr>
          <w:rFonts w:ascii="Times New Roman" w:hAnsi="Times New Roman"/>
          <w:sz w:val="28"/>
          <w:szCs w:val="28"/>
          <w:lang w:val="ru-RU"/>
        </w:rPr>
        <w:t>м</w:t>
      </w:r>
      <w:r w:rsidR="00AA6309" w:rsidRPr="00EA00DF">
        <w:rPr>
          <w:rFonts w:ascii="Times New Roman" w:hAnsi="Times New Roman"/>
          <w:sz w:val="28"/>
          <w:szCs w:val="28"/>
          <w:lang w:val="ru-RU"/>
        </w:rPr>
        <w:t>униципальных образований, расположенных на территории Свердловской области</w:t>
      </w:r>
      <w:r w:rsidRPr="00EA00DF">
        <w:rPr>
          <w:rFonts w:ascii="Times New Roman" w:hAnsi="Times New Roman"/>
          <w:sz w:val="28"/>
          <w:szCs w:val="28"/>
          <w:lang w:val="ru-RU"/>
        </w:rPr>
        <w:t>.</w:t>
      </w:r>
    </w:p>
    <w:p w:rsidR="00257240" w:rsidRPr="00EA00DF" w:rsidRDefault="00257240" w:rsidP="00257240">
      <w:pPr>
        <w:ind w:firstLine="851"/>
        <w:jc w:val="both"/>
        <w:rPr>
          <w:rFonts w:ascii="Times New Roman" w:hAnsi="Times New Roman"/>
          <w:sz w:val="28"/>
          <w:szCs w:val="28"/>
          <w:lang w:val="ru-RU"/>
        </w:rPr>
      </w:pPr>
      <w:r w:rsidRPr="00EA00DF">
        <w:rPr>
          <w:rFonts w:ascii="Times New Roman" w:hAnsi="Times New Roman"/>
          <w:sz w:val="28"/>
          <w:szCs w:val="28"/>
          <w:lang w:val="ru-RU"/>
        </w:rPr>
        <w:t>В настоящее время к факторам, препятствующим активному развитию внутреннего и въездного туризма в регионе, следует отнести вопросы, связанные с развитием туристской и обеспечивающей инфраструктуры Свердловской области.</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Внутриобластная система транспортных коммуникаций (автомобильный, железнодорожный, воздушный, речной транспорт) и сопровождения туристов требует развития в целях обеспечения доступности основных видов туристских ресурсов </w:t>
      </w:r>
      <w:r w:rsidR="00AA6309" w:rsidRPr="00EA00DF">
        <w:rPr>
          <w:rFonts w:ascii="Times New Roman" w:hAnsi="Times New Roman"/>
          <w:sz w:val="28"/>
          <w:szCs w:val="28"/>
          <w:lang w:val="ru-RU"/>
        </w:rPr>
        <w:t xml:space="preserve">Свердловской </w:t>
      </w:r>
      <w:r w:rsidRPr="00EA00DF">
        <w:rPr>
          <w:rFonts w:ascii="Times New Roman" w:hAnsi="Times New Roman"/>
          <w:sz w:val="28"/>
          <w:szCs w:val="28"/>
          <w:lang w:val="ru-RU"/>
        </w:rPr>
        <w:t xml:space="preserve">области. </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В условиях значительной площади, занимаемой Свердловской областью (194,8 тыс. кв. км, что соответствует общей площади, занимаемой Швейцарией (41,3 тыс. кв. км), Чехией (78,9 тыс. кв. км) и Австрией (83,9 тыс. кв. км)</w:t>
      </w:r>
      <w:r w:rsidR="00DD1D65">
        <w:rPr>
          <w:rFonts w:ascii="Times New Roman" w:hAnsi="Times New Roman"/>
          <w:sz w:val="28"/>
          <w:szCs w:val="28"/>
          <w:lang w:val="ru-RU"/>
        </w:rPr>
        <w:t>)</w:t>
      </w:r>
      <w:r w:rsidRPr="00EA00DF">
        <w:rPr>
          <w:rFonts w:ascii="Times New Roman" w:hAnsi="Times New Roman"/>
          <w:sz w:val="28"/>
          <w:szCs w:val="28"/>
          <w:lang w:val="ru-RU"/>
        </w:rPr>
        <w:t>, наличие</w:t>
      </w:r>
      <w:r w:rsidRPr="00257240">
        <w:rPr>
          <w:sz w:val="28"/>
          <w:szCs w:val="28"/>
          <w:lang w:val="ru-RU"/>
        </w:rPr>
        <w:t xml:space="preserve"> </w:t>
      </w:r>
      <w:r w:rsidRPr="00EA00DF">
        <w:rPr>
          <w:rFonts w:ascii="Times New Roman" w:hAnsi="Times New Roman"/>
          <w:sz w:val="28"/>
          <w:szCs w:val="28"/>
          <w:lang w:val="ru-RU"/>
        </w:rPr>
        <w:t>развитой системы внутриобластных коммуникаций для формирования туристского потока приобретает первостепенное значение.</w:t>
      </w:r>
    </w:p>
    <w:p w:rsidR="00257240" w:rsidRPr="00921630"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В настоящее время основу внутриобластных коммуникаций составляют автомобильные дороги регионального значения, общая протяженность которых превышает 11 тыс. км. При этом плотность автомобильных дорог с твердым </w:t>
      </w:r>
      <w:r w:rsidRPr="00EA00DF">
        <w:rPr>
          <w:rFonts w:ascii="Times New Roman" w:hAnsi="Times New Roman"/>
          <w:sz w:val="28"/>
          <w:szCs w:val="28"/>
          <w:lang w:val="ru-RU"/>
        </w:rPr>
        <w:lastRenderedPageBreak/>
        <w:t>покрытием составляет 93 км на тыс. кв. км (55</w:t>
      </w:r>
      <w:r w:rsidR="00DB3EE8">
        <w:rPr>
          <w:rFonts w:ascii="Times New Roman" w:hAnsi="Times New Roman"/>
          <w:sz w:val="28"/>
          <w:szCs w:val="28"/>
          <w:lang w:val="ru-RU"/>
        </w:rPr>
        <w:t>-</w:t>
      </w:r>
      <w:r w:rsidRPr="00EA00DF">
        <w:rPr>
          <w:rFonts w:ascii="Times New Roman" w:hAnsi="Times New Roman"/>
          <w:sz w:val="28"/>
          <w:szCs w:val="28"/>
          <w:lang w:val="ru-RU"/>
        </w:rPr>
        <w:t>е место в Российской Федерации)</w:t>
      </w:r>
      <w:r w:rsidRPr="00EA00DF">
        <w:rPr>
          <w:rStyle w:val="af2"/>
          <w:rFonts w:ascii="Times New Roman" w:hAnsi="Times New Roman"/>
          <w:sz w:val="28"/>
          <w:szCs w:val="28"/>
        </w:rPr>
        <w:footnoteReference w:id="4"/>
      </w:r>
      <w:r w:rsidRPr="00EA00DF">
        <w:rPr>
          <w:rFonts w:ascii="Times New Roman" w:hAnsi="Times New Roman"/>
          <w:sz w:val="28"/>
          <w:szCs w:val="28"/>
          <w:lang w:val="ru-RU"/>
        </w:rPr>
        <w:t xml:space="preserve">, что делает труднодоступными туристские ресурсы, расположенные в северной и восточной частях области. </w:t>
      </w:r>
      <w:r w:rsidRPr="00DB3EE8">
        <w:rPr>
          <w:rFonts w:ascii="Times New Roman" w:hAnsi="Times New Roman"/>
          <w:sz w:val="28"/>
          <w:szCs w:val="28"/>
          <w:lang w:val="ru-RU"/>
        </w:rPr>
        <w:t>На фоне растущей автомобилизации населения Свердловской области (</w:t>
      </w:r>
      <w:r w:rsidR="00DF027B" w:rsidRPr="00DB3EE8">
        <w:rPr>
          <w:rFonts w:ascii="Times New Roman" w:hAnsi="Times New Roman"/>
          <w:sz w:val="28"/>
          <w:szCs w:val="28"/>
          <w:lang w:val="ru-RU"/>
        </w:rPr>
        <w:t xml:space="preserve">рост </w:t>
      </w:r>
      <w:r w:rsidR="00DF027B" w:rsidRPr="00921630">
        <w:rPr>
          <w:rFonts w:ascii="Times New Roman" w:hAnsi="Times New Roman"/>
          <w:sz w:val="28"/>
          <w:szCs w:val="28"/>
          <w:lang w:val="ru-RU"/>
        </w:rPr>
        <w:t xml:space="preserve">составляет </w:t>
      </w:r>
      <w:r w:rsidRPr="00921630">
        <w:rPr>
          <w:rFonts w:ascii="Times New Roman" w:hAnsi="Times New Roman"/>
          <w:sz w:val="28"/>
          <w:szCs w:val="28"/>
          <w:lang w:val="ru-RU"/>
        </w:rPr>
        <w:t>5</w:t>
      </w:r>
      <w:r w:rsidR="00DB3EE8" w:rsidRPr="00921630">
        <w:rPr>
          <w:rFonts w:ascii="Times New Roman" w:hAnsi="Times New Roman"/>
          <w:sz w:val="28"/>
          <w:szCs w:val="28"/>
          <w:lang w:val="ru-RU"/>
        </w:rPr>
        <w:t>–</w:t>
      </w:r>
      <w:r w:rsidRPr="00921630">
        <w:rPr>
          <w:rFonts w:ascii="Times New Roman" w:hAnsi="Times New Roman"/>
          <w:sz w:val="28"/>
          <w:szCs w:val="28"/>
          <w:lang w:val="ru-RU"/>
        </w:rPr>
        <w:t>7 процентов в год) актуальной становится задача реконструкции автомобильных дорог с повышением их пропускной способности, особенно в зонах концентрации населения Свердловской области (города с численностью населения от 70</w:t>
      </w:r>
      <w:r w:rsidR="00DB3EE8" w:rsidRPr="00921630">
        <w:rPr>
          <w:rFonts w:ascii="Times New Roman" w:hAnsi="Times New Roman"/>
          <w:sz w:val="28"/>
          <w:szCs w:val="28"/>
          <w:lang w:val="ru-RU"/>
        </w:rPr>
        <w:t>–</w:t>
      </w:r>
      <w:r w:rsidRPr="00921630">
        <w:rPr>
          <w:rFonts w:ascii="Times New Roman" w:hAnsi="Times New Roman"/>
          <w:sz w:val="28"/>
          <w:szCs w:val="28"/>
          <w:lang w:val="ru-RU"/>
        </w:rPr>
        <w:t>100 тыс</w:t>
      </w:r>
      <w:r w:rsidR="00DF027B" w:rsidRPr="00921630">
        <w:rPr>
          <w:rFonts w:ascii="Times New Roman" w:hAnsi="Times New Roman"/>
          <w:sz w:val="28"/>
          <w:szCs w:val="28"/>
          <w:lang w:val="ru-RU"/>
        </w:rPr>
        <w:t>яч</w:t>
      </w:r>
      <w:r w:rsidRPr="00921630">
        <w:rPr>
          <w:rFonts w:ascii="Times New Roman" w:hAnsi="Times New Roman"/>
          <w:sz w:val="28"/>
          <w:szCs w:val="28"/>
          <w:lang w:val="ru-RU"/>
        </w:rPr>
        <w:t xml:space="preserve"> человек и прилегающие территории). </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Общая протяж</w:t>
      </w:r>
      <w:r w:rsidR="004A4889" w:rsidRPr="00921630">
        <w:rPr>
          <w:rFonts w:ascii="Times New Roman" w:hAnsi="Times New Roman"/>
          <w:sz w:val="28"/>
          <w:szCs w:val="28"/>
          <w:lang w:val="ru-RU"/>
        </w:rPr>
        <w:t>е</w:t>
      </w:r>
      <w:r w:rsidRPr="00921630">
        <w:rPr>
          <w:rFonts w:ascii="Times New Roman" w:hAnsi="Times New Roman"/>
          <w:sz w:val="28"/>
          <w:szCs w:val="28"/>
          <w:lang w:val="ru-RU"/>
        </w:rPr>
        <w:t>нность железнодорожных путей общего пользования на территории Свердловской области в 2012 году составила 3523,8 км</w:t>
      </w:r>
      <w:r w:rsidRPr="00921630">
        <w:rPr>
          <w:rStyle w:val="af2"/>
          <w:rFonts w:ascii="Times New Roman" w:hAnsi="Times New Roman"/>
          <w:sz w:val="28"/>
          <w:szCs w:val="28"/>
        </w:rPr>
        <w:footnoteReference w:id="5"/>
      </w:r>
      <w:r w:rsidRPr="00921630">
        <w:rPr>
          <w:rFonts w:ascii="Times New Roman" w:hAnsi="Times New Roman"/>
          <w:sz w:val="28"/>
          <w:szCs w:val="28"/>
          <w:lang w:val="ru-RU"/>
        </w:rPr>
        <w:t>. При этом по показателю плотности железных дорог общего пользования (183 км на 10000 кв. км территории) Свердловская область занимает только 30</w:t>
      </w:r>
      <w:r w:rsidR="00DB3EE8" w:rsidRPr="00921630">
        <w:rPr>
          <w:rFonts w:ascii="Times New Roman" w:hAnsi="Times New Roman"/>
          <w:sz w:val="28"/>
          <w:szCs w:val="28"/>
          <w:lang w:val="ru-RU"/>
        </w:rPr>
        <w:t>-</w:t>
      </w:r>
      <w:r w:rsidRPr="00921630">
        <w:rPr>
          <w:rFonts w:ascii="Times New Roman" w:hAnsi="Times New Roman"/>
          <w:sz w:val="28"/>
          <w:szCs w:val="28"/>
          <w:lang w:val="ru-RU"/>
        </w:rPr>
        <w:t>е место в Российской Федерации</w:t>
      </w:r>
      <w:r w:rsidRPr="00921630">
        <w:rPr>
          <w:rStyle w:val="af2"/>
          <w:rFonts w:ascii="Times New Roman" w:hAnsi="Times New Roman"/>
          <w:sz w:val="28"/>
          <w:szCs w:val="28"/>
        </w:rPr>
        <w:footnoteReference w:id="6"/>
      </w:r>
      <w:r w:rsidRPr="00921630">
        <w:rPr>
          <w:rFonts w:ascii="Times New Roman" w:hAnsi="Times New Roman"/>
          <w:sz w:val="28"/>
          <w:szCs w:val="28"/>
          <w:lang w:val="ru-RU"/>
        </w:rPr>
        <w:t>. В области отсутствует скоростное железнодорожное сообщение, что особенно актуально для развития внутреннего туризма на расстояниях, превышающих 200 км, в число которых попадают города, отличающиеся высоким туристским потенциалом</w:t>
      </w:r>
      <w:r w:rsidR="00EE465E">
        <w:rPr>
          <w:rFonts w:ascii="Times New Roman" w:hAnsi="Times New Roman"/>
          <w:sz w:val="28"/>
          <w:szCs w:val="28"/>
          <w:lang w:val="ru-RU"/>
        </w:rPr>
        <w:t>,</w:t>
      </w:r>
      <w:r w:rsidRPr="00921630">
        <w:rPr>
          <w:rFonts w:ascii="Times New Roman" w:hAnsi="Times New Roman"/>
          <w:sz w:val="28"/>
          <w:szCs w:val="28"/>
          <w:lang w:val="ru-RU"/>
        </w:rPr>
        <w:t xml:space="preserve"> </w:t>
      </w:r>
      <w:r w:rsidR="00A51533" w:rsidRPr="00921630">
        <w:rPr>
          <w:rFonts w:ascii="Times New Roman" w:hAnsi="Times New Roman"/>
          <w:sz w:val="28"/>
          <w:szCs w:val="28"/>
          <w:lang w:val="ru-RU"/>
        </w:rPr>
        <w:t>—</w:t>
      </w:r>
      <w:r w:rsidRPr="00921630">
        <w:rPr>
          <w:rFonts w:ascii="Times New Roman" w:hAnsi="Times New Roman"/>
          <w:sz w:val="28"/>
          <w:szCs w:val="28"/>
          <w:lang w:val="ru-RU"/>
        </w:rPr>
        <w:t xml:space="preserve"> Верхотурье, Краснотурьинск, Ирбит, Красноуфимск, Камышлов.</w:t>
      </w:r>
    </w:p>
    <w:p w:rsidR="00F50CB8"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 xml:space="preserve">Дополнительным фактором, обуславливающим необходимость формирования развитой системы внутриобластных транспортных коммуникаций, является рост транзитного пассажиропотока в результате развития системы межрегиональных сообщений. Аэропортом </w:t>
      </w:r>
      <w:r w:rsidR="00AA6309" w:rsidRPr="00921630">
        <w:rPr>
          <w:rFonts w:ascii="Times New Roman" w:hAnsi="Times New Roman"/>
          <w:sz w:val="28"/>
          <w:szCs w:val="28"/>
          <w:lang w:val="ru-RU"/>
        </w:rPr>
        <w:t>«</w:t>
      </w:r>
      <w:r w:rsidRPr="00921630">
        <w:rPr>
          <w:rFonts w:ascii="Times New Roman" w:hAnsi="Times New Roman"/>
          <w:sz w:val="28"/>
          <w:szCs w:val="28"/>
          <w:lang w:val="ru-RU"/>
        </w:rPr>
        <w:t>Кольцово</w:t>
      </w:r>
      <w:r w:rsidR="00AA6309" w:rsidRPr="00921630">
        <w:rPr>
          <w:rFonts w:ascii="Times New Roman" w:hAnsi="Times New Roman"/>
          <w:sz w:val="28"/>
          <w:szCs w:val="28"/>
          <w:lang w:val="ru-RU"/>
        </w:rPr>
        <w:t>»</w:t>
      </w:r>
      <w:r w:rsidRPr="00921630">
        <w:rPr>
          <w:rFonts w:ascii="Times New Roman" w:hAnsi="Times New Roman"/>
          <w:sz w:val="28"/>
          <w:szCs w:val="28"/>
          <w:lang w:val="ru-RU"/>
        </w:rPr>
        <w:t xml:space="preserve"> в 2013 году впервые за последние 23 года было обслужено 4 миллиона 293 тысячи пассажиров. </w:t>
      </w:r>
      <w:r w:rsidR="00DF027B" w:rsidRPr="00921630">
        <w:rPr>
          <w:rFonts w:ascii="Times New Roman" w:hAnsi="Times New Roman"/>
          <w:sz w:val="28"/>
          <w:szCs w:val="28"/>
          <w:lang w:val="ru-RU"/>
        </w:rPr>
        <w:t>Кроме того,</w:t>
      </w:r>
      <w:r w:rsidR="0006029F" w:rsidRPr="00921630">
        <w:rPr>
          <w:rFonts w:ascii="Times New Roman" w:hAnsi="Times New Roman"/>
          <w:sz w:val="28"/>
          <w:szCs w:val="28"/>
          <w:lang w:val="ru-RU"/>
        </w:rPr>
        <w:t xml:space="preserve"> </w:t>
      </w:r>
      <w:r w:rsidR="00AA6309" w:rsidRPr="00921630">
        <w:rPr>
          <w:rFonts w:ascii="Times New Roman" w:hAnsi="Times New Roman"/>
          <w:sz w:val="28"/>
          <w:szCs w:val="28"/>
          <w:lang w:val="ru-RU"/>
        </w:rPr>
        <w:t xml:space="preserve">в 2013 году </w:t>
      </w:r>
      <w:r w:rsidRPr="00921630">
        <w:rPr>
          <w:rFonts w:ascii="Times New Roman" w:hAnsi="Times New Roman"/>
          <w:sz w:val="28"/>
          <w:szCs w:val="28"/>
          <w:lang w:val="ru-RU"/>
        </w:rPr>
        <w:t xml:space="preserve">был достигнут еще один рекорд: впервые за последние двадцать лет месячный объем пассажиропотока </w:t>
      </w:r>
      <w:r w:rsidR="00AA6309" w:rsidRPr="00921630">
        <w:rPr>
          <w:rFonts w:ascii="Times New Roman" w:hAnsi="Times New Roman"/>
          <w:sz w:val="28"/>
          <w:szCs w:val="28"/>
          <w:lang w:val="ru-RU"/>
        </w:rPr>
        <w:t xml:space="preserve">аэропорта «Кольцово» </w:t>
      </w:r>
      <w:r w:rsidRPr="00921630">
        <w:rPr>
          <w:rFonts w:ascii="Times New Roman" w:hAnsi="Times New Roman"/>
          <w:sz w:val="28"/>
          <w:szCs w:val="28"/>
          <w:lang w:val="ru-RU"/>
        </w:rPr>
        <w:t xml:space="preserve">вырос до своего исторического максимума </w:t>
      </w:r>
      <w:r w:rsidR="00A51533" w:rsidRPr="00921630">
        <w:rPr>
          <w:rFonts w:ascii="Times New Roman" w:hAnsi="Times New Roman"/>
          <w:sz w:val="28"/>
          <w:szCs w:val="28"/>
          <w:lang w:val="ru-RU"/>
        </w:rPr>
        <w:t>—</w:t>
      </w:r>
      <w:r w:rsidRPr="00921630">
        <w:rPr>
          <w:rFonts w:ascii="Times New Roman" w:hAnsi="Times New Roman"/>
          <w:sz w:val="28"/>
          <w:szCs w:val="28"/>
          <w:lang w:val="ru-RU"/>
        </w:rPr>
        <w:t xml:space="preserve"> более полумиллиона пассажиров.</w:t>
      </w:r>
    </w:p>
    <w:p w:rsidR="00257240" w:rsidRPr="00921630" w:rsidRDefault="00F50CB8" w:rsidP="00F50CB8">
      <w:pPr>
        <w:ind w:firstLine="709"/>
        <w:jc w:val="both"/>
        <w:rPr>
          <w:rFonts w:ascii="Times New Roman" w:hAnsi="Times New Roman"/>
          <w:sz w:val="28"/>
          <w:szCs w:val="28"/>
          <w:lang w:val="ru-RU"/>
        </w:rPr>
      </w:pPr>
      <w:r w:rsidRPr="00921630">
        <w:rPr>
          <w:rFonts w:ascii="Times New Roman" w:hAnsi="Times New Roman"/>
          <w:sz w:val="28"/>
          <w:szCs w:val="28"/>
          <w:lang w:val="ru-RU"/>
        </w:rPr>
        <w:t>По итогам трех кварталов 2014 года международный аэропорт «Кольцово» обслужил 3544,7 тысячи человек, что на 7,7 процент</w:t>
      </w:r>
      <w:r w:rsidR="00903FCF">
        <w:rPr>
          <w:rFonts w:ascii="Times New Roman" w:hAnsi="Times New Roman"/>
          <w:sz w:val="28"/>
          <w:szCs w:val="28"/>
          <w:lang w:val="ru-RU"/>
        </w:rPr>
        <w:t>а</w:t>
      </w:r>
      <w:r w:rsidRPr="00921630">
        <w:rPr>
          <w:rFonts w:ascii="Times New Roman" w:hAnsi="Times New Roman"/>
          <w:sz w:val="28"/>
          <w:szCs w:val="28"/>
          <w:lang w:val="ru-RU"/>
        </w:rPr>
        <w:t xml:space="preserve"> больше в сравнении с аналогичным периодом прошлого года. Пассажиропоток на внутрироссийских рейсах</w:t>
      </w:r>
      <w:r w:rsidR="00063548" w:rsidRPr="00921630">
        <w:rPr>
          <w:rFonts w:ascii="Times New Roman" w:hAnsi="Times New Roman"/>
          <w:sz w:val="28"/>
          <w:szCs w:val="28"/>
          <w:lang w:val="ru-RU"/>
        </w:rPr>
        <w:t xml:space="preserve"> с начала 2014 года </w:t>
      </w:r>
      <w:r w:rsidRPr="00921630">
        <w:rPr>
          <w:rFonts w:ascii="Times New Roman" w:hAnsi="Times New Roman"/>
          <w:sz w:val="28"/>
          <w:szCs w:val="28"/>
          <w:lang w:val="ru-RU"/>
        </w:rPr>
        <w:t>увеличился на 13,9</w:t>
      </w:r>
      <w:r w:rsidR="00063548" w:rsidRPr="00921630">
        <w:rPr>
          <w:rFonts w:ascii="Times New Roman" w:hAnsi="Times New Roman"/>
          <w:sz w:val="28"/>
          <w:szCs w:val="28"/>
          <w:lang w:val="ru-RU"/>
        </w:rPr>
        <w:t xml:space="preserve"> процента по сравнению с соответствующим периодом 2013 года </w:t>
      </w:r>
      <w:r w:rsidRPr="00921630">
        <w:rPr>
          <w:rFonts w:ascii="Times New Roman" w:hAnsi="Times New Roman"/>
          <w:sz w:val="28"/>
          <w:szCs w:val="28"/>
          <w:lang w:val="ru-RU"/>
        </w:rPr>
        <w:t>и составил 1839,6 тысяч</w:t>
      </w:r>
      <w:r w:rsidR="00B641AA">
        <w:rPr>
          <w:rFonts w:ascii="Times New Roman" w:hAnsi="Times New Roman"/>
          <w:sz w:val="28"/>
          <w:szCs w:val="28"/>
          <w:lang w:val="ru-RU"/>
        </w:rPr>
        <w:t>и</w:t>
      </w:r>
      <w:r w:rsidRPr="00921630">
        <w:rPr>
          <w:rFonts w:ascii="Times New Roman" w:hAnsi="Times New Roman"/>
          <w:sz w:val="28"/>
          <w:szCs w:val="28"/>
          <w:lang w:val="ru-RU"/>
        </w:rPr>
        <w:t xml:space="preserve"> человек, на междунар</w:t>
      </w:r>
      <w:r w:rsidR="0014257C">
        <w:rPr>
          <w:rFonts w:ascii="Times New Roman" w:hAnsi="Times New Roman"/>
          <w:sz w:val="28"/>
          <w:szCs w:val="28"/>
          <w:lang w:val="ru-RU"/>
        </w:rPr>
        <w:t xml:space="preserve">одных рейсах было обслужено </w:t>
      </w:r>
      <w:r w:rsidRPr="00921630">
        <w:rPr>
          <w:rFonts w:ascii="Times New Roman" w:hAnsi="Times New Roman"/>
          <w:sz w:val="28"/>
          <w:szCs w:val="28"/>
          <w:lang w:val="ru-RU"/>
        </w:rPr>
        <w:t>1705,2 тысяч</w:t>
      </w:r>
      <w:r w:rsidR="00903FCF">
        <w:rPr>
          <w:rFonts w:ascii="Times New Roman" w:hAnsi="Times New Roman"/>
          <w:sz w:val="28"/>
          <w:szCs w:val="28"/>
          <w:lang w:val="ru-RU"/>
        </w:rPr>
        <w:t>и</w:t>
      </w:r>
      <w:r w:rsidRPr="00921630">
        <w:rPr>
          <w:rFonts w:ascii="Times New Roman" w:hAnsi="Times New Roman"/>
          <w:sz w:val="28"/>
          <w:szCs w:val="28"/>
          <w:lang w:val="ru-RU"/>
        </w:rPr>
        <w:t xml:space="preserve"> человек </w:t>
      </w:r>
      <w:r w:rsidR="00903FCF">
        <w:rPr>
          <w:rFonts w:ascii="Times New Roman" w:hAnsi="Times New Roman"/>
          <w:sz w:val="28"/>
          <w:szCs w:val="28"/>
          <w:lang w:val="ru-RU"/>
        </w:rPr>
        <w:br/>
      </w:r>
      <w:r w:rsidRPr="00921630">
        <w:rPr>
          <w:rFonts w:ascii="Times New Roman" w:hAnsi="Times New Roman"/>
          <w:sz w:val="28"/>
          <w:szCs w:val="28"/>
          <w:lang w:val="ru-RU"/>
        </w:rPr>
        <w:t>(+ 1,8 процента).</w:t>
      </w:r>
      <w:r w:rsidR="00257240" w:rsidRPr="00921630">
        <w:rPr>
          <w:rStyle w:val="af2"/>
          <w:rFonts w:ascii="Times New Roman" w:hAnsi="Times New Roman"/>
          <w:sz w:val="28"/>
          <w:szCs w:val="28"/>
        </w:rPr>
        <w:footnoteReference w:id="7"/>
      </w:r>
      <w:r w:rsidR="00257240" w:rsidRPr="00921630">
        <w:rPr>
          <w:rFonts w:ascii="Times New Roman" w:hAnsi="Times New Roman"/>
          <w:sz w:val="28"/>
          <w:szCs w:val="28"/>
          <w:lang w:val="ru-RU"/>
        </w:rPr>
        <w:t xml:space="preserve"> </w:t>
      </w:r>
    </w:p>
    <w:p w:rsidR="00257240" w:rsidRPr="00921630" w:rsidRDefault="007B358D"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Станция Свердловск</w:t>
      </w:r>
      <w:r w:rsidR="00B641AA">
        <w:rPr>
          <w:rFonts w:ascii="Times New Roman" w:hAnsi="Times New Roman"/>
          <w:sz w:val="28"/>
          <w:szCs w:val="28"/>
          <w:lang w:val="ru-RU"/>
        </w:rPr>
        <w:t>-</w:t>
      </w:r>
      <w:r w:rsidR="00257240" w:rsidRPr="00921630">
        <w:rPr>
          <w:rFonts w:ascii="Times New Roman" w:hAnsi="Times New Roman"/>
          <w:sz w:val="28"/>
          <w:szCs w:val="28"/>
          <w:lang w:val="ru-RU"/>
        </w:rPr>
        <w:t xml:space="preserve">пассажирский ежесуточно отправляет более </w:t>
      </w:r>
      <w:r w:rsidR="00903FCF">
        <w:rPr>
          <w:rFonts w:ascii="Times New Roman" w:hAnsi="Times New Roman"/>
          <w:sz w:val="28"/>
          <w:szCs w:val="28"/>
          <w:lang w:val="ru-RU"/>
        </w:rPr>
        <w:br/>
      </w:r>
      <w:r w:rsidR="00257240" w:rsidRPr="00921630">
        <w:rPr>
          <w:rFonts w:ascii="Times New Roman" w:hAnsi="Times New Roman"/>
          <w:sz w:val="28"/>
          <w:szCs w:val="28"/>
          <w:lang w:val="ru-RU"/>
        </w:rPr>
        <w:t xml:space="preserve">30 поездов дальнего следования, из которых 10 </w:t>
      </w:r>
      <w:r w:rsidR="00A51533" w:rsidRPr="00921630">
        <w:rPr>
          <w:rFonts w:ascii="Times New Roman" w:hAnsi="Times New Roman"/>
          <w:sz w:val="28"/>
          <w:szCs w:val="28"/>
          <w:lang w:val="ru-RU"/>
        </w:rPr>
        <w:t>—</w:t>
      </w:r>
      <w:r w:rsidR="00257240" w:rsidRPr="00921630">
        <w:rPr>
          <w:rFonts w:ascii="Times New Roman" w:hAnsi="Times New Roman"/>
          <w:sz w:val="28"/>
          <w:szCs w:val="28"/>
          <w:lang w:val="ru-RU"/>
        </w:rPr>
        <w:t xml:space="preserve"> фирменные</w:t>
      </w:r>
      <w:r w:rsidR="00257240" w:rsidRPr="00921630">
        <w:rPr>
          <w:rStyle w:val="af2"/>
          <w:rFonts w:ascii="Times New Roman" w:hAnsi="Times New Roman"/>
          <w:sz w:val="28"/>
          <w:szCs w:val="28"/>
        </w:rPr>
        <w:footnoteReference w:id="8"/>
      </w:r>
      <w:r w:rsidR="00257240" w:rsidRPr="00921630">
        <w:rPr>
          <w:rFonts w:ascii="Times New Roman" w:hAnsi="Times New Roman"/>
          <w:sz w:val="28"/>
          <w:szCs w:val="28"/>
          <w:lang w:val="ru-RU"/>
        </w:rPr>
        <w:t xml:space="preserve">. В 2013 году с </w:t>
      </w:r>
      <w:r w:rsidR="00257240" w:rsidRPr="00921630">
        <w:rPr>
          <w:rFonts w:ascii="Times New Roman" w:hAnsi="Times New Roman"/>
          <w:sz w:val="28"/>
          <w:szCs w:val="28"/>
          <w:lang w:val="ru-RU"/>
        </w:rPr>
        <w:lastRenderedPageBreak/>
        <w:t xml:space="preserve">вокзалов и станций Свердловской железной дороги отправлено 33,7 млн. пассажиров, что на 8 процентов меньше, чем в 2012 году. Из них </w:t>
      </w:r>
      <w:r w:rsidR="00DF027B" w:rsidRPr="00921630">
        <w:rPr>
          <w:rFonts w:ascii="Times New Roman" w:hAnsi="Times New Roman"/>
          <w:sz w:val="28"/>
          <w:szCs w:val="28"/>
          <w:lang w:val="ru-RU"/>
        </w:rPr>
        <w:t xml:space="preserve">в поездах </w:t>
      </w:r>
      <w:r w:rsidR="00257240" w:rsidRPr="00921630">
        <w:rPr>
          <w:rFonts w:ascii="Times New Roman" w:hAnsi="Times New Roman"/>
          <w:sz w:val="28"/>
          <w:szCs w:val="28"/>
          <w:lang w:val="ru-RU"/>
        </w:rPr>
        <w:t>дальне</w:t>
      </w:r>
      <w:r w:rsidR="00DF027B" w:rsidRPr="00921630">
        <w:rPr>
          <w:rFonts w:ascii="Times New Roman" w:hAnsi="Times New Roman"/>
          <w:sz w:val="28"/>
          <w:szCs w:val="28"/>
          <w:lang w:val="ru-RU"/>
        </w:rPr>
        <w:t>го</w:t>
      </w:r>
      <w:r w:rsidR="00257240" w:rsidRPr="00921630">
        <w:rPr>
          <w:rFonts w:ascii="Times New Roman" w:hAnsi="Times New Roman"/>
          <w:sz w:val="28"/>
          <w:szCs w:val="28"/>
          <w:lang w:val="ru-RU"/>
        </w:rPr>
        <w:t xml:space="preserve"> следовани</w:t>
      </w:r>
      <w:r w:rsidR="00DF027B" w:rsidRPr="00921630">
        <w:rPr>
          <w:rFonts w:ascii="Times New Roman" w:hAnsi="Times New Roman"/>
          <w:sz w:val="28"/>
          <w:szCs w:val="28"/>
          <w:lang w:val="ru-RU"/>
        </w:rPr>
        <w:t>я</w:t>
      </w:r>
      <w:r w:rsidR="00257240" w:rsidRPr="00921630">
        <w:rPr>
          <w:rFonts w:ascii="Times New Roman" w:hAnsi="Times New Roman"/>
          <w:sz w:val="28"/>
          <w:szCs w:val="28"/>
          <w:lang w:val="ru-RU"/>
        </w:rPr>
        <w:t xml:space="preserve"> отправлено 9</w:t>
      </w:r>
      <w:r w:rsidR="00A77DDC">
        <w:rPr>
          <w:rFonts w:ascii="Times New Roman" w:hAnsi="Times New Roman"/>
          <w:sz w:val="28"/>
          <w:szCs w:val="28"/>
          <w:lang w:val="ru-RU"/>
        </w:rPr>
        <w:t xml:space="preserve"> миллионов</w:t>
      </w:r>
      <w:r w:rsidR="00257240" w:rsidRPr="00921630">
        <w:rPr>
          <w:rFonts w:ascii="Times New Roman" w:hAnsi="Times New Roman"/>
          <w:sz w:val="28"/>
          <w:szCs w:val="28"/>
          <w:lang w:val="ru-RU"/>
        </w:rPr>
        <w:t xml:space="preserve"> пассажиров, </w:t>
      </w:r>
      <w:r w:rsidR="00DF027B" w:rsidRPr="00921630">
        <w:rPr>
          <w:rFonts w:ascii="Times New Roman" w:hAnsi="Times New Roman"/>
          <w:sz w:val="28"/>
          <w:szCs w:val="28"/>
          <w:lang w:val="ru-RU"/>
        </w:rPr>
        <w:t xml:space="preserve">а поездами </w:t>
      </w:r>
      <w:r w:rsidR="00257240" w:rsidRPr="00921630">
        <w:rPr>
          <w:rFonts w:ascii="Times New Roman" w:hAnsi="Times New Roman"/>
          <w:sz w:val="28"/>
          <w:szCs w:val="28"/>
          <w:lang w:val="ru-RU"/>
        </w:rPr>
        <w:t>пригородно</w:t>
      </w:r>
      <w:r w:rsidR="00DF027B" w:rsidRPr="00921630">
        <w:rPr>
          <w:rFonts w:ascii="Times New Roman" w:hAnsi="Times New Roman"/>
          <w:sz w:val="28"/>
          <w:szCs w:val="28"/>
          <w:lang w:val="ru-RU"/>
        </w:rPr>
        <w:t>го сообщения</w:t>
      </w:r>
      <w:r w:rsidR="00257240" w:rsidRPr="00921630">
        <w:rPr>
          <w:rFonts w:ascii="Times New Roman" w:hAnsi="Times New Roman"/>
          <w:sz w:val="28"/>
          <w:szCs w:val="28"/>
          <w:lang w:val="ru-RU"/>
        </w:rPr>
        <w:t xml:space="preserve"> </w:t>
      </w:r>
      <w:r w:rsidR="00A51533" w:rsidRPr="00921630">
        <w:rPr>
          <w:rFonts w:ascii="Times New Roman" w:hAnsi="Times New Roman"/>
          <w:sz w:val="28"/>
          <w:szCs w:val="28"/>
          <w:lang w:val="ru-RU"/>
        </w:rPr>
        <w:t>—</w:t>
      </w:r>
      <w:r w:rsidR="00257240" w:rsidRPr="00921630">
        <w:rPr>
          <w:rFonts w:ascii="Times New Roman" w:hAnsi="Times New Roman"/>
          <w:sz w:val="28"/>
          <w:szCs w:val="28"/>
          <w:lang w:val="ru-RU"/>
        </w:rPr>
        <w:t xml:space="preserve"> 24,4 млн. пассажиров. Пассажирооборот в 2013 году снизился на 7,5 процента к уровню 2012 года и составил 11 млрд. пасс</w:t>
      </w:r>
      <w:r w:rsidR="00F91C50" w:rsidRPr="00921630">
        <w:rPr>
          <w:rFonts w:ascii="Times New Roman" w:hAnsi="Times New Roman"/>
          <w:sz w:val="28"/>
          <w:szCs w:val="28"/>
          <w:lang w:val="ru-RU"/>
        </w:rPr>
        <w:t>-</w:t>
      </w:r>
      <w:r w:rsidR="00257240" w:rsidRPr="00921630">
        <w:rPr>
          <w:rFonts w:ascii="Times New Roman" w:hAnsi="Times New Roman"/>
          <w:sz w:val="28"/>
          <w:szCs w:val="28"/>
          <w:lang w:val="ru-RU"/>
        </w:rPr>
        <w:t>км.</w:t>
      </w:r>
      <w:r w:rsidR="00257240" w:rsidRPr="00921630">
        <w:rPr>
          <w:rStyle w:val="af2"/>
          <w:rFonts w:ascii="Times New Roman" w:hAnsi="Times New Roman"/>
          <w:sz w:val="28"/>
          <w:szCs w:val="28"/>
        </w:rPr>
        <w:footnoteReference w:id="9"/>
      </w:r>
    </w:p>
    <w:p w:rsidR="00F50CB8" w:rsidRPr="00921630" w:rsidRDefault="00F50CB8" w:rsidP="00F50CB8">
      <w:pPr>
        <w:ind w:firstLine="709"/>
        <w:jc w:val="both"/>
        <w:rPr>
          <w:rFonts w:ascii="Times New Roman" w:hAnsi="Times New Roman"/>
          <w:sz w:val="28"/>
          <w:szCs w:val="28"/>
          <w:lang w:val="ru-RU"/>
        </w:rPr>
      </w:pPr>
      <w:r w:rsidRPr="00921630">
        <w:rPr>
          <w:rFonts w:ascii="Times New Roman" w:hAnsi="Times New Roman"/>
          <w:sz w:val="28"/>
          <w:szCs w:val="28"/>
          <w:lang w:val="ru-RU"/>
        </w:rPr>
        <w:t xml:space="preserve">За 9 месяцев 2014 года с вокзалов и станций Свердловской железной дороги отправлено </w:t>
      </w:r>
      <w:r w:rsidR="00921630" w:rsidRPr="00921630">
        <w:rPr>
          <w:rFonts w:ascii="Times New Roman" w:hAnsi="Times New Roman"/>
          <w:sz w:val="28"/>
          <w:szCs w:val="28"/>
          <w:lang w:val="ru-RU"/>
        </w:rPr>
        <w:t xml:space="preserve">около </w:t>
      </w:r>
      <w:r w:rsidRPr="00921630">
        <w:rPr>
          <w:rFonts w:ascii="Times New Roman" w:hAnsi="Times New Roman"/>
          <w:sz w:val="28"/>
          <w:szCs w:val="28"/>
          <w:lang w:val="ru-RU"/>
        </w:rPr>
        <w:t xml:space="preserve">24 </w:t>
      </w:r>
      <w:r w:rsidR="00921630" w:rsidRPr="00921630">
        <w:rPr>
          <w:rFonts w:ascii="Times New Roman" w:hAnsi="Times New Roman"/>
          <w:sz w:val="28"/>
          <w:szCs w:val="28"/>
          <w:lang w:val="ru-RU"/>
        </w:rPr>
        <w:t>миллионов</w:t>
      </w:r>
      <w:r w:rsidRPr="00921630">
        <w:rPr>
          <w:rFonts w:ascii="Times New Roman" w:hAnsi="Times New Roman"/>
          <w:sz w:val="28"/>
          <w:szCs w:val="28"/>
          <w:lang w:val="ru-RU"/>
        </w:rPr>
        <w:t xml:space="preserve"> пассажиров, что на 6,5 процента меньше, чем за аналогичный период 2013 года. Из них в дальнем следовании отправлено 6,6 млн. пассажиров, в пригородном сообщении </w:t>
      </w:r>
      <w:r w:rsidR="00F91C50" w:rsidRPr="00921630">
        <w:rPr>
          <w:rFonts w:ascii="Times New Roman" w:hAnsi="Times New Roman"/>
          <w:sz w:val="28"/>
          <w:szCs w:val="28"/>
          <w:lang w:val="ru-RU"/>
        </w:rPr>
        <w:t>—</w:t>
      </w:r>
      <w:r w:rsidR="003309D7" w:rsidRPr="00921630">
        <w:rPr>
          <w:rFonts w:ascii="Times New Roman" w:hAnsi="Times New Roman"/>
          <w:sz w:val="28"/>
          <w:szCs w:val="28"/>
          <w:lang w:val="ru-RU"/>
        </w:rPr>
        <w:t xml:space="preserve"> </w:t>
      </w:r>
      <w:r w:rsidR="00921630">
        <w:rPr>
          <w:rFonts w:ascii="Times New Roman" w:hAnsi="Times New Roman"/>
          <w:sz w:val="28"/>
          <w:szCs w:val="28"/>
          <w:lang w:val="ru-RU"/>
        </w:rPr>
        <w:t>18</w:t>
      </w:r>
      <w:r w:rsidRPr="00921630">
        <w:rPr>
          <w:rFonts w:ascii="Times New Roman" w:hAnsi="Times New Roman"/>
          <w:sz w:val="28"/>
          <w:szCs w:val="28"/>
          <w:lang w:val="ru-RU"/>
        </w:rPr>
        <w:t xml:space="preserve"> м</w:t>
      </w:r>
      <w:r w:rsidR="00921630">
        <w:rPr>
          <w:rFonts w:ascii="Times New Roman" w:hAnsi="Times New Roman"/>
          <w:sz w:val="28"/>
          <w:szCs w:val="28"/>
          <w:lang w:val="ru-RU"/>
        </w:rPr>
        <w:t xml:space="preserve">иллионов </w:t>
      </w:r>
      <w:r w:rsidRPr="00921630">
        <w:rPr>
          <w:rFonts w:ascii="Times New Roman" w:hAnsi="Times New Roman"/>
          <w:sz w:val="28"/>
          <w:szCs w:val="28"/>
          <w:lang w:val="ru-RU"/>
        </w:rPr>
        <w:t>человек.</w:t>
      </w:r>
      <w:r w:rsidR="00921630">
        <w:rPr>
          <w:rFonts w:ascii="Times New Roman" w:hAnsi="Times New Roman"/>
          <w:sz w:val="28"/>
          <w:szCs w:val="28"/>
          <w:lang w:val="ru-RU"/>
        </w:rPr>
        <w:t xml:space="preserve"> </w:t>
      </w:r>
      <w:r w:rsidRPr="00921630">
        <w:rPr>
          <w:rFonts w:ascii="Times New Roman" w:hAnsi="Times New Roman"/>
          <w:sz w:val="28"/>
          <w:szCs w:val="28"/>
          <w:lang w:val="ru-RU"/>
        </w:rPr>
        <w:t>Пассажирооборот на Свердловской железной дороге за 9 месяцев 2014 года снизился на 8,2 процента к уровню прошлого года и составил 7,852 млрд. пасс-км.</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 xml:space="preserve">Другим фактором, сдерживающим рост туристского потока </w:t>
      </w:r>
      <w:r w:rsidR="007B358D" w:rsidRPr="00921630">
        <w:rPr>
          <w:rFonts w:ascii="Times New Roman" w:hAnsi="Times New Roman"/>
          <w:sz w:val="28"/>
          <w:szCs w:val="28"/>
          <w:lang w:val="ru-RU"/>
        </w:rPr>
        <w:t>на</w:t>
      </w:r>
      <w:r w:rsidRPr="00921630">
        <w:rPr>
          <w:rFonts w:ascii="Times New Roman" w:hAnsi="Times New Roman"/>
          <w:sz w:val="28"/>
          <w:szCs w:val="28"/>
          <w:lang w:val="ru-RU"/>
        </w:rPr>
        <w:t xml:space="preserve"> территории области, является отсутствие достаточной придорожной инфраструктуры (объектов сервиса, автозаправочных станций, кемпингов, мини</w:t>
      </w:r>
      <w:r w:rsidR="00F91C50" w:rsidRPr="00921630">
        <w:rPr>
          <w:rFonts w:ascii="Times New Roman" w:hAnsi="Times New Roman"/>
          <w:sz w:val="28"/>
          <w:szCs w:val="28"/>
          <w:lang w:val="ru-RU"/>
        </w:rPr>
        <w:t>-</w:t>
      </w:r>
      <w:r w:rsidRPr="00921630">
        <w:rPr>
          <w:rFonts w:ascii="Times New Roman" w:hAnsi="Times New Roman"/>
          <w:sz w:val="28"/>
          <w:szCs w:val="28"/>
          <w:lang w:val="ru-RU"/>
        </w:rPr>
        <w:t xml:space="preserve">маркетов, кафе) и информационной среды (знаков туристской навигации, в том числе на английском языке, </w:t>
      </w:r>
      <w:r w:rsidR="00DF027B" w:rsidRPr="00921630">
        <w:rPr>
          <w:rFonts w:ascii="Times New Roman" w:hAnsi="Times New Roman"/>
          <w:sz w:val="28"/>
          <w:szCs w:val="28"/>
          <w:lang w:val="ru-RU"/>
        </w:rPr>
        <w:t>единой</w:t>
      </w:r>
      <w:r w:rsidRPr="00921630">
        <w:rPr>
          <w:rFonts w:ascii="Times New Roman" w:hAnsi="Times New Roman"/>
          <w:sz w:val="28"/>
          <w:szCs w:val="28"/>
          <w:lang w:val="ru-RU"/>
        </w:rPr>
        <w:t xml:space="preserve"> информационн</w:t>
      </w:r>
      <w:r w:rsidR="00DF027B" w:rsidRPr="00921630">
        <w:rPr>
          <w:rFonts w:ascii="Times New Roman" w:hAnsi="Times New Roman"/>
          <w:sz w:val="28"/>
          <w:szCs w:val="28"/>
          <w:lang w:val="ru-RU"/>
        </w:rPr>
        <w:t>ой базы туристских ресурсов</w:t>
      </w:r>
      <w:r w:rsidR="007B358D" w:rsidRPr="00921630">
        <w:rPr>
          <w:rFonts w:ascii="Times New Roman" w:hAnsi="Times New Roman"/>
          <w:sz w:val="28"/>
          <w:szCs w:val="28"/>
          <w:lang w:val="ru-RU"/>
        </w:rPr>
        <w:t xml:space="preserve">), </w:t>
      </w:r>
      <w:r w:rsidR="00200A8B" w:rsidRPr="00921630">
        <w:rPr>
          <w:rFonts w:ascii="Times New Roman" w:hAnsi="Times New Roman"/>
          <w:sz w:val="28"/>
          <w:szCs w:val="28"/>
          <w:lang w:val="ru-RU"/>
        </w:rPr>
        <w:t>удобного графика работы</w:t>
      </w:r>
      <w:r w:rsidRPr="00921630">
        <w:rPr>
          <w:rFonts w:ascii="Times New Roman" w:hAnsi="Times New Roman"/>
          <w:sz w:val="28"/>
          <w:szCs w:val="28"/>
          <w:lang w:val="ru-RU"/>
        </w:rPr>
        <w:t xml:space="preserve"> объектов туристского показа, условий оперативного реагирования на возникновение чрезвычайных ситуаций (обеспеченность маршрутов движения мобильной и интернет</w:t>
      </w:r>
      <w:r w:rsidR="00F91C50" w:rsidRPr="00921630">
        <w:rPr>
          <w:rFonts w:ascii="Times New Roman" w:hAnsi="Times New Roman"/>
          <w:sz w:val="28"/>
          <w:szCs w:val="28"/>
          <w:lang w:val="ru-RU"/>
        </w:rPr>
        <w:t>-</w:t>
      </w:r>
      <w:r w:rsidRPr="00921630">
        <w:rPr>
          <w:rFonts w:ascii="Times New Roman" w:hAnsi="Times New Roman"/>
          <w:sz w:val="28"/>
          <w:szCs w:val="28"/>
          <w:lang w:val="ru-RU"/>
        </w:rPr>
        <w:t xml:space="preserve">связью, возможностью оперативного реагирования служб </w:t>
      </w:r>
      <w:r w:rsidR="00921630" w:rsidRPr="00921630">
        <w:rPr>
          <w:rFonts w:ascii="Times New Roman" w:hAnsi="Times New Roman"/>
          <w:sz w:val="28"/>
          <w:szCs w:val="28"/>
          <w:lang w:val="ru-RU"/>
        </w:rPr>
        <w:t xml:space="preserve">Министерства Российской Федерации по делам гражданской обороны, чрезвычайным ситуациям и ликвидации последствий стихийных бедствий  </w:t>
      </w:r>
      <w:r w:rsidR="003309D7" w:rsidRPr="00921630">
        <w:rPr>
          <w:rFonts w:ascii="Times New Roman" w:hAnsi="Times New Roman"/>
          <w:sz w:val="28"/>
          <w:szCs w:val="28"/>
          <w:lang w:val="ru-RU"/>
        </w:rPr>
        <w:t>по Свердловской области</w:t>
      </w:r>
      <w:r w:rsidR="008D5A27">
        <w:rPr>
          <w:rFonts w:ascii="Times New Roman" w:hAnsi="Times New Roman"/>
          <w:sz w:val="28"/>
          <w:szCs w:val="28"/>
          <w:lang w:val="ru-RU"/>
        </w:rPr>
        <w:t xml:space="preserve"> </w:t>
      </w:r>
      <w:r w:rsidR="008D5A27" w:rsidRPr="00921630">
        <w:rPr>
          <w:rFonts w:ascii="Times New Roman" w:hAnsi="Times New Roman"/>
          <w:sz w:val="28"/>
          <w:szCs w:val="28"/>
          <w:lang w:val="ru-RU"/>
        </w:rPr>
        <w:t>(далее</w:t>
      </w:r>
      <w:r w:rsidR="008D5A27">
        <w:rPr>
          <w:rFonts w:ascii="Times New Roman" w:hAnsi="Times New Roman"/>
          <w:sz w:val="28"/>
          <w:szCs w:val="28"/>
          <w:lang w:val="ru-RU"/>
        </w:rPr>
        <w:t> </w:t>
      </w:r>
      <w:r w:rsidR="008D5A27" w:rsidRPr="00921630">
        <w:rPr>
          <w:rFonts w:ascii="Times New Roman" w:hAnsi="Times New Roman"/>
          <w:sz w:val="28"/>
          <w:szCs w:val="28"/>
          <w:lang w:val="ru-RU"/>
        </w:rPr>
        <w:t>— МЧС</w:t>
      </w:r>
      <w:r w:rsidR="008D5A27">
        <w:rPr>
          <w:rFonts w:ascii="Times New Roman" w:hAnsi="Times New Roman"/>
          <w:sz w:val="28"/>
          <w:szCs w:val="28"/>
          <w:lang w:val="ru-RU"/>
        </w:rPr>
        <w:t xml:space="preserve"> </w:t>
      </w:r>
      <w:r w:rsidR="008D5A27" w:rsidRPr="00921630">
        <w:rPr>
          <w:rFonts w:ascii="Times New Roman" w:hAnsi="Times New Roman"/>
          <w:sz w:val="28"/>
          <w:szCs w:val="28"/>
          <w:lang w:val="ru-RU"/>
        </w:rPr>
        <w:t>Ро</w:t>
      </w:r>
      <w:r w:rsidR="008D5A27">
        <w:rPr>
          <w:rFonts w:ascii="Times New Roman" w:hAnsi="Times New Roman"/>
          <w:sz w:val="28"/>
          <w:szCs w:val="28"/>
          <w:lang w:val="ru-RU"/>
        </w:rPr>
        <w:t>ссии</w:t>
      </w:r>
      <w:r w:rsidRPr="00921630">
        <w:rPr>
          <w:rFonts w:ascii="Times New Roman" w:hAnsi="Times New Roman"/>
          <w:sz w:val="28"/>
          <w:szCs w:val="28"/>
          <w:lang w:val="ru-RU"/>
        </w:rPr>
        <w:t>)</w:t>
      </w:r>
      <w:r w:rsidR="00821EE9">
        <w:rPr>
          <w:rFonts w:ascii="Times New Roman" w:hAnsi="Times New Roman"/>
          <w:sz w:val="28"/>
          <w:szCs w:val="28"/>
          <w:lang w:val="ru-RU"/>
        </w:rPr>
        <w:t>)</w:t>
      </w:r>
      <w:r w:rsidRPr="00921630">
        <w:rPr>
          <w:rFonts w:ascii="Times New Roman" w:hAnsi="Times New Roman"/>
          <w:sz w:val="28"/>
          <w:szCs w:val="28"/>
          <w:lang w:val="ru-RU"/>
        </w:rPr>
        <w:t>.</w:t>
      </w:r>
    </w:p>
    <w:p w:rsidR="00257240" w:rsidRPr="00921630" w:rsidRDefault="003309D7" w:rsidP="00F91C50">
      <w:pPr>
        <w:ind w:firstLine="709"/>
        <w:jc w:val="both"/>
        <w:rPr>
          <w:rFonts w:ascii="Times New Roman" w:hAnsi="Times New Roman"/>
          <w:sz w:val="28"/>
          <w:szCs w:val="28"/>
          <w:lang w:val="ru-RU"/>
        </w:rPr>
      </w:pPr>
      <w:r w:rsidRPr="00921630">
        <w:rPr>
          <w:rFonts w:ascii="Times New Roman" w:hAnsi="Times New Roman"/>
          <w:sz w:val="28"/>
          <w:szCs w:val="28"/>
          <w:lang w:val="ru-RU"/>
        </w:rPr>
        <w:t>Расположение</w:t>
      </w:r>
      <w:r w:rsidR="00257240" w:rsidRPr="00921630">
        <w:rPr>
          <w:rFonts w:ascii="Times New Roman" w:hAnsi="Times New Roman"/>
          <w:sz w:val="28"/>
          <w:szCs w:val="28"/>
          <w:lang w:val="ru-RU"/>
        </w:rPr>
        <w:t xml:space="preserve"> </w:t>
      </w:r>
      <w:r w:rsidR="007B358D" w:rsidRPr="00921630">
        <w:rPr>
          <w:rFonts w:ascii="Times New Roman" w:hAnsi="Times New Roman"/>
          <w:sz w:val="28"/>
          <w:szCs w:val="28"/>
          <w:lang w:val="ru-RU"/>
        </w:rPr>
        <w:t xml:space="preserve">объектов </w:t>
      </w:r>
      <w:r w:rsidRPr="00921630">
        <w:rPr>
          <w:rFonts w:ascii="Times New Roman" w:hAnsi="Times New Roman"/>
          <w:sz w:val="28"/>
          <w:szCs w:val="28"/>
          <w:lang w:val="ru-RU"/>
        </w:rPr>
        <w:t xml:space="preserve">коллективных средств размещения (далее </w:t>
      </w:r>
      <w:r w:rsidR="00F91C50" w:rsidRPr="00921630">
        <w:rPr>
          <w:rFonts w:ascii="Times New Roman" w:hAnsi="Times New Roman"/>
          <w:sz w:val="28"/>
          <w:szCs w:val="28"/>
          <w:lang w:val="ru-RU"/>
        </w:rPr>
        <w:t>—</w:t>
      </w:r>
      <w:r w:rsidRPr="00921630">
        <w:rPr>
          <w:rFonts w:ascii="Times New Roman" w:hAnsi="Times New Roman"/>
          <w:sz w:val="28"/>
          <w:szCs w:val="28"/>
          <w:lang w:val="ru-RU"/>
        </w:rPr>
        <w:t xml:space="preserve"> КСР)</w:t>
      </w:r>
      <w:r w:rsidR="00257240" w:rsidRPr="00921630">
        <w:rPr>
          <w:rFonts w:ascii="Times New Roman" w:hAnsi="Times New Roman"/>
          <w:sz w:val="28"/>
          <w:szCs w:val="28"/>
          <w:lang w:val="ru-RU"/>
        </w:rPr>
        <w:t xml:space="preserve"> по территории области не соответствует существующему и перспективному туристскому потоку. Общее число </w:t>
      </w:r>
      <w:r w:rsidR="007B358D" w:rsidRPr="00921630">
        <w:rPr>
          <w:rFonts w:ascii="Times New Roman" w:hAnsi="Times New Roman"/>
          <w:sz w:val="28"/>
          <w:szCs w:val="28"/>
          <w:lang w:val="ru-RU"/>
        </w:rPr>
        <w:t>КСР</w:t>
      </w:r>
      <w:r w:rsidR="00257240" w:rsidRPr="00921630">
        <w:rPr>
          <w:rFonts w:ascii="Times New Roman" w:hAnsi="Times New Roman"/>
          <w:sz w:val="28"/>
          <w:szCs w:val="28"/>
          <w:lang w:val="ru-RU"/>
        </w:rPr>
        <w:t xml:space="preserve"> на территории Свердловской области в 2013 году составило 500 единиц. Общий </w:t>
      </w:r>
      <w:r w:rsidR="007B358D" w:rsidRPr="00921630">
        <w:rPr>
          <w:rFonts w:ascii="Times New Roman" w:hAnsi="Times New Roman"/>
          <w:sz w:val="28"/>
          <w:szCs w:val="28"/>
          <w:lang w:val="ru-RU"/>
        </w:rPr>
        <w:t xml:space="preserve">объем номерного фонда превысил </w:t>
      </w:r>
      <w:r w:rsidR="00257240" w:rsidRPr="00921630">
        <w:rPr>
          <w:rFonts w:ascii="Times New Roman" w:hAnsi="Times New Roman"/>
          <w:sz w:val="28"/>
          <w:szCs w:val="28"/>
          <w:lang w:val="ru-RU"/>
        </w:rPr>
        <w:t>14,6</w:t>
      </w:r>
      <w:r w:rsidR="00F91C50" w:rsidRPr="00921630">
        <w:rPr>
          <w:rFonts w:ascii="Times New Roman" w:hAnsi="Times New Roman"/>
          <w:sz w:val="28"/>
          <w:szCs w:val="28"/>
          <w:lang w:val="ru-RU"/>
        </w:rPr>
        <w:t> </w:t>
      </w:r>
      <w:r w:rsidR="00257240" w:rsidRPr="00921630">
        <w:rPr>
          <w:rFonts w:ascii="Times New Roman" w:hAnsi="Times New Roman"/>
          <w:sz w:val="28"/>
          <w:szCs w:val="28"/>
          <w:lang w:val="ru-RU"/>
        </w:rPr>
        <w:t>тыс. номеров. Количество размещенных в 2013 году составило 1,3</w:t>
      </w:r>
      <w:r w:rsidR="00F91C50" w:rsidRPr="00921630">
        <w:rPr>
          <w:rFonts w:ascii="Times New Roman" w:hAnsi="Times New Roman"/>
          <w:sz w:val="28"/>
          <w:szCs w:val="28"/>
          <w:lang w:val="ru-RU"/>
        </w:rPr>
        <w:t> </w:t>
      </w:r>
      <w:r w:rsidR="00257240" w:rsidRPr="00921630">
        <w:rPr>
          <w:rFonts w:ascii="Times New Roman" w:hAnsi="Times New Roman"/>
          <w:sz w:val="28"/>
          <w:szCs w:val="28"/>
          <w:lang w:val="ru-RU"/>
        </w:rPr>
        <w:t>млн.</w:t>
      </w:r>
      <w:r w:rsidR="00F91C50" w:rsidRPr="00921630">
        <w:rPr>
          <w:rFonts w:ascii="Times New Roman" w:hAnsi="Times New Roman"/>
          <w:sz w:val="28"/>
          <w:szCs w:val="28"/>
          <w:lang w:val="ru-RU"/>
        </w:rPr>
        <w:t> </w:t>
      </w:r>
      <w:r w:rsidR="00257240" w:rsidRPr="00921630">
        <w:rPr>
          <w:rFonts w:ascii="Times New Roman" w:hAnsi="Times New Roman"/>
          <w:sz w:val="28"/>
          <w:szCs w:val="28"/>
          <w:lang w:val="ru-RU"/>
        </w:rPr>
        <w:t>человек (</w:t>
      </w:r>
      <w:r w:rsidR="007B358D" w:rsidRPr="00921630">
        <w:rPr>
          <w:rFonts w:ascii="Times New Roman" w:hAnsi="Times New Roman"/>
          <w:sz w:val="28"/>
          <w:szCs w:val="28"/>
          <w:lang w:val="ru-RU"/>
        </w:rPr>
        <w:t xml:space="preserve">приложение № 2, </w:t>
      </w:r>
      <w:r w:rsidR="00257240" w:rsidRPr="00921630">
        <w:rPr>
          <w:rFonts w:ascii="Times New Roman" w:hAnsi="Times New Roman"/>
          <w:sz w:val="28"/>
          <w:szCs w:val="28"/>
          <w:lang w:val="ru-RU"/>
        </w:rPr>
        <w:t>табл. 1).</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 xml:space="preserve">По основным показателям деятельности </w:t>
      </w:r>
      <w:r w:rsidR="007B358D" w:rsidRPr="00921630">
        <w:rPr>
          <w:rFonts w:ascii="Times New Roman" w:hAnsi="Times New Roman"/>
          <w:sz w:val="28"/>
          <w:szCs w:val="28"/>
          <w:lang w:val="ru-RU"/>
        </w:rPr>
        <w:t>КСР</w:t>
      </w:r>
      <w:r w:rsidRPr="00921630">
        <w:rPr>
          <w:rFonts w:ascii="Times New Roman" w:hAnsi="Times New Roman"/>
          <w:sz w:val="28"/>
          <w:szCs w:val="28"/>
          <w:lang w:val="ru-RU"/>
        </w:rPr>
        <w:t xml:space="preserve"> в 2013 году (число размещенных в </w:t>
      </w:r>
      <w:r w:rsidR="007B358D" w:rsidRPr="00921630">
        <w:rPr>
          <w:rFonts w:ascii="Times New Roman" w:hAnsi="Times New Roman"/>
          <w:sz w:val="28"/>
          <w:szCs w:val="28"/>
          <w:lang w:val="ru-RU"/>
        </w:rPr>
        <w:t>КСР</w:t>
      </w:r>
      <w:r w:rsidRPr="00921630">
        <w:rPr>
          <w:rFonts w:ascii="Times New Roman" w:hAnsi="Times New Roman"/>
          <w:sz w:val="28"/>
          <w:szCs w:val="28"/>
          <w:lang w:val="ru-RU"/>
        </w:rPr>
        <w:t xml:space="preserve"> и объем платных услуг) Свердловская область занимает 6</w:t>
      </w:r>
      <w:r w:rsidR="00EA00DF" w:rsidRPr="00921630">
        <w:rPr>
          <w:rFonts w:ascii="Times New Roman" w:hAnsi="Times New Roman"/>
          <w:sz w:val="28"/>
          <w:szCs w:val="28"/>
          <w:lang w:val="ru-RU"/>
        </w:rPr>
        <w:t> </w:t>
      </w:r>
      <w:r w:rsidRPr="00921630">
        <w:rPr>
          <w:rFonts w:ascii="Times New Roman" w:hAnsi="Times New Roman"/>
          <w:sz w:val="28"/>
          <w:szCs w:val="28"/>
          <w:lang w:val="ru-RU"/>
        </w:rPr>
        <w:t xml:space="preserve">место </w:t>
      </w:r>
      <w:r w:rsidR="007B358D" w:rsidRPr="00921630">
        <w:rPr>
          <w:rFonts w:ascii="Times New Roman" w:hAnsi="Times New Roman"/>
          <w:sz w:val="28"/>
          <w:szCs w:val="28"/>
          <w:lang w:val="ru-RU"/>
        </w:rPr>
        <w:t xml:space="preserve">в </w:t>
      </w:r>
      <w:r w:rsidRPr="00921630">
        <w:rPr>
          <w:rFonts w:ascii="Times New Roman" w:hAnsi="Times New Roman"/>
          <w:sz w:val="28"/>
          <w:szCs w:val="28"/>
          <w:lang w:val="ru-RU"/>
        </w:rPr>
        <w:t>рейтинг</w:t>
      </w:r>
      <w:r w:rsidR="007B358D" w:rsidRPr="00921630">
        <w:rPr>
          <w:rFonts w:ascii="Times New Roman" w:hAnsi="Times New Roman"/>
          <w:sz w:val="28"/>
          <w:szCs w:val="28"/>
          <w:lang w:val="ru-RU"/>
        </w:rPr>
        <w:t>е субъектов Российской Федерации</w:t>
      </w:r>
      <w:r w:rsidRPr="00921630">
        <w:rPr>
          <w:rFonts w:ascii="Times New Roman" w:hAnsi="Times New Roman"/>
          <w:sz w:val="28"/>
          <w:szCs w:val="28"/>
          <w:lang w:val="ru-RU"/>
        </w:rPr>
        <w:t xml:space="preserve"> (после Москвы, Краснодарского края, Санкт</w:t>
      </w:r>
      <w:r w:rsidR="009E5DE8" w:rsidRPr="00921630">
        <w:rPr>
          <w:rFonts w:ascii="Times New Roman" w:hAnsi="Times New Roman"/>
          <w:sz w:val="28"/>
          <w:szCs w:val="28"/>
          <w:lang w:val="ru-RU"/>
        </w:rPr>
        <w:t>-</w:t>
      </w:r>
      <w:r w:rsidRPr="00921630">
        <w:rPr>
          <w:rFonts w:ascii="Times New Roman" w:hAnsi="Times New Roman"/>
          <w:sz w:val="28"/>
          <w:szCs w:val="28"/>
          <w:lang w:val="ru-RU"/>
        </w:rPr>
        <w:t xml:space="preserve">Петербурга, Московской области), являясь бесспорным лидером </w:t>
      </w:r>
      <w:r w:rsidR="003309D7" w:rsidRPr="00921630">
        <w:rPr>
          <w:rFonts w:ascii="Times New Roman" w:hAnsi="Times New Roman"/>
          <w:sz w:val="28"/>
          <w:szCs w:val="28"/>
          <w:lang w:val="ru-RU"/>
        </w:rPr>
        <w:t>в сфере</w:t>
      </w:r>
      <w:r w:rsidRPr="00921630">
        <w:rPr>
          <w:rFonts w:ascii="Times New Roman" w:hAnsi="Times New Roman"/>
          <w:sz w:val="28"/>
          <w:szCs w:val="28"/>
          <w:lang w:val="ru-RU"/>
        </w:rPr>
        <w:t xml:space="preserve"> развития коллективных средств размещения в Уральском федеральном округе. Регион обес</w:t>
      </w:r>
      <w:r w:rsidR="00365A74" w:rsidRPr="00921630">
        <w:rPr>
          <w:rFonts w:ascii="Times New Roman" w:hAnsi="Times New Roman"/>
          <w:sz w:val="28"/>
          <w:szCs w:val="28"/>
          <w:lang w:val="ru-RU"/>
        </w:rPr>
        <w:t>печивает более 30 процентов ноче</w:t>
      </w:r>
      <w:r w:rsidRPr="00921630">
        <w:rPr>
          <w:rFonts w:ascii="Times New Roman" w:hAnsi="Times New Roman"/>
          <w:sz w:val="28"/>
          <w:szCs w:val="28"/>
          <w:lang w:val="ru-RU"/>
        </w:rPr>
        <w:t xml:space="preserve">вок, </w:t>
      </w:r>
      <w:r w:rsidR="007B358D" w:rsidRPr="00921630">
        <w:rPr>
          <w:rFonts w:ascii="Times New Roman" w:hAnsi="Times New Roman"/>
          <w:sz w:val="28"/>
          <w:szCs w:val="28"/>
          <w:lang w:val="ru-RU"/>
        </w:rPr>
        <w:t>принимая</w:t>
      </w:r>
      <w:r w:rsidRPr="00921630">
        <w:rPr>
          <w:rFonts w:ascii="Times New Roman" w:hAnsi="Times New Roman"/>
          <w:sz w:val="28"/>
          <w:szCs w:val="28"/>
          <w:lang w:val="ru-RU"/>
        </w:rPr>
        <w:t xml:space="preserve"> более 1,3 млн. человек в </w:t>
      </w:r>
      <w:r w:rsidR="007B358D" w:rsidRPr="00921630">
        <w:rPr>
          <w:rFonts w:ascii="Times New Roman" w:hAnsi="Times New Roman"/>
          <w:sz w:val="28"/>
          <w:szCs w:val="28"/>
          <w:lang w:val="ru-RU"/>
        </w:rPr>
        <w:t xml:space="preserve">КСР, более </w:t>
      </w:r>
      <w:r w:rsidRPr="00921630">
        <w:rPr>
          <w:rFonts w:ascii="Times New Roman" w:hAnsi="Times New Roman"/>
          <w:sz w:val="28"/>
          <w:szCs w:val="28"/>
          <w:lang w:val="ru-RU"/>
        </w:rPr>
        <w:t>43 процентов от объ</w:t>
      </w:r>
      <w:r w:rsidR="00365A74" w:rsidRPr="00921630">
        <w:rPr>
          <w:rFonts w:ascii="Times New Roman" w:hAnsi="Times New Roman"/>
          <w:sz w:val="28"/>
          <w:szCs w:val="28"/>
          <w:lang w:val="ru-RU"/>
        </w:rPr>
        <w:t>е</w:t>
      </w:r>
      <w:r w:rsidRPr="00921630">
        <w:rPr>
          <w:rFonts w:ascii="Times New Roman" w:hAnsi="Times New Roman"/>
          <w:sz w:val="28"/>
          <w:szCs w:val="28"/>
          <w:lang w:val="ru-RU"/>
        </w:rPr>
        <w:t>ма платных услуг в сфере гостиничного и санаторно</w:t>
      </w:r>
      <w:r w:rsidR="009E5DE8" w:rsidRPr="00921630">
        <w:rPr>
          <w:rFonts w:ascii="Times New Roman" w:hAnsi="Times New Roman"/>
          <w:sz w:val="28"/>
          <w:szCs w:val="28"/>
          <w:lang w:val="ru-RU"/>
        </w:rPr>
        <w:t>-</w:t>
      </w:r>
      <w:r w:rsidRPr="00921630">
        <w:rPr>
          <w:rFonts w:ascii="Times New Roman" w:hAnsi="Times New Roman"/>
          <w:sz w:val="28"/>
          <w:szCs w:val="28"/>
          <w:lang w:val="ru-RU"/>
        </w:rPr>
        <w:t>оздоровительного бизнеса (6,7</w:t>
      </w:r>
      <w:r w:rsidR="00F91C50" w:rsidRPr="00921630">
        <w:rPr>
          <w:rFonts w:ascii="Times New Roman" w:hAnsi="Times New Roman"/>
          <w:sz w:val="28"/>
          <w:szCs w:val="28"/>
          <w:lang w:val="ru-RU"/>
        </w:rPr>
        <w:t> </w:t>
      </w:r>
      <w:r w:rsidRPr="00921630">
        <w:rPr>
          <w:rFonts w:ascii="Times New Roman" w:hAnsi="Times New Roman"/>
          <w:sz w:val="28"/>
          <w:szCs w:val="28"/>
          <w:lang w:val="ru-RU"/>
        </w:rPr>
        <w:t>млрд.</w:t>
      </w:r>
      <w:r w:rsidR="00F91C50" w:rsidRPr="00921630">
        <w:rPr>
          <w:rFonts w:ascii="Times New Roman" w:hAnsi="Times New Roman"/>
          <w:sz w:val="28"/>
          <w:szCs w:val="28"/>
          <w:lang w:val="ru-RU"/>
        </w:rPr>
        <w:t> </w:t>
      </w:r>
      <w:r w:rsidRPr="00921630">
        <w:rPr>
          <w:rFonts w:ascii="Times New Roman" w:hAnsi="Times New Roman"/>
          <w:sz w:val="28"/>
          <w:szCs w:val="28"/>
          <w:lang w:val="ru-RU"/>
        </w:rPr>
        <w:t xml:space="preserve">рублей). </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 xml:space="preserve">Однако качественный анализ состояния </w:t>
      </w:r>
      <w:r w:rsidR="007B358D" w:rsidRPr="00921630">
        <w:rPr>
          <w:rFonts w:ascii="Times New Roman" w:hAnsi="Times New Roman"/>
          <w:sz w:val="28"/>
          <w:szCs w:val="28"/>
          <w:lang w:val="ru-RU"/>
        </w:rPr>
        <w:t>КСР</w:t>
      </w:r>
      <w:r w:rsidRPr="00921630">
        <w:rPr>
          <w:rFonts w:ascii="Times New Roman" w:hAnsi="Times New Roman"/>
          <w:sz w:val="28"/>
          <w:szCs w:val="28"/>
          <w:lang w:val="ru-RU"/>
        </w:rPr>
        <w:t xml:space="preserve"> выявляет ряд проблем, негативно влияющих на величину туристского потока на территории области. Большинство </w:t>
      </w:r>
      <w:r w:rsidR="007B358D" w:rsidRPr="00921630">
        <w:rPr>
          <w:rFonts w:ascii="Times New Roman" w:hAnsi="Times New Roman"/>
          <w:sz w:val="28"/>
          <w:szCs w:val="28"/>
          <w:lang w:val="ru-RU"/>
        </w:rPr>
        <w:t>КСР</w:t>
      </w:r>
      <w:r w:rsidRPr="00921630">
        <w:rPr>
          <w:rFonts w:ascii="Times New Roman" w:hAnsi="Times New Roman"/>
          <w:sz w:val="28"/>
          <w:szCs w:val="28"/>
          <w:lang w:val="ru-RU"/>
        </w:rPr>
        <w:t xml:space="preserve"> сконцентрированы в крупных городах (Екатеринбург, Нижний Тагил), что не соответствует основным географическим направлениям </w:t>
      </w:r>
      <w:r w:rsidRPr="00921630">
        <w:rPr>
          <w:rFonts w:ascii="Times New Roman" w:hAnsi="Times New Roman"/>
          <w:sz w:val="28"/>
          <w:szCs w:val="28"/>
          <w:lang w:val="ru-RU"/>
        </w:rPr>
        <w:lastRenderedPageBreak/>
        <w:t>внутриобластного туристского потока. Согласно данным, представленным администрациями муниципальных образований,</w:t>
      </w:r>
      <w:r w:rsidR="007B358D" w:rsidRPr="00921630">
        <w:rPr>
          <w:rFonts w:ascii="Times New Roman" w:hAnsi="Times New Roman"/>
          <w:sz w:val="28"/>
          <w:szCs w:val="28"/>
          <w:lang w:val="ru-RU"/>
        </w:rPr>
        <w:t xml:space="preserve"> расположенных на территории Свердловской области,</w:t>
      </w:r>
      <w:r w:rsidRPr="00921630">
        <w:rPr>
          <w:rFonts w:ascii="Times New Roman" w:hAnsi="Times New Roman"/>
          <w:sz w:val="28"/>
          <w:szCs w:val="28"/>
          <w:lang w:val="ru-RU"/>
        </w:rPr>
        <w:t xml:space="preserve"> в 2012 году общий объем регистрируемого туристского потока (с учетом посещения объектов показа, </w:t>
      </w:r>
      <w:r w:rsidR="007B358D" w:rsidRPr="00921630">
        <w:rPr>
          <w:rFonts w:ascii="Times New Roman" w:hAnsi="Times New Roman"/>
          <w:sz w:val="28"/>
          <w:szCs w:val="28"/>
          <w:lang w:val="ru-RU"/>
        </w:rPr>
        <w:t>КСР</w:t>
      </w:r>
      <w:r w:rsidRPr="00921630">
        <w:rPr>
          <w:rFonts w:ascii="Times New Roman" w:hAnsi="Times New Roman"/>
          <w:sz w:val="28"/>
          <w:szCs w:val="28"/>
          <w:lang w:val="ru-RU"/>
        </w:rPr>
        <w:t xml:space="preserve">, событийных мероприятий) на </w:t>
      </w:r>
      <w:r w:rsidR="0074316D" w:rsidRPr="00921630">
        <w:rPr>
          <w:rFonts w:ascii="Times New Roman" w:hAnsi="Times New Roman"/>
          <w:sz w:val="28"/>
          <w:szCs w:val="28"/>
          <w:lang w:val="ru-RU"/>
        </w:rPr>
        <w:t>территорию области (без учета города</w:t>
      </w:r>
      <w:r w:rsidR="00F257C4" w:rsidRPr="00921630">
        <w:rPr>
          <w:rFonts w:ascii="Times New Roman" w:hAnsi="Times New Roman"/>
          <w:sz w:val="28"/>
          <w:szCs w:val="28"/>
          <w:lang w:val="ru-RU"/>
        </w:rPr>
        <w:t xml:space="preserve"> </w:t>
      </w:r>
      <w:r w:rsidRPr="00921630">
        <w:rPr>
          <w:rFonts w:ascii="Times New Roman" w:hAnsi="Times New Roman"/>
          <w:sz w:val="28"/>
          <w:szCs w:val="28"/>
          <w:lang w:val="ru-RU"/>
        </w:rPr>
        <w:t>Екатеринбурга) составил порядка 1,6</w:t>
      </w:r>
      <w:r w:rsidR="00F91C50" w:rsidRPr="00921630">
        <w:rPr>
          <w:rFonts w:ascii="Times New Roman" w:hAnsi="Times New Roman"/>
          <w:sz w:val="28"/>
          <w:szCs w:val="28"/>
          <w:lang w:val="ru-RU"/>
        </w:rPr>
        <w:t> млн. </w:t>
      </w:r>
      <w:r w:rsidR="007B358D" w:rsidRPr="00921630">
        <w:rPr>
          <w:rFonts w:ascii="Times New Roman" w:hAnsi="Times New Roman"/>
          <w:sz w:val="28"/>
          <w:szCs w:val="28"/>
          <w:lang w:val="ru-RU"/>
        </w:rPr>
        <w:t xml:space="preserve">человек, из которых более </w:t>
      </w:r>
      <w:r w:rsidRPr="00921630">
        <w:rPr>
          <w:rFonts w:ascii="Times New Roman" w:hAnsi="Times New Roman"/>
          <w:sz w:val="28"/>
          <w:szCs w:val="28"/>
          <w:lang w:val="ru-RU"/>
        </w:rPr>
        <w:t>65 процентов составили посетители объектов показа</w:t>
      </w:r>
      <w:r w:rsidR="007B358D" w:rsidRPr="00921630">
        <w:rPr>
          <w:rFonts w:ascii="Times New Roman" w:hAnsi="Times New Roman"/>
          <w:sz w:val="28"/>
          <w:szCs w:val="28"/>
          <w:lang w:val="ru-RU"/>
        </w:rPr>
        <w:t xml:space="preserve"> и музеев и только </w:t>
      </w:r>
      <w:r w:rsidRPr="00921630">
        <w:rPr>
          <w:rFonts w:ascii="Times New Roman" w:hAnsi="Times New Roman"/>
          <w:sz w:val="28"/>
          <w:szCs w:val="28"/>
          <w:lang w:val="ru-RU"/>
        </w:rPr>
        <w:t xml:space="preserve">13 процентов </w:t>
      </w:r>
      <w:r w:rsidR="00A51533" w:rsidRPr="00921630">
        <w:rPr>
          <w:rFonts w:ascii="Times New Roman" w:hAnsi="Times New Roman"/>
          <w:sz w:val="28"/>
          <w:szCs w:val="28"/>
          <w:lang w:val="ru-RU"/>
        </w:rPr>
        <w:t>—</w:t>
      </w:r>
      <w:r w:rsidRPr="00921630">
        <w:rPr>
          <w:rFonts w:ascii="Times New Roman" w:hAnsi="Times New Roman"/>
          <w:sz w:val="28"/>
          <w:szCs w:val="28"/>
          <w:lang w:val="ru-RU"/>
        </w:rPr>
        <w:t xml:space="preserve"> гости </w:t>
      </w:r>
      <w:r w:rsidR="00707CAB" w:rsidRPr="00921630">
        <w:rPr>
          <w:rFonts w:ascii="Times New Roman" w:hAnsi="Times New Roman"/>
          <w:sz w:val="28"/>
          <w:szCs w:val="28"/>
          <w:lang w:val="ru-RU"/>
        </w:rPr>
        <w:t>КСР</w:t>
      </w:r>
      <w:r w:rsidRPr="00921630">
        <w:rPr>
          <w:rStyle w:val="af2"/>
          <w:rFonts w:ascii="Times New Roman" w:hAnsi="Times New Roman"/>
          <w:sz w:val="28"/>
          <w:szCs w:val="28"/>
        </w:rPr>
        <w:footnoteReference w:id="10"/>
      </w:r>
      <w:r w:rsidRPr="00921630">
        <w:rPr>
          <w:rFonts w:ascii="Times New Roman" w:hAnsi="Times New Roman"/>
          <w:sz w:val="28"/>
          <w:szCs w:val="28"/>
          <w:lang w:val="ru-RU"/>
        </w:rPr>
        <w:t xml:space="preserve"> (приложение № 3). Такая ситуация демонстрирует несоответствие географии коллективных средств размещения точкам притяжения основного туристского потока на территории области.</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 xml:space="preserve">Другим фактором, негативно </w:t>
      </w:r>
      <w:r w:rsidR="0006029F" w:rsidRPr="00921630">
        <w:rPr>
          <w:rFonts w:ascii="Times New Roman" w:hAnsi="Times New Roman"/>
          <w:sz w:val="28"/>
          <w:szCs w:val="28"/>
          <w:lang w:val="ru-RU"/>
        </w:rPr>
        <w:t>влияющим на</w:t>
      </w:r>
      <w:r w:rsidRPr="00921630">
        <w:rPr>
          <w:rFonts w:ascii="Times New Roman" w:hAnsi="Times New Roman"/>
          <w:sz w:val="28"/>
          <w:szCs w:val="28"/>
          <w:lang w:val="ru-RU"/>
        </w:rPr>
        <w:t xml:space="preserve"> развитие внутреннего туризма, является отсутствие в городах области категорированных средств размещения, что является одной из основных причин отсутствия пакетных туров по Свердловской области на рынке туристских услуг Российской Федерации.</w:t>
      </w:r>
    </w:p>
    <w:p w:rsidR="00257240" w:rsidRPr="00D97611"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Исключение составляет Екатеринбург, где, начиная с 2008 года, было построено больше 15 гостиниц, ориентированных, прежде всего</w:t>
      </w:r>
      <w:r w:rsidR="0074316D" w:rsidRPr="00921630">
        <w:rPr>
          <w:rFonts w:ascii="Times New Roman" w:hAnsi="Times New Roman"/>
          <w:sz w:val="28"/>
          <w:szCs w:val="28"/>
          <w:lang w:val="ru-RU"/>
        </w:rPr>
        <w:t>,</w:t>
      </w:r>
      <w:r w:rsidRPr="00921630">
        <w:rPr>
          <w:rFonts w:ascii="Times New Roman" w:hAnsi="Times New Roman"/>
          <w:sz w:val="28"/>
          <w:szCs w:val="28"/>
          <w:lang w:val="ru-RU"/>
        </w:rPr>
        <w:t xml:space="preserve"> на бизнес</w:t>
      </w:r>
      <w:r w:rsidR="00F91C50" w:rsidRPr="00921630">
        <w:rPr>
          <w:rFonts w:ascii="Times New Roman" w:hAnsi="Times New Roman"/>
          <w:sz w:val="28"/>
          <w:szCs w:val="28"/>
          <w:lang w:val="ru-RU"/>
        </w:rPr>
        <w:t>-</w:t>
      </w:r>
      <w:r w:rsidRPr="00921630">
        <w:rPr>
          <w:rFonts w:ascii="Times New Roman" w:hAnsi="Times New Roman"/>
          <w:sz w:val="28"/>
          <w:szCs w:val="28"/>
          <w:lang w:val="ru-RU"/>
        </w:rPr>
        <w:t xml:space="preserve">туристов. Крупные зарубежные </w:t>
      </w:r>
      <w:r w:rsidRPr="00D97611">
        <w:rPr>
          <w:rFonts w:ascii="Times New Roman" w:hAnsi="Times New Roman"/>
          <w:sz w:val="28"/>
          <w:szCs w:val="28"/>
          <w:lang w:val="ru-RU"/>
        </w:rPr>
        <w:t>гостиничные сети построили свои отели: Хаятт Ридженси Екатеринбург (321 номер), «</w:t>
      </w:r>
      <w:r w:rsidRPr="00D97611">
        <w:rPr>
          <w:rFonts w:ascii="Times New Roman" w:hAnsi="Times New Roman"/>
          <w:sz w:val="28"/>
          <w:szCs w:val="28"/>
        </w:rPr>
        <w:t>Novotel</w:t>
      </w:r>
      <w:r w:rsidRPr="00D97611">
        <w:rPr>
          <w:rFonts w:ascii="Times New Roman" w:hAnsi="Times New Roman"/>
          <w:sz w:val="28"/>
          <w:szCs w:val="28"/>
          <w:lang w:val="ru-RU"/>
        </w:rPr>
        <w:t xml:space="preserve"> Екатеринбург Центр» (168</w:t>
      </w:r>
      <w:r w:rsidR="002479AA">
        <w:rPr>
          <w:rFonts w:ascii="Times New Roman" w:hAnsi="Times New Roman"/>
          <w:sz w:val="28"/>
          <w:szCs w:val="28"/>
          <w:lang w:val="ru-RU"/>
        </w:rPr>
        <w:t> </w:t>
      </w:r>
      <w:r w:rsidRPr="00D97611">
        <w:rPr>
          <w:rFonts w:ascii="Times New Roman" w:hAnsi="Times New Roman"/>
          <w:sz w:val="28"/>
          <w:szCs w:val="28"/>
          <w:lang w:val="ru-RU"/>
        </w:rPr>
        <w:t>номеров), «</w:t>
      </w:r>
      <w:r w:rsidRPr="00D97611">
        <w:rPr>
          <w:rFonts w:ascii="Times New Roman" w:hAnsi="Times New Roman"/>
          <w:sz w:val="28"/>
          <w:szCs w:val="28"/>
        </w:rPr>
        <w:t>Park</w:t>
      </w:r>
      <w:r w:rsidRPr="00D97611">
        <w:rPr>
          <w:rFonts w:ascii="Times New Roman" w:hAnsi="Times New Roman"/>
          <w:sz w:val="28"/>
          <w:szCs w:val="28"/>
          <w:lang w:val="ru-RU"/>
        </w:rPr>
        <w:t xml:space="preserve"> </w:t>
      </w:r>
      <w:r w:rsidRPr="00D97611">
        <w:rPr>
          <w:rFonts w:ascii="Times New Roman" w:hAnsi="Times New Roman"/>
          <w:sz w:val="28"/>
          <w:szCs w:val="28"/>
        </w:rPr>
        <w:t>Inn</w:t>
      </w:r>
      <w:r w:rsidRPr="00D97611">
        <w:rPr>
          <w:rFonts w:ascii="Times New Roman" w:hAnsi="Times New Roman"/>
          <w:sz w:val="28"/>
          <w:szCs w:val="28"/>
          <w:lang w:val="ru-RU"/>
        </w:rPr>
        <w:t xml:space="preserve"> </w:t>
      </w:r>
      <w:r w:rsidRPr="00D97611">
        <w:rPr>
          <w:rFonts w:ascii="Times New Roman" w:hAnsi="Times New Roman"/>
          <w:sz w:val="28"/>
          <w:szCs w:val="28"/>
        </w:rPr>
        <w:t>Radisson</w:t>
      </w:r>
      <w:r w:rsidRPr="00D97611">
        <w:rPr>
          <w:rFonts w:ascii="Times New Roman" w:hAnsi="Times New Roman"/>
          <w:sz w:val="28"/>
          <w:szCs w:val="28"/>
          <w:lang w:val="ru-RU"/>
        </w:rPr>
        <w:t xml:space="preserve">» (160 номеров), </w:t>
      </w:r>
      <w:r w:rsidR="00E12295" w:rsidRPr="00D97611">
        <w:rPr>
          <w:rFonts w:ascii="Times New Roman" w:hAnsi="Times New Roman"/>
          <w:sz w:val="28"/>
          <w:szCs w:val="28"/>
          <w:lang w:val="ru-RU"/>
        </w:rPr>
        <w:t xml:space="preserve">Ramada Yekaterinburg </w:t>
      </w:r>
      <w:r w:rsidR="002479AA">
        <w:rPr>
          <w:rFonts w:ascii="Times New Roman" w:hAnsi="Times New Roman"/>
          <w:sz w:val="28"/>
          <w:szCs w:val="28"/>
          <w:lang w:val="ru-RU"/>
        </w:rPr>
        <w:t>(162 </w:t>
      </w:r>
      <w:r w:rsidRPr="00D97611">
        <w:rPr>
          <w:rFonts w:ascii="Times New Roman" w:hAnsi="Times New Roman"/>
          <w:sz w:val="28"/>
          <w:szCs w:val="28"/>
          <w:lang w:val="ru-RU"/>
        </w:rPr>
        <w:t xml:space="preserve">номера), </w:t>
      </w:r>
      <w:r w:rsidR="00D55B33">
        <w:rPr>
          <w:rFonts w:ascii="Times New Roman" w:hAnsi="Times New Roman"/>
          <w:sz w:val="28"/>
          <w:szCs w:val="28"/>
        </w:rPr>
        <w:t>A</w:t>
      </w:r>
      <w:r w:rsidR="00E12295" w:rsidRPr="00D97611">
        <w:rPr>
          <w:rFonts w:ascii="Times New Roman" w:hAnsi="Times New Roman"/>
          <w:sz w:val="28"/>
          <w:szCs w:val="28"/>
          <w:lang w:val="ru-RU"/>
        </w:rPr>
        <w:t xml:space="preserve">ngelo </w:t>
      </w:r>
      <w:r w:rsidR="00E12295" w:rsidRPr="00D97611">
        <w:rPr>
          <w:rFonts w:ascii="Times New Roman" w:hAnsi="Times New Roman" w:hint="cs"/>
          <w:sz w:val="28"/>
          <w:szCs w:val="28"/>
          <w:lang w:val="ru-RU"/>
        </w:rPr>
        <w:t>Аэропорт</w:t>
      </w:r>
      <w:r w:rsidR="00B641AA">
        <w:rPr>
          <w:rFonts w:ascii="Times New Roman" w:hAnsi="Times New Roman"/>
          <w:sz w:val="28"/>
          <w:szCs w:val="28"/>
          <w:lang w:val="ru-RU"/>
        </w:rPr>
        <w:t>-</w:t>
      </w:r>
      <w:r w:rsidR="00E12295" w:rsidRPr="00D97611">
        <w:rPr>
          <w:rFonts w:ascii="Times New Roman" w:hAnsi="Times New Roman" w:hint="cs"/>
          <w:sz w:val="28"/>
          <w:szCs w:val="28"/>
          <w:lang w:val="ru-RU"/>
        </w:rPr>
        <w:t>Отель</w:t>
      </w:r>
      <w:r w:rsidR="00E12295" w:rsidRPr="00D97611">
        <w:rPr>
          <w:rFonts w:ascii="Times New Roman" w:hAnsi="Times New Roman"/>
          <w:sz w:val="28"/>
          <w:szCs w:val="28"/>
          <w:lang w:val="ru-RU"/>
        </w:rPr>
        <w:t xml:space="preserve"> </w:t>
      </w:r>
      <w:r w:rsidR="00E12295" w:rsidRPr="00D97611">
        <w:rPr>
          <w:rFonts w:ascii="Times New Roman" w:hAnsi="Times New Roman" w:hint="cs"/>
          <w:sz w:val="28"/>
          <w:szCs w:val="28"/>
          <w:lang w:val="ru-RU"/>
        </w:rPr>
        <w:t>Екатеринбург</w:t>
      </w:r>
      <w:r w:rsidR="00D97611" w:rsidRPr="00D97611">
        <w:rPr>
          <w:rFonts w:ascii="Times New Roman" w:hAnsi="Times New Roman"/>
          <w:sz w:val="28"/>
          <w:szCs w:val="28"/>
          <w:lang w:val="ru-RU"/>
        </w:rPr>
        <w:t xml:space="preserve"> </w:t>
      </w:r>
      <w:r w:rsidRPr="00D97611">
        <w:rPr>
          <w:rFonts w:ascii="Times New Roman" w:hAnsi="Times New Roman"/>
          <w:sz w:val="28"/>
          <w:szCs w:val="28"/>
          <w:lang w:val="ru-RU"/>
        </w:rPr>
        <w:t xml:space="preserve">(211 </w:t>
      </w:r>
      <w:r w:rsidR="00707CAB" w:rsidRPr="00D97611">
        <w:rPr>
          <w:rFonts w:ascii="Times New Roman" w:hAnsi="Times New Roman"/>
          <w:sz w:val="28"/>
          <w:szCs w:val="28"/>
          <w:lang w:val="ru-RU"/>
        </w:rPr>
        <w:t>н</w:t>
      </w:r>
      <w:r w:rsidR="00D10572" w:rsidRPr="00D97611">
        <w:rPr>
          <w:rFonts w:ascii="Times New Roman" w:hAnsi="Times New Roman"/>
          <w:sz w:val="28"/>
          <w:szCs w:val="28"/>
          <w:lang w:val="ru-RU"/>
        </w:rPr>
        <w:t>омеров).</w:t>
      </w:r>
    </w:p>
    <w:p w:rsidR="00257240" w:rsidRPr="00921630" w:rsidRDefault="00257240" w:rsidP="00257240">
      <w:pPr>
        <w:ind w:firstLine="709"/>
        <w:jc w:val="both"/>
        <w:rPr>
          <w:rFonts w:ascii="Times New Roman" w:hAnsi="Times New Roman"/>
          <w:sz w:val="28"/>
          <w:szCs w:val="28"/>
          <w:lang w:val="ru-RU"/>
        </w:rPr>
      </w:pPr>
      <w:r w:rsidRPr="00D97611">
        <w:rPr>
          <w:rFonts w:ascii="Times New Roman" w:hAnsi="Times New Roman"/>
          <w:sz w:val="28"/>
          <w:szCs w:val="28"/>
          <w:lang w:val="ru-RU"/>
        </w:rPr>
        <w:t xml:space="preserve">Всего в Екатеринбурге </w:t>
      </w:r>
      <w:r w:rsidR="00707CAB" w:rsidRPr="00D97611">
        <w:rPr>
          <w:rFonts w:ascii="Times New Roman" w:hAnsi="Times New Roman"/>
          <w:sz w:val="28"/>
          <w:szCs w:val="28"/>
          <w:lang w:val="ru-RU"/>
        </w:rPr>
        <w:t>ра</w:t>
      </w:r>
      <w:r w:rsidR="005245E3" w:rsidRPr="00D97611">
        <w:rPr>
          <w:rFonts w:ascii="Times New Roman" w:hAnsi="Times New Roman"/>
          <w:sz w:val="28"/>
          <w:szCs w:val="28"/>
          <w:lang w:val="ru-RU"/>
        </w:rPr>
        <w:t>сположено</w:t>
      </w:r>
      <w:r w:rsidR="005245E3" w:rsidRPr="00921630">
        <w:rPr>
          <w:rFonts w:ascii="Times New Roman" w:hAnsi="Times New Roman"/>
          <w:sz w:val="28"/>
          <w:szCs w:val="28"/>
          <w:lang w:val="ru-RU"/>
        </w:rPr>
        <w:t xml:space="preserve"> 3 отеля категории 5</w:t>
      </w:r>
      <w:r w:rsidRPr="00921630">
        <w:rPr>
          <w:rFonts w:ascii="Times New Roman" w:hAnsi="Times New Roman"/>
          <w:sz w:val="28"/>
          <w:szCs w:val="28"/>
          <w:lang w:val="ru-RU"/>
        </w:rPr>
        <w:t xml:space="preserve"> звезд, 11 отелей категории </w:t>
      </w:r>
      <w:r w:rsidR="005245E3" w:rsidRPr="00921630">
        <w:rPr>
          <w:rFonts w:ascii="Times New Roman" w:hAnsi="Times New Roman"/>
          <w:sz w:val="28"/>
          <w:szCs w:val="28"/>
          <w:lang w:val="ru-RU"/>
        </w:rPr>
        <w:t>4</w:t>
      </w:r>
      <w:r w:rsidRPr="00921630">
        <w:rPr>
          <w:rFonts w:ascii="Times New Roman" w:hAnsi="Times New Roman"/>
          <w:sz w:val="28"/>
          <w:szCs w:val="28"/>
          <w:lang w:val="ru-RU"/>
        </w:rPr>
        <w:t xml:space="preserve"> </w:t>
      </w:r>
      <w:r w:rsidR="00707CAB" w:rsidRPr="00921630">
        <w:rPr>
          <w:rFonts w:ascii="Times New Roman" w:hAnsi="Times New Roman"/>
          <w:sz w:val="28"/>
          <w:szCs w:val="28"/>
          <w:lang w:val="ru-RU"/>
        </w:rPr>
        <w:t xml:space="preserve">звезды, 19 отелей категории </w:t>
      </w:r>
      <w:r w:rsidR="005245E3" w:rsidRPr="00921630">
        <w:rPr>
          <w:rFonts w:ascii="Times New Roman" w:hAnsi="Times New Roman"/>
          <w:sz w:val="28"/>
          <w:szCs w:val="28"/>
          <w:lang w:val="ru-RU"/>
        </w:rPr>
        <w:t>3</w:t>
      </w:r>
      <w:r w:rsidR="00707CAB" w:rsidRPr="00921630">
        <w:rPr>
          <w:rFonts w:ascii="Times New Roman" w:hAnsi="Times New Roman"/>
          <w:sz w:val="28"/>
          <w:szCs w:val="28"/>
          <w:lang w:val="ru-RU"/>
        </w:rPr>
        <w:t xml:space="preserve"> звезды</w:t>
      </w:r>
      <w:r w:rsidR="00D10572" w:rsidRPr="00921630">
        <w:rPr>
          <w:rFonts w:ascii="Times New Roman" w:hAnsi="Times New Roman"/>
          <w:sz w:val="28"/>
          <w:szCs w:val="28"/>
          <w:lang w:val="ru-RU"/>
        </w:rPr>
        <w:t>.</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Готовность персон</w:t>
      </w:r>
      <w:r w:rsidR="00F91C50" w:rsidRPr="00921630">
        <w:rPr>
          <w:rFonts w:ascii="Times New Roman" w:hAnsi="Times New Roman"/>
          <w:sz w:val="28"/>
          <w:szCs w:val="28"/>
          <w:lang w:val="ru-RU"/>
        </w:rPr>
        <w:t>ала, занятого в сфере социально-</w:t>
      </w:r>
      <w:r w:rsidRPr="00921630">
        <w:rPr>
          <w:rFonts w:ascii="Times New Roman" w:hAnsi="Times New Roman"/>
          <w:sz w:val="28"/>
          <w:szCs w:val="28"/>
          <w:lang w:val="ru-RU"/>
        </w:rPr>
        <w:t>культурного сервиса и туризма, предоставлять качественные услуги, соответствующие международным и российским стандартам, в настоящее время является минимальной.</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Общая численность занятых в сфере туризма и смежных секторах экономики по итогам 2013 года составила 75320 человек, формируя около 1,5 процента валового регионального продукта Свердловской области.</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Однако более 1/3 занятых</w:t>
      </w:r>
      <w:r w:rsidR="008C77FD" w:rsidRPr="00921630">
        <w:rPr>
          <w:rFonts w:ascii="Times New Roman" w:hAnsi="Times New Roman"/>
          <w:sz w:val="28"/>
          <w:szCs w:val="28"/>
          <w:lang w:val="ru-RU"/>
        </w:rPr>
        <w:t xml:space="preserve"> в сфере туризма</w:t>
      </w:r>
      <w:r w:rsidRPr="00921630">
        <w:rPr>
          <w:rFonts w:ascii="Times New Roman" w:hAnsi="Times New Roman"/>
          <w:sz w:val="28"/>
          <w:szCs w:val="28"/>
          <w:lang w:val="ru-RU"/>
        </w:rPr>
        <w:t xml:space="preserve"> сконцентрировано в городах Екатеринбург и Нижний Тагил. Областные города, являющиеся точками притяжения туристских потоков, испытывают острый дефицит кадров, владеющих навыками предоставления туристских услуг в соответств</w:t>
      </w:r>
      <w:r w:rsidR="00DC29B9" w:rsidRPr="00921630">
        <w:rPr>
          <w:rFonts w:ascii="Times New Roman" w:hAnsi="Times New Roman"/>
          <w:sz w:val="28"/>
          <w:szCs w:val="28"/>
          <w:lang w:val="ru-RU"/>
        </w:rPr>
        <w:t>ии с международными стандартами</w:t>
      </w:r>
      <w:r w:rsidRPr="00921630">
        <w:rPr>
          <w:rFonts w:ascii="Times New Roman" w:hAnsi="Times New Roman"/>
          <w:sz w:val="28"/>
          <w:szCs w:val="28"/>
          <w:lang w:val="ru-RU"/>
        </w:rPr>
        <w:t xml:space="preserve">. </w:t>
      </w:r>
    </w:p>
    <w:p w:rsidR="00257240" w:rsidRPr="00921630" w:rsidRDefault="00225403" w:rsidP="00225403">
      <w:pPr>
        <w:ind w:firstLine="708"/>
        <w:jc w:val="both"/>
        <w:rPr>
          <w:rFonts w:ascii="Times New Roman" w:hAnsi="Times New Roman"/>
          <w:sz w:val="28"/>
          <w:szCs w:val="28"/>
          <w:lang w:val="ru-RU"/>
        </w:rPr>
      </w:pPr>
      <w:r w:rsidRPr="00921630">
        <w:rPr>
          <w:rFonts w:ascii="Times New Roman" w:hAnsi="Times New Roman"/>
          <w:sz w:val="28"/>
          <w:szCs w:val="28"/>
          <w:lang w:val="ru-RU"/>
        </w:rPr>
        <w:t>С</w:t>
      </w:r>
      <w:r w:rsidR="00257240" w:rsidRPr="00921630">
        <w:rPr>
          <w:rFonts w:ascii="Times New Roman" w:hAnsi="Times New Roman"/>
          <w:sz w:val="28"/>
          <w:szCs w:val="28"/>
          <w:lang w:val="ru-RU"/>
        </w:rPr>
        <w:t>истема профессионального образования в сфере социально</w:t>
      </w:r>
      <w:r w:rsidR="00F91C50" w:rsidRPr="00921630">
        <w:rPr>
          <w:rFonts w:ascii="Times New Roman" w:hAnsi="Times New Roman"/>
          <w:sz w:val="28"/>
          <w:szCs w:val="28"/>
          <w:lang w:val="ru-RU"/>
        </w:rPr>
        <w:t>-</w:t>
      </w:r>
      <w:r w:rsidR="00257240" w:rsidRPr="00921630">
        <w:rPr>
          <w:rFonts w:ascii="Times New Roman" w:hAnsi="Times New Roman"/>
          <w:sz w:val="28"/>
          <w:szCs w:val="28"/>
          <w:lang w:val="ru-RU"/>
        </w:rPr>
        <w:t>культурного сервиса и туризма представлена более чем 7 вузами. Однако в области отсутствует целостная система профессионального образования: практически нет специализированных учреждений профессионального образования, обеспечивающих подготовку среднего персонала гостиниц, гидов</w:t>
      </w:r>
      <w:r w:rsidR="00F91C50" w:rsidRPr="00921630">
        <w:rPr>
          <w:rFonts w:ascii="Times New Roman" w:hAnsi="Times New Roman"/>
          <w:sz w:val="28"/>
          <w:szCs w:val="28"/>
          <w:lang w:val="ru-RU"/>
        </w:rPr>
        <w:t>-</w:t>
      </w:r>
      <w:r w:rsidR="00257240" w:rsidRPr="00921630">
        <w:rPr>
          <w:rFonts w:ascii="Times New Roman" w:hAnsi="Times New Roman"/>
          <w:sz w:val="28"/>
          <w:szCs w:val="28"/>
          <w:lang w:val="ru-RU"/>
        </w:rPr>
        <w:t>экскурсоводов, владеющих специальными региональными знаниями и одновременно</w:t>
      </w:r>
      <w:r w:rsidR="00707CAB" w:rsidRPr="00921630">
        <w:rPr>
          <w:rFonts w:ascii="Times New Roman" w:hAnsi="Times New Roman"/>
          <w:sz w:val="28"/>
          <w:szCs w:val="28"/>
          <w:lang w:val="ru-RU"/>
        </w:rPr>
        <w:t xml:space="preserve"> </w:t>
      </w:r>
      <w:r w:rsidR="00257240" w:rsidRPr="00921630">
        <w:rPr>
          <w:rFonts w:ascii="Times New Roman" w:hAnsi="Times New Roman"/>
          <w:sz w:val="28"/>
          <w:szCs w:val="28"/>
          <w:lang w:val="ru-RU"/>
        </w:rPr>
        <w:t>иностранными языками; отсутствует специализированная система послевузовского (корпоративного) профессионального образования.</w:t>
      </w:r>
    </w:p>
    <w:p w:rsidR="00257240" w:rsidRPr="00921630" w:rsidRDefault="00257240" w:rsidP="00257240">
      <w:pPr>
        <w:ind w:firstLine="709"/>
        <w:jc w:val="both"/>
        <w:rPr>
          <w:rFonts w:ascii="Times New Roman" w:hAnsi="Times New Roman"/>
          <w:b/>
          <w:sz w:val="28"/>
          <w:szCs w:val="28"/>
          <w:lang w:val="ru-RU"/>
        </w:rPr>
      </w:pPr>
      <w:r w:rsidRPr="00921630">
        <w:rPr>
          <w:rFonts w:ascii="Times New Roman" w:hAnsi="Times New Roman"/>
          <w:sz w:val="28"/>
          <w:szCs w:val="28"/>
          <w:lang w:val="ru-RU"/>
        </w:rPr>
        <w:lastRenderedPageBreak/>
        <w:t xml:space="preserve">С целью повышения качества оказания туристских услуг в Свердловской области большое внимание уделено подготовке, переподготовке и повышению квалификации кадров для туристской индустрии. Совместно с </w:t>
      </w:r>
      <w:r w:rsidR="00982D5F" w:rsidRPr="00921630">
        <w:rPr>
          <w:rFonts w:ascii="Times New Roman" w:hAnsi="Times New Roman"/>
          <w:sz w:val="28"/>
          <w:szCs w:val="28"/>
          <w:lang w:val="ru-RU"/>
        </w:rPr>
        <w:t>Федеральным агентством по туризму</w:t>
      </w:r>
      <w:r w:rsidRPr="00921630">
        <w:rPr>
          <w:rFonts w:ascii="Times New Roman" w:hAnsi="Times New Roman"/>
          <w:sz w:val="28"/>
          <w:szCs w:val="28"/>
          <w:lang w:val="ru-RU"/>
        </w:rPr>
        <w:t xml:space="preserve"> и Уральской ассоциацией туризма ежегодно </w:t>
      </w:r>
      <w:r w:rsidR="00225403" w:rsidRPr="00921630">
        <w:rPr>
          <w:rFonts w:ascii="Times New Roman" w:hAnsi="Times New Roman"/>
          <w:sz w:val="28"/>
          <w:szCs w:val="28"/>
          <w:lang w:val="ru-RU"/>
        </w:rPr>
        <w:t>провод</w:t>
      </w:r>
      <w:r w:rsidR="00982D5F" w:rsidRPr="00921630">
        <w:rPr>
          <w:rFonts w:ascii="Times New Roman" w:hAnsi="Times New Roman"/>
          <w:sz w:val="28"/>
          <w:szCs w:val="28"/>
          <w:lang w:val="ru-RU"/>
        </w:rPr>
        <w:t>я</w:t>
      </w:r>
      <w:r w:rsidR="00225403" w:rsidRPr="00921630">
        <w:rPr>
          <w:rFonts w:ascii="Times New Roman" w:hAnsi="Times New Roman"/>
          <w:sz w:val="28"/>
          <w:szCs w:val="28"/>
          <w:lang w:val="ru-RU"/>
        </w:rPr>
        <w:t>тся</w:t>
      </w:r>
      <w:r w:rsidRPr="00921630">
        <w:rPr>
          <w:rFonts w:ascii="Times New Roman" w:hAnsi="Times New Roman"/>
          <w:sz w:val="28"/>
          <w:szCs w:val="28"/>
          <w:lang w:val="ru-RU"/>
        </w:rPr>
        <w:t xml:space="preserve"> добровольная аттестация и обучение для экскурсоводов, гидов</w:t>
      </w:r>
      <w:r w:rsidR="00F91C50" w:rsidRPr="00921630">
        <w:rPr>
          <w:rFonts w:ascii="Times New Roman" w:hAnsi="Times New Roman"/>
          <w:sz w:val="28"/>
          <w:szCs w:val="28"/>
          <w:lang w:val="ru-RU"/>
        </w:rPr>
        <w:t>-</w:t>
      </w:r>
      <w:r w:rsidRPr="00921630">
        <w:rPr>
          <w:rFonts w:ascii="Times New Roman" w:hAnsi="Times New Roman"/>
          <w:sz w:val="28"/>
          <w:szCs w:val="28"/>
          <w:lang w:val="ru-RU"/>
        </w:rPr>
        <w:t xml:space="preserve">переводчиков и других работников туристской индустрии. </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Институциональная система управления качеством услуг в сфере социально</w:t>
      </w:r>
      <w:r w:rsidR="00F91C50" w:rsidRPr="00921630">
        <w:rPr>
          <w:rFonts w:ascii="Times New Roman" w:hAnsi="Times New Roman"/>
          <w:sz w:val="28"/>
          <w:szCs w:val="28"/>
          <w:lang w:val="ru-RU"/>
        </w:rPr>
        <w:t>-</w:t>
      </w:r>
      <w:r w:rsidRPr="00921630">
        <w:rPr>
          <w:rFonts w:ascii="Times New Roman" w:hAnsi="Times New Roman"/>
          <w:sz w:val="28"/>
          <w:szCs w:val="28"/>
          <w:lang w:val="ru-RU"/>
        </w:rPr>
        <w:t>культурного сервиса и туризма, включающая в себя в том числе деятельность саморе</w:t>
      </w:r>
      <w:r w:rsidR="00225403" w:rsidRPr="00921630">
        <w:rPr>
          <w:rFonts w:ascii="Times New Roman" w:hAnsi="Times New Roman"/>
          <w:sz w:val="28"/>
          <w:szCs w:val="28"/>
          <w:lang w:val="ru-RU"/>
        </w:rPr>
        <w:t xml:space="preserve">гулируемых организаций, систем </w:t>
      </w:r>
      <w:r w:rsidRPr="00921630">
        <w:rPr>
          <w:rFonts w:ascii="Times New Roman" w:hAnsi="Times New Roman"/>
          <w:sz w:val="28"/>
          <w:szCs w:val="28"/>
          <w:lang w:val="ru-RU"/>
        </w:rPr>
        <w:t>сертификации и аккредитации, в настоящее время не сформирована.</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Система продвижения туристских продуктов и услуг Свердловской области на российском и международном рынках,</w:t>
      </w:r>
      <w:r w:rsidRPr="00921630">
        <w:rPr>
          <w:rFonts w:ascii="Times New Roman" w:hAnsi="Times New Roman"/>
          <w:b/>
          <w:sz w:val="28"/>
          <w:szCs w:val="28"/>
          <w:lang w:val="ru-RU"/>
        </w:rPr>
        <w:t xml:space="preserve"> </w:t>
      </w:r>
      <w:r w:rsidRPr="00921630">
        <w:rPr>
          <w:rFonts w:ascii="Times New Roman" w:hAnsi="Times New Roman"/>
          <w:sz w:val="28"/>
          <w:szCs w:val="28"/>
          <w:lang w:val="ru-RU"/>
        </w:rPr>
        <w:t>напротив, активно развивается на протяжении последних лет.</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В области создано и работает государственное бюджетное учреждение «Центр развития туризма Свердловской области», входящее в ассоциацию турист</w:t>
      </w:r>
      <w:r w:rsidR="00225403" w:rsidRPr="00921630">
        <w:rPr>
          <w:rFonts w:ascii="Times New Roman" w:hAnsi="Times New Roman"/>
          <w:sz w:val="28"/>
          <w:szCs w:val="28"/>
          <w:lang w:val="ru-RU"/>
        </w:rPr>
        <w:t>ско</w:t>
      </w:r>
      <w:r w:rsidR="008C77FD" w:rsidRPr="00921630">
        <w:rPr>
          <w:rFonts w:ascii="Times New Roman" w:hAnsi="Times New Roman"/>
          <w:sz w:val="28"/>
          <w:szCs w:val="28"/>
          <w:lang w:val="ru-RU"/>
        </w:rPr>
        <w:t>-</w:t>
      </w:r>
      <w:r w:rsidRPr="00921630">
        <w:rPr>
          <w:rFonts w:ascii="Times New Roman" w:hAnsi="Times New Roman"/>
          <w:sz w:val="28"/>
          <w:szCs w:val="28"/>
          <w:lang w:val="ru-RU"/>
        </w:rPr>
        <w:t>информационных центров Российской Федерации. Традиционными стали массовые туристские мероприятия, посвященные продвижению Свердловской области</w:t>
      </w:r>
      <w:r w:rsidR="008C77FD" w:rsidRPr="00921630">
        <w:rPr>
          <w:rFonts w:ascii="Times New Roman" w:hAnsi="Times New Roman"/>
          <w:sz w:val="28"/>
          <w:szCs w:val="28"/>
          <w:lang w:val="ru-RU"/>
        </w:rPr>
        <w:t>,</w:t>
      </w:r>
      <w:r w:rsidRPr="00921630">
        <w:rPr>
          <w:rFonts w:ascii="Times New Roman" w:hAnsi="Times New Roman"/>
          <w:sz w:val="28"/>
          <w:szCs w:val="28"/>
          <w:lang w:val="ru-RU"/>
        </w:rPr>
        <w:t xml:space="preserve"> </w:t>
      </w:r>
      <w:r w:rsidR="00A51533" w:rsidRPr="00921630">
        <w:rPr>
          <w:rFonts w:ascii="Times New Roman" w:hAnsi="Times New Roman"/>
          <w:sz w:val="28"/>
          <w:szCs w:val="28"/>
          <w:lang w:val="ru-RU"/>
        </w:rPr>
        <w:t>—</w:t>
      </w:r>
      <w:r w:rsidRPr="00921630">
        <w:rPr>
          <w:rFonts w:ascii="Times New Roman" w:hAnsi="Times New Roman"/>
          <w:sz w:val="28"/>
          <w:szCs w:val="28"/>
          <w:lang w:val="ru-RU"/>
        </w:rPr>
        <w:t xml:space="preserve"> </w:t>
      </w:r>
      <w:r w:rsidR="008C77FD" w:rsidRPr="00921630">
        <w:rPr>
          <w:rFonts w:ascii="Times New Roman" w:hAnsi="Times New Roman"/>
          <w:sz w:val="28"/>
          <w:szCs w:val="28"/>
          <w:lang w:val="ru-RU"/>
        </w:rPr>
        <w:t>м</w:t>
      </w:r>
      <w:r w:rsidR="00982D5F" w:rsidRPr="00921630">
        <w:rPr>
          <w:rFonts w:ascii="Times New Roman" w:hAnsi="Times New Roman"/>
          <w:sz w:val="28"/>
          <w:szCs w:val="28"/>
          <w:lang w:val="ru-RU"/>
        </w:rPr>
        <w:t xml:space="preserve">еждународный </w:t>
      </w:r>
      <w:r w:rsidRPr="00921630">
        <w:rPr>
          <w:rFonts w:ascii="Times New Roman" w:hAnsi="Times New Roman"/>
          <w:sz w:val="28"/>
          <w:szCs w:val="28"/>
          <w:lang w:val="ru-RU"/>
        </w:rPr>
        <w:t>туристский форум «Большой Урал»</w:t>
      </w:r>
      <w:r w:rsidR="00982D5F" w:rsidRPr="00921630">
        <w:rPr>
          <w:rFonts w:ascii="Times New Roman" w:hAnsi="Times New Roman"/>
          <w:sz w:val="28"/>
          <w:szCs w:val="28"/>
          <w:lang w:val="ru-RU"/>
        </w:rPr>
        <w:t>, туристские выставки «Лето» и «</w:t>
      </w:r>
      <w:r w:rsidR="00982D5F" w:rsidRPr="00921630">
        <w:rPr>
          <w:rFonts w:ascii="Times New Roman" w:hAnsi="Times New Roman"/>
          <w:sz w:val="28"/>
          <w:szCs w:val="28"/>
        </w:rPr>
        <w:t>Expotravel</w:t>
      </w:r>
      <w:r w:rsidR="00982D5F" w:rsidRPr="00921630">
        <w:rPr>
          <w:rFonts w:ascii="Times New Roman" w:hAnsi="Times New Roman"/>
          <w:sz w:val="28"/>
          <w:szCs w:val="28"/>
          <w:lang w:val="ru-RU"/>
        </w:rPr>
        <w:t>»</w:t>
      </w:r>
      <w:r w:rsidRPr="00921630">
        <w:rPr>
          <w:rFonts w:ascii="Times New Roman" w:hAnsi="Times New Roman"/>
          <w:sz w:val="28"/>
          <w:szCs w:val="28"/>
          <w:lang w:val="ru-RU"/>
        </w:rPr>
        <w:t>. Поддерживаются в актуальном состоянии информационно</w:t>
      </w:r>
      <w:r w:rsidR="00363312" w:rsidRPr="00921630">
        <w:rPr>
          <w:rFonts w:ascii="Times New Roman" w:hAnsi="Times New Roman"/>
          <w:sz w:val="28"/>
          <w:szCs w:val="28"/>
          <w:lang w:val="ru-RU"/>
        </w:rPr>
        <w:t>-</w:t>
      </w:r>
      <w:r w:rsidRPr="00921630">
        <w:rPr>
          <w:rFonts w:ascii="Times New Roman" w:hAnsi="Times New Roman"/>
          <w:sz w:val="28"/>
          <w:szCs w:val="28"/>
          <w:lang w:val="ru-RU"/>
        </w:rPr>
        <w:t>туристские порталы «Уралинфотур» и «</w:t>
      </w:r>
      <w:r w:rsidRPr="00921630">
        <w:rPr>
          <w:rFonts w:ascii="Times New Roman" w:hAnsi="Times New Roman"/>
          <w:sz w:val="28"/>
          <w:szCs w:val="28"/>
        </w:rPr>
        <w:t>GoToUral</w:t>
      </w:r>
      <w:r w:rsidRPr="00921630">
        <w:rPr>
          <w:rFonts w:ascii="Times New Roman" w:hAnsi="Times New Roman"/>
          <w:sz w:val="28"/>
          <w:szCs w:val="28"/>
          <w:lang w:val="ru-RU"/>
        </w:rPr>
        <w:t xml:space="preserve">». </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Разработан интерактивный путеводитель в виде мобильного приложения для портативных устройств с возможностью самостоятельного формирования маршрутов, который позволяет получить полноценный конструктор маршрутов выходного дня по Свердловской области.</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В качестве перспективных направлений развития системы продвижения рассматривается создание соответствующего раздела, посвященного туристским ресурсам Свердловской области</w:t>
      </w:r>
      <w:r w:rsidR="00225403" w:rsidRPr="00921630">
        <w:rPr>
          <w:rFonts w:ascii="Times New Roman" w:hAnsi="Times New Roman"/>
          <w:sz w:val="28"/>
          <w:szCs w:val="28"/>
          <w:lang w:val="ru-RU"/>
        </w:rPr>
        <w:t xml:space="preserve">, на сайте «Турпрофи», а также </w:t>
      </w:r>
      <w:r w:rsidRPr="00921630">
        <w:rPr>
          <w:rFonts w:ascii="Times New Roman" w:hAnsi="Times New Roman"/>
          <w:sz w:val="28"/>
          <w:szCs w:val="28"/>
          <w:lang w:val="ru-RU"/>
        </w:rPr>
        <w:t xml:space="preserve">создание сети туристских информационных центров </w:t>
      </w:r>
      <w:r w:rsidR="00982D5F" w:rsidRPr="00921630">
        <w:rPr>
          <w:rFonts w:ascii="Times New Roman" w:hAnsi="Times New Roman"/>
          <w:sz w:val="28"/>
          <w:szCs w:val="28"/>
          <w:lang w:val="ru-RU"/>
        </w:rPr>
        <w:t>на</w:t>
      </w:r>
      <w:r w:rsidRPr="00921630">
        <w:rPr>
          <w:rFonts w:ascii="Times New Roman" w:hAnsi="Times New Roman"/>
          <w:sz w:val="28"/>
          <w:szCs w:val="28"/>
          <w:lang w:val="ru-RU"/>
        </w:rPr>
        <w:t xml:space="preserve"> территории области.</w:t>
      </w:r>
    </w:p>
    <w:p w:rsidR="00257240" w:rsidRPr="00921630" w:rsidRDefault="00257240" w:rsidP="00257240">
      <w:pPr>
        <w:ind w:firstLine="709"/>
        <w:jc w:val="both"/>
        <w:rPr>
          <w:rFonts w:ascii="Times New Roman" w:hAnsi="Times New Roman"/>
          <w:sz w:val="28"/>
          <w:szCs w:val="28"/>
          <w:lang w:val="ru-RU"/>
        </w:rPr>
      </w:pPr>
      <w:r w:rsidRPr="00921630">
        <w:rPr>
          <w:rFonts w:ascii="Times New Roman" w:hAnsi="Times New Roman"/>
          <w:sz w:val="28"/>
          <w:szCs w:val="28"/>
          <w:lang w:val="ru-RU"/>
        </w:rPr>
        <w:t>Обобщенно характеристика с</w:t>
      </w:r>
      <w:r w:rsidR="00225403" w:rsidRPr="00921630">
        <w:rPr>
          <w:rFonts w:ascii="Times New Roman" w:hAnsi="Times New Roman"/>
          <w:sz w:val="28"/>
          <w:szCs w:val="28"/>
          <w:lang w:val="ru-RU"/>
        </w:rPr>
        <w:t>ильных (слабых) сторон развития</w:t>
      </w:r>
      <w:r w:rsidRPr="00921630">
        <w:rPr>
          <w:rFonts w:ascii="Times New Roman" w:hAnsi="Times New Roman"/>
          <w:sz w:val="28"/>
          <w:szCs w:val="28"/>
          <w:lang w:val="ru-RU"/>
        </w:rPr>
        <w:t xml:space="preserve"> туристской индустрии Свердловской области приведена в таблице 1.</w:t>
      </w:r>
    </w:p>
    <w:p w:rsidR="00257240" w:rsidRPr="0017582F" w:rsidRDefault="00257240" w:rsidP="00257240">
      <w:pPr>
        <w:pStyle w:val="1"/>
        <w:ind w:firstLine="0"/>
        <w:jc w:val="center"/>
        <w:rPr>
          <w:rFonts w:eastAsia="MS Mincho"/>
          <w:i w:val="0"/>
          <w:sz w:val="28"/>
          <w:szCs w:val="28"/>
        </w:rPr>
      </w:pPr>
    </w:p>
    <w:p w:rsidR="00257240" w:rsidRPr="004E228B" w:rsidRDefault="00257240" w:rsidP="00257240">
      <w:pPr>
        <w:pStyle w:val="1"/>
        <w:ind w:firstLine="0"/>
        <w:jc w:val="right"/>
        <w:rPr>
          <w:b w:val="0"/>
          <w:i w:val="0"/>
          <w:sz w:val="28"/>
          <w:szCs w:val="28"/>
        </w:rPr>
      </w:pPr>
      <w:r w:rsidRPr="004E228B">
        <w:rPr>
          <w:b w:val="0"/>
          <w:i w:val="0"/>
          <w:sz w:val="28"/>
          <w:szCs w:val="28"/>
        </w:rPr>
        <w:t>Таблица 1</w:t>
      </w:r>
    </w:p>
    <w:p w:rsidR="00257240" w:rsidRDefault="00257240" w:rsidP="00257240">
      <w:pPr>
        <w:pStyle w:val="1"/>
        <w:ind w:firstLine="0"/>
        <w:jc w:val="right"/>
        <w:rPr>
          <w:i w:val="0"/>
          <w:sz w:val="28"/>
          <w:szCs w:val="28"/>
        </w:rPr>
      </w:pPr>
      <w:r w:rsidRPr="0017582F">
        <w:rPr>
          <w:i w:val="0"/>
          <w:sz w:val="28"/>
          <w:szCs w:val="28"/>
        </w:rPr>
        <w:t xml:space="preserve"> </w:t>
      </w:r>
    </w:p>
    <w:p w:rsidR="00257240" w:rsidRPr="00151667" w:rsidRDefault="00257240" w:rsidP="00257240">
      <w:pPr>
        <w:pStyle w:val="1"/>
        <w:ind w:firstLine="0"/>
        <w:jc w:val="center"/>
        <w:rPr>
          <w:i w:val="0"/>
          <w:sz w:val="28"/>
          <w:szCs w:val="28"/>
        </w:rPr>
      </w:pPr>
      <w:r w:rsidRPr="00151667">
        <w:rPr>
          <w:i w:val="0"/>
          <w:sz w:val="28"/>
          <w:szCs w:val="28"/>
        </w:rPr>
        <w:t>Анализ сильных и слабых сторон туриндустрии Свердловской области</w:t>
      </w:r>
    </w:p>
    <w:p w:rsidR="00257240" w:rsidRPr="00257240" w:rsidRDefault="00257240" w:rsidP="00257240">
      <w:pPr>
        <w:jc w:val="center"/>
        <w:rPr>
          <w:sz w:val="28"/>
          <w:szCs w:val="28"/>
          <w:lang w:val="ru-RU"/>
        </w:rPr>
      </w:pPr>
    </w:p>
    <w:tbl>
      <w:tblPr>
        <w:tblW w:w="991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389"/>
        <w:gridCol w:w="4683"/>
      </w:tblGrid>
      <w:tr w:rsidR="00257240" w:rsidRPr="00EA00DF" w:rsidTr="00821EE9">
        <w:trPr>
          <w:trHeight w:val="652"/>
          <w:jc w:val="center"/>
        </w:trPr>
        <w:tc>
          <w:tcPr>
            <w:tcW w:w="846" w:type="dxa"/>
            <w:shd w:val="clear" w:color="auto" w:fill="FFFFFF" w:themeFill="background1"/>
          </w:tcPr>
          <w:p w:rsidR="00257240" w:rsidRPr="00EA00DF" w:rsidRDefault="00257240" w:rsidP="00225403">
            <w:pPr>
              <w:ind w:left="-113" w:right="-103"/>
              <w:jc w:val="center"/>
              <w:rPr>
                <w:rFonts w:ascii="Times New Roman" w:hAnsi="Times New Roman"/>
                <w:color w:val="000000"/>
                <w:sz w:val="28"/>
                <w:szCs w:val="28"/>
              </w:rPr>
            </w:pPr>
            <w:r w:rsidRPr="00EA00DF">
              <w:rPr>
                <w:rFonts w:ascii="Times New Roman" w:hAnsi="Times New Roman"/>
                <w:color w:val="000000"/>
                <w:sz w:val="28"/>
                <w:szCs w:val="28"/>
              </w:rPr>
              <w:t>№</w:t>
            </w:r>
          </w:p>
          <w:p w:rsidR="00982D5F" w:rsidRPr="00EA00DF" w:rsidRDefault="00982D5F" w:rsidP="00225403">
            <w:pPr>
              <w:ind w:left="-113" w:right="-103"/>
              <w:jc w:val="center"/>
              <w:rPr>
                <w:rFonts w:ascii="Times New Roman" w:hAnsi="Times New Roman"/>
                <w:color w:val="000000"/>
                <w:sz w:val="28"/>
                <w:szCs w:val="28"/>
                <w:lang w:val="ru-RU"/>
              </w:rPr>
            </w:pPr>
            <w:r w:rsidRPr="00EA00DF">
              <w:rPr>
                <w:rFonts w:ascii="Times New Roman" w:hAnsi="Times New Roman"/>
                <w:color w:val="000000"/>
                <w:sz w:val="28"/>
                <w:szCs w:val="28"/>
                <w:lang w:val="ru-RU"/>
              </w:rPr>
              <w:t>строки</w:t>
            </w:r>
          </w:p>
        </w:tc>
        <w:tc>
          <w:tcPr>
            <w:tcW w:w="4389" w:type="dxa"/>
            <w:shd w:val="clear" w:color="auto" w:fill="FFFFFF" w:themeFill="background1"/>
          </w:tcPr>
          <w:p w:rsidR="00257240" w:rsidRPr="00EA00DF" w:rsidRDefault="00257240" w:rsidP="00982D5F">
            <w:pPr>
              <w:jc w:val="center"/>
              <w:rPr>
                <w:rFonts w:ascii="Times New Roman" w:hAnsi="Times New Roman"/>
                <w:color w:val="000000"/>
                <w:sz w:val="28"/>
                <w:szCs w:val="28"/>
              </w:rPr>
            </w:pPr>
            <w:r w:rsidRPr="00EA00DF">
              <w:rPr>
                <w:rFonts w:ascii="Times New Roman" w:hAnsi="Times New Roman"/>
                <w:color w:val="000000"/>
                <w:sz w:val="28"/>
                <w:szCs w:val="28"/>
              </w:rPr>
              <w:t>Сильные стороны (</w:t>
            </w:r>
            <w:r w:rsidR="00982D5F" w:rsidRPr="00EA00DF">
              <w:rPr>
                <w:rFonts w:ascii="Times New Roman" w:hAnsi="Times New Roman"/>
                <w:color w:val="000000"/>
                <w:sz w:val="28"/>
                <w:szCs w:val="28"/>
                <w:lang w:val="ru-RU"/>
              </w:rPr>
              <w:t>п</w:t>
            </w:r>
            <w:r w:rsidRPr="00EA00DF">
              <w:rPr>
                <w:rFonts w:ascii="Times New Roman" w:hAnsi="Times New Roman"/>
                <w:color w:val="000000"/>
                <w:sz w:val="28"/>
                <w:szCs w:val="28"/>
              </w:rPr>
              <w:t xml:space="preserve">реимущества) </w:t>
            </w:r>
          </w:p>
        </w:tc>
        <w:tc>
          <w:tcPr>
            <w:tcW w:w="4683" w:type="dxa"/>
            <w:shd w:val="clear" w:color="auto" w:fill="FFFFFF" w:themeFill="background1"/>
          </w:tcPr>
          <w:p w:rsidR="00257240" w:rsidRPr="00EA00DF" w:rsidRDefault="00257240" w:rsidP="00982D5F">
            <w:pPr>
              <w:jc w:val="center"/>
              <w:rPr>
                <w:rFonts w:ascii="Times New Roman" w:hAnsi="Times New Roman"/>
                <w:color w:val="000000"/>
                <w:sz w:val="28"/>
                <w:szCs w:val="28"/>
              </w:rPr>
            </w:pPr>
            <w:r w:rsidRPr="00EA00DF">
              <w:rPr>
                <w:rFonts w:ascii="Times New Roman" w:hAnsi="Times New Roman"/>
                <w:color w:val="000000"/>
                <w:sz w:val="28"/>
                <w:szCs w:val="28"/>
              </w:rPr>
              <w:t>Слабые стороны (</w:t>
            </w:r>
            <w:r w:rsidR="00982D5F" w:rsidRPr="00EA00DF">
              <w:rPr>
                <w:rFonts w:ascii="Times New Roman" w:hAnsi="Times New Roman"/>
                <w:color w:val="000000"/>
                <w:sz w:val="28"/>
                <w:szCs w:val="28"/>
                <w:lang w:val="ru-RU"/>
              </w:rPr>
              <w:t>н</w:t>
            </w:r>
            <w:r w:rsidRPr="00EA00DF">
              <w:rPr>
                <w:rFonts w:ascii="Times New Roman" w:hAnsi="Times New Roman"/>
                <w:color w:val="000000"/>
                <w:sz w:val="28"/>
                <w:szCs w:val="28"/>
              </w:rPr>
              <w:t xml:space="preserve">едостатки) </w:t>
            </w:r>
          </w:p>
        </w:tc>
      </w:tr>
    </w:tbl>
    <w:p w:rsidR="0006029F" w:rsidRPr="00EA00DF" w:rsidRDefault="0006029F" w:rsidP="00225403">
      <w:pPr>
        <w:jc w:val="center"/>
        <w:rPr>
          <w:rFonts w:ascii="Times New Roman" w:hAnsi="Times New Roman"/>
          <w:color w:val="000000"/>
          <w:sz w:val="2"/>
          <w:szCs w:val="2"/>
        </w:rPr>
        <w:sectPr w:rsidR="0006029F" w:rsidRPr="00EA00DF" w:rsidSect="009956BD">
          <w:headerReference w:type="default" r:id="rId12"/>
          <w:footerReference w:type="default" r:id="rId13"/>
          <w:headerReference w:type="first" r:id="rId14"/>
          <w:pgSz w:w="11906" w:h="16838"/>
          <w:pgMar w:top="1134" w:right="567" w:bottom="1134" w:left="1418" w:header="567" w:footer="0" w:gutter="0"/>
          <w:cols w:space="708"/>
          <w:docGrid w:linePitch="360"/>
        </w:sect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389"/>
        <w:gridCol w:w="4683"/>
      </w:tblGrid>
      <w:tr w:rsidR="00257240" w:rsidRPr="00EA00DF" w:rsidTr="00982D5F">
        <w:trPr>
          <w:cantSplit/>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rsidR="00257240" w:rsidRPr="00EA00DF" w:rsidRDefault="00257240" w:rsidP="00225403">
            <w:pPr>
              <w:jc w:val="center"/>
              <w:rPr>
                <w:rFonts w:ascii="Times New Roman" w:hAnsi="Times New Roman"/>
                <w:color w:val="000000"/>
                <w:sz w:val="28"/>
                <w:szCs w:val="28"/>
              </w:rPr>
            </w:pPr>
            <w:r w:rsidRPr="00EA00DF">
              <w:rPr>
                <w:rFonts w:ascii="Times New Roman" w:hAnsi="Times New Roman"/>
                <w:color w:val="000000"/>
                <w:sz w:val="28"/>
                <w:szCs w:val="28"/>
              </w:rPr>
              <w:lastRenderedPageBreak/>
              <w:t>1</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rsidR="00257240" w:rsidRPr="00EA00DF" w:rsidRDefault="00257240" w:rsidP="00225403">
            <w:pPr>
              <w:jc w:val="center"/>
              <w:rPr>
                <w:rFonts w:ascii="Times New Roman" w:hAnsi="Times New Roman"/>
                <w:color w:val="000000"/>
                <w:sz w:val="28"/>
                <w:szCs w:val="28"/>
              </w:rPr>
            </w:pPr>
            <w:r w:rsidRPr="00EA00DF">
              <w:rPr>
                <w:rFonts w:ascii="Times New Roman" w:hAnsi="Times New Roman"/>
                <w:color w:val="000000"/>
                <w:sz w:val="28"/>
                <w:szCs w:val="28"/>
              </w:rPr>
              <w:t>2</w:t>
            </w:r>
          </w:p>
        </w:tc>
        <w:tc>
          <w:tcPr>
            <w:tcW w:w="4683" w:type="dxa"/>
            <w:tcBorders>
              <w:top w:val="single" w:sz="4" w:space="0" w:color="auto"/>
              <w:left w:val="single" w:sz="4" w:space="0" w:color="auto"/>
              <w:bottom w:val="single" w:sz="4" w:space="0" w:color="auto"/>
              <w:right w:val="single" w:sz="4" w:space="0" w:color="auto"/>
            </w:tcBorders>
            <w:shd w:val="clear" w:color="auto" w:fill="FFFFFF" w:themeFill="background1"/>
          </w:tcPr>
          <w:p w:rsidR="00257240" w:rsidRPr="00EA00DF" w:rsidRDefault="00257240" w:rsidP="00225403">
            <w:pPr>
              <w:jc w:val="center"/>
              <w:rPr>
                <w:rFonts w:ascii="Times New Roman" w:hAnsi="Times New Roman"/>
                <w:color w:val="000000"/>
                <w:sz w:val="28"/>
                <w:szCs w:val="28"/>
              </w:rPr>
            </w:pPr>
            <w:r w:rsidRPr="00EA00DF">
              <w:rPr>
                <w:rFonts w:ascii="Times New Roman" w:hAnsi="Times New Roman"/>
                <w:color w:val="000000"/>
                <w:sz w:val="28"/>
                <w:szCs w:val="28"/>
              </w:rPr>
              <w:t>3</w:t>
            </w:r>
          </w:p>
        </w:tc>
      </w:tr>
      <w:tr w:rsidR="00257240" w:rsidRPr="00DD7F56"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t>1</w:t>
            </w:r>
          </w:p>
        </w:tc>
        <w:tc>
          <w:tcPr>
            <w:tcW w:w="4389" w:type="dxa"/>
            <w:tcBorders>
              <w:top w:val="single" w:sz="4" w:space="0" w:color="auto"/>
              <w:left w:val="single" w:sz="4" w:space="0" w:color="auto"/>
              <w:bottom w:val="single" w:sz="4" w:space="0" w:color="auto"/>
              <w:right w:val="single" w:sz="4" w:space="0" w:color="auto"/>
            </w:tcBorders>
          </w:tcPr>
          <w:p w:rsidR="00B641AA" w:rsidRDefault="00257240" w:rsidP="00B9177B">
            <w:pPr>
              <w:ind w:firstLine="426"/>
              <w:rPr>
                <w:rFonts w:ascii="Times New Roman" w:hAnsi="Times New Roman"/>
                <w:sz w:val="28"/>
                <w:szCs w:val="28"/>
                <w:lang w:val="ru-RU"/>
              </w:rPr>
            </w:pPr>
            <w:r w:rsidRPr="00EA00DF">
              <w:rPr>
                <w:rFonts w:ascii="Times New Roman" w:hAnsi="Times New Roman"/>
                <w:sz w:val="28"/>
                <w:szCs w:val="28"/>
                <w:lang w:val="ru-RU"/>
              </w:rPr>
              <w:t xml:space="preserve">Выгодное географическое положение на границе Европы и Азии </w:t>
            </w:r>
            <w:r w:rsidR="00A51533">
              <w:rPr>
                <w:rFonts w:ascii="Times New Roman" w:hAnsi="Times New Roman"/>
                <w:sz w:val="28"/>
                <w:szCs w:val="28"/>
                <w:lang w:val="ru-RU"/>
              </w:rPr>
              <w:t>—</w:t>
            </w:r>
            <w:r w:rsidRPr="00EA00DF">
              <w:rPr>
                <w:rFonts w:ascii="Times New Roman" w:hAnsi="Times New Roman"/>
                <w:sz w:val="28"/>
                <w:szCs w:val="28"/>
                <w:lang w:val="ru-RU"/>
              </w:rPr>
              <w:t xml:space="preserve"> на путях, связывающих Европейскую часть России с Сибирью, Средней Азией и Дальним Востоком. Оптимально удобная локализация в центре </w:t>
            </w:r>
            <w:r w:rsidRPr="00EA00DF">
              <w:rPr>
                <w:rFonts w:ascii="Times New Roman" w:hAnsi="Times New Roman"/>
                <w:sz w:val="28"/>
                <w:szCs w:val="28"/>
                <w:lang w:val="ru-RU"/>
              </w:rPr>
              <w:lastRenderedPageBreak/>
              <w:t xml:space="preserve">транспортных (автомобильных, железнодорожных, воздушных) коммуникаций одного из самых экономически развитых регионов России </w:t>
            </w:r>
            <w:r w:rsidR="00A51533">
              <w:rPr>
                <w:rFonts w:ascii="Times New Roman" w:hAnsi="Times New Roman"/>
                <w:sz w:val="28"/>
                <w:szCs w:val="28"/>
                <w:lang w:val="ru-RU"/>
              </w:rPr>
              <w:t>—</w:t>
            </w:r>
            <w:r w:rsidRPr="00EA00DF">
              <w:rPr>
                <w:rFonts w:ascii="Times New Roman" w:hAnsi="Times New Roman"/>
                <w:sz w:val="28"/>
                <w:szCs w:val="28"/>
                <w:lang w:val="ru-RU"/>
              </w:rPr>
              <w:t xml:space="preserve"> </w:t>
            </w:r>
          </w:p>
          <w:p w:rsidR="00257240" w:rsidRPr="00EA00DF" w:rsidRDefault="00257240" w:rsidP="00B9177B">
            <w:pPr>
              <w:rPr>
                <w:rFonts w:ascii="Times New Roman" w:hAnsi="Times New Roman"/>
                <w:sz w:val="28"/>
                <w:szCs w:val="28"/>
                <w:lang w:val="ru-RU"/>
              </w:rPr>
            </w:pPr>
            <w:r w:rsidRPr="00EA00DF">
              <w:rPr>
                <w:rFonts w:ascii="Times New Roman" w:hAnsi="Times New Roman"/>
                <w:sz w:val="28"/>
                <w:szCs w:val="28"/>
                <w:lang w:val="ru-RU"/>
              </w:rPr>
              <w:t>Урало</w:t>
            </w:r>
            <w:r w:rsidR="00363312">
              <w:rPr>
                <w:rFonts w:ascii="Times New Roman" w:hAnsi="Times New Roman"/>
                <w:sz w:val="28"/>
                <w:szCs w:val="28"/>
                <w:lang w:val="ru-RU"/>
              </w:rPr>
              <w:t>-</w:t>
            </w:r>
            <w:r w:rsidRPr="00EA00DF">
              <w:rPr>
                <w:rFonts w:ascii="Times New Roman" w:hAnsi="Times New Roman"/>
                <w:sz w:val="28"/>
                <w:szCs w:val="28"/>
                <w:lang w:val="ru-RU"/>
              </w:rPr>
              <w:t>Западносибирского региона. Территориальная близость и транспортная доступность по отношению к крупным городам: Перми, Челябинску, Тюмени, Кургану, Уфе.</w:t>
            </w:r>
          </w:p>
          <w:p w:rsidR="00257240" w:rsidRPr="00EA00DF" w:rsidRDefault="00257240" w:rsidP="00B9177B">
            <w:pPr>
              <w:ind w:firstLine="426"/>
              <w:rPr>
                <w:rFonts w:ascii="Times New Roman" w:hAnsi="Times New Roman"/>
                <w:sz w:val="28"/>
                <w:szCs w:val="28"/>
                <w:lang w:val="ru-RU"/>
              </w:rPr>
            </w:pPr>
            <w:r w:rsidRPr="00EA00DF">
              <w:rPr>
                <w:rFonts w:ascii="Times New Roman" w:hAnsi="Times New Roman"/>
                <w:sz w:val="28"/>
                <w:szCs w:val="28"/>
                <w:lang w:val="ru-RU"/>
              </w:rPr>
              <w:t>Наличие в Екатеринбурге динамично развивающегося международного аэропорта «Кольцово» (с учетом проводимой реконструкции и трансформации в воздушный хаб федерального значения, прихода в аэропорт новых российских</w:t>
            </w:r>
            <w:r w:rsidR="004E228B">
              <w:rPr>
                <w:rFonts w:ascii="Times New Roman" w:hAnsi="Times New Roman"/>
                <w:sz w:val="28"/>
                <w:szCs w:val="28"/>
                <w:lang w:val="ru-RU"/>
              </w:rPr>
              <w:t xml:space="preserve"> и зарубежных авиаперевозчиков)</w:t>
            </w:r>
          </w:p>
        </w:tc>
        <w:tc>
          <w:tcPr>
            <w:tcW w:w="4683"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ind w:firstLine="512"/>
              <w:rPr>
                <w:rFonts w:ascii="Times New Roman" w:hAnsi="Times New Roman"/>
                <w:sz w:val="28"/>
                <w:szCs w:val="28"/>
                <w:lang w:val="ru-RU"/>
              </w:rPr>
            </w:pPr>
            <w:r w:rsidRPr="00EA00DF">
              <w:rPr>
                <w:rFonts w:ascii="Times New Roman" w:hAnsi="Times New Roman"/>
                <w:sz w:val="28"/>
                <w:szCs w:val="28"/>
                <w:lang w:val="ru-RU"/>
              </w:rPr>
              <w:lastRenderedPageBreak/>
              <w:t xml:space="preserve">Относительная удаленность области по отношению к основным туристским рынкам </w:t>
            </w:r>
            <w:r w:rsidR="00A51533">
              <w:rPr>
                <w:rFonts w:ascii="Times New Roman" w:hAnsi="Times New Roman"/>
                <w:sz w:val="28"/>
                <w:szCs w:val="28"/>
                <w:lang w:val="ru-RU"/>
              </w:rPr>
              <w:t>—</w:t>
            </w:r>
            <w:r w:rsidRPr="00EA00DF">
              <w:rPr>
                <w:rFonts w:ascii="Times New Roman" w:hAnsi="Times New Roman"/>
                <w:sz w:val="28"/>
                <w:szCs w:val="28"/>
                <w:lang w:val="ru-RU"/>
              </w:rPr>
              <w:t xml:space="preserve"> крупным городскимагломерациям Европейской части России (Москва, Санкт</w:t>
            </w:r>
            <w:r w:rsidR="00363312">
              <w:rPr>
                <w:rFonts w:ascii="Times New Roman" w:hAnsi="Times New Roman"/>
                <w:sz w:val="28"/>
                <w:szCs w:val="28"/>
                <w:lang w:val="ru-RU"/>
              </w:rPr>
              <w:t>-</w:t>
            </w:r>
            <w:r w:rsidRPr="00EA00DF">
              <w:rPr>
                <w:rFonts w:ascii="Times New Roman" w:hAnsi="Times New Roman"/>
                <w:sz w:val="28"/>
                <w:szCs w:val="28"/>
                <w:lang w:val="ru-RU"/>
              </w:rPr>
              <w:t>Петербург, Самара, Нижний Новгород).</w:t>
            </w:r>
          </w:p>
          <w:p w:rsidR="00257240" w:rsidRPr="00EA00DF" w:rsidRDefault="00257240" w:rsidP="00B9177B">
            <w:pPr>
              <w:ind w:firstLine="512"/>
              <w:rPr>
                <w:rFonts w:ascii="Times New Roman" w:hAnsi="Times New Roman"/>
                <w:sz w:val="28"/>
                <w:szCs w:val="28"/>
                <w:lang w:val="ru-RU"/>
              </w:rPr>
            </w:pPr>
            <w:r w:rsidRPr="00EA00DF">
              <w:rPr>
                <w:rFonts w:ascii="Times New Roman" w:hAnsi="Times New Roman"/>
                <w:sz w:val="28"/>
                <w:szCs w:val="28"/>
                <w:lang w:val="ru-RU"/>
              </w:rPr>
              <w:lastRenderedPageBreak/>
              <w:t xml:space="preserve">Относительная удаленность Свердловской области от главных международных туристских потоков </w:t>
            </w:r>
          </w:p>
        </w:tc>
      </w:tr>
      <w:tr w:rsidR="00257240" w:rsidRPr="00DD7F56"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lastRenderedPageBreak/>
              <w:t>2</w:t>
            </w:r>
          </w:p>
          <w:p w:rsidR="00257240" w:rsidRPr="00EA00DF" w:rsidRDefault="00257240" w:rsidP="00821EE9">
            <w:pPr>
              <w:rPr>
                <w:rFonts w:ascii="Times New Roman" w:hAnsi="Times New Roman"/>
                <w:sz w:val="28"/>
                <w:szCs w:val="28"/>
              </w:rPr>
            </w:pP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ind w:firstLine="426"/>
              <w:rPr>
                <w:rFonts w:ascii="Times New Roman" w:hAnsi="Times New Roman"/>
                <w:sz w:val="28"/>
                <w:szCs w:val="28"/>
                <w:lang w:val="ru-RU"/>
              </w:rPr>
            </w:pPr>
            <w:r w:rsidRPr="00EA00DF">
              <w:rPr>
                <w:rFonts w:ascii="Times New Roman" w:hAnsi="Times New Roman"/>
                <w:sz w:val="28"/>
                <w:szCs w:val="28"/>
                <w:lang w:val="ru-RU"/>
              </w:rPr>
              <w:t>Сложившийся в России «положительный образ» Свердловской области, как надежного региона.</w:t>
            </w:r>
          </w:p>
          <w:p w:rsidR="00257240" w:rsidRPr="00EA00DF" w:rsidRDefault="00257240" w:rsidP="00B9177B">
            <w:pPr>
              <w:ind w:firstLine="426"/>
              <w:rPr>
                <w:rFonts w:ascii="Times New Roman" w:hAnsi="Times New Roman"/>
                <w:sz w:val="28"/>
                <w:szCs w:val="28"/>
                <w:lang w:val="ru-RU"/>
              </w:rPr>
            </w:pPr>
            <w:r w:rsidRPr="00EA00DF">
              <w:rPr>
                <w:rFonts w:ascii="Times New Roman" w:hAnsi="Times New Roman"/>
                <w:sz w:val="28"/>
                <w:szCs w:val="28"/>
                <w:lang w:val="ru-RU"/>
              </w:rPr>
              <w:t>Наличие мощного туристского потенциала, большого разнообразия туристских ресурсов. Наличие достаточно большого количества туристских аттракций: памятников природы, музеев, объектов культурно</w:t>
            </w:r>
            <w:r w:rsidR="00363312">
              <w:rPr>
                <w:rFonts w:ascii="Times New Roman" w:hAnsi="Times New Roman"/>
                <w:sz w:val="28"/>
                <w:szCs w:val="28"/>
                <w:lang w:val="ru-RU"/>
              </w:rPr>
              <w:t>-</w:t>
            </w:r>
            <w:r w:rsidRPr="00EA00DF">
              <w:rPr>
                <w:rFonts w:ascii="Times New Roman" w:hAnsi="Times New Roman"/>
                <w:sz w:val="28"/>
                <w:szCs w:val="28"/>
                <w:lang w:val="ru-RU"/>
              </w:rPr>
              <w:t>исторического наследия, объектов религиозн</w:t>
            </w:r>
            <w:r w:rsidR="004E228B">
              <w:rPr>
                <w:rFonts w:ascii="Times New Roman" w:hAnsi="Times New Roman"/>
                <w:sz w:val="28"/>
                <w:szCs w:val="28"/>
                <w:lang w:val="ru-RU"/>
              </w:rPr>
              <w:t>ого туризма</w:t>
            </w:r>
          </w:p>
        </w:tc>
        <w:tc>
          <w:tcPr>
            <w:tcW w:w="4683"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512"/>
              <w:rPr>
                <w:rFonts w:ascii="Times New Roman" w:hAnsi="Times New Roman"/>
                <w:sz w:val="28"/>
                <w:szCs w:val="28"/>
                <w:lang w:val="ru-RU"/>
              </w:rPr>
            </w:pPr>
            <w:r w:rsidRPr="00EA00DF">
              <w:rPr>
                <w:rFonts w:ascii="Times New Roman" w:hAnsi="Times New Roman"/>
                <w:sz w:val="28"/>
                <w:szCs w:val="28"/>
                <w:lang w:val="ru-RU"/>
              </w:rPr>
              <w:t>Отсутствие уникального и привлекательного туристского образа Свердловской области в масштабах России и мира.</w:t>
            </w:r>
          </w:p>
          <w:p w:rsidR="00257240" w:rsidRPr="00EA00DF" w:rsidRDefault="00257240" w:rsidP="00821EE9">
            <w:pPr>
              <w:ind w:firstLine="512"/>
              <w:rPr>
                <w:rFonts w:ascii="Times New Roman" w:hAnsi="Times New Roman"/>
                <w:sz w:val="28"/>
                <w:szCs w:val="28"/>
                <w:lang w:val="ru-RU"/>
              </w:rPr>
            </w:pPr>
            <w:r w:rsidRPr="00EA00DF">
              <w:rPr>
                <w:rFonts w:ascii="Times New Roman" w:hAnsi="Times New Roman"/>
                <w:sz w:val="28"/>
                <w:szCs w:val="28"/>
                <w:lang w:val="ru-RU"/>
              </w:rPr>
              <w:t xml:space="preserve">Одностороннее восприятие Свердловской области исключительно как промышленного центра («Урал </w:t>
            </w:r>
            <w:r w:rsidR="00A51533">
              <w:rPr>
                <w:rFonts w:ascii="Times New Roman" w:hAnsi="Times New Roman"/>
                <w:sz w:val="28"/>
                <w:szCs w:val="28"/>
                <w:lang w:val="ru-RU"/>
              </w:rPr>
              <w:t>—</w:t>
            </w:r>
            <w:r w:rsidRPr="00EA00DF">
              <w:rPr>
                <w:rFonts w:ascii="Times New Roman" w:hAnsi="Times New Roman"/>
                <w:sz w:val="28"/>
                <w:szCs w:val="28"/>
                <w:lang w:val="ru-RU"/>
              </w:rPr>
              <w:t xml:space="preserve"> опорный край державы…»).</w:t>
            </w:r>
          </w:p>
          <w:p w:rsidR="00257240" w:rsidRPr="00EA00DF" w:rsidRDefault="00257240" w:rsidP="00821EE9">
            <w:pPr>
              <w:ind w:firstLine="512"/>
              <w:rPr>
                <w:rFonts w:ascii="Times New Roman" w:hAnsi="Times New Roman"/>
                <w:sz w:val="28"/>
                <w:szCs w:val="28"/>
                <w:lang w:val="ru-RU"/>
              </w:rPr>
            </w:pPr>
            <w:r w:rsidRPr="00EA00DF">
              <w:rPr>
                <w:rFonts w:ascii="Times New Roman" w:hAnsi="Times New Roman"/>
                <w:sz w:val="28"/>
                <w:szCs w:val="28"/>
                <w:lang w:val="ru-RU"/>
              </w:rPr>
              <w:t>Отсутствие системы территори</w:t>
            </w:r>
            <w:r w:rsidR="004E228B">
              <w:rPr>
                <w:rFonts w:ascii="Times New Roman" w:hAnsi="Times New Roman"/>
                <w:sz w:val="28"/>
                <w:szCs w:val="28"/>
                <w:lang w:val="ru-RU"/>
              </w:rPr>
              <w:t>ального туристского маркетинга</w:t>
            </w:r>
          </w:p>
        </w:tc>
      </w:tr>
      <w:tr w:rsidR="00257240" w:rsidRPr="00DD7F56"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t>3</w:t>
            </w: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 xml:space="preserve">Возможность использования территории Среднего Урала как базы для линейных и радиальных путешествий по </w:t>
            </w:r>
            <w:r w:rsidR="004E228B" w:rsidRPr="00290950">
              <w:rPr>
                <w:rFonts w:ascii="Times New Roman" w:hAnsi="Times New Roman"/>
                <w:sz w:val="28"/>
                <w:szCs w:val="28"/>
                <w:lang w:val="ru-RU"/>
              </w:rPr>
              <w:t>Уралу</w:t>
            </w:r>
            <w:r w:rsidR="004E228B">
              <w:rPr>
                <w:rFonts w:ascii="Times New Roman" w:hAnsi="Times New Roman"/>
                <w:sz w:val="28"/>
                <w:szCs w:val="28"/>
                <w:lang w:val="ru-RU"/>
              </w:rPr>
              <w:t xml:space="preserve"> и Западной Сибири</w:t>
            </w:r>
          </w:p>
        </w:tc>
        <w:tc>
          <w:tcPr>
            <w:tcW w:w="4683" w:type="dxa"/>
            <w:tcBorders>
              <w:top w:val="single" w:sz="4" w:space="0" w:color="auto"/>
              <w:left w:val="single" w:sz="4" w:space="0" w:color="auto"/>
              <w:bottom w:val="single" w:sz="4" w:space="0" w:color="auto"/>
              <w:right w:val="single" w:sz="4" w:space="0" w:color="auto"/>
            </w:tcBorders>
          </w:tcPr>
          <w:p w:rsidR="00B641AA" w:rsidRDefault="00257240" w:rsidP="00821EE9">
            <w:pPr>
              <w:ind w:firstLine="512"/>
              <w:rPr>
                <w:rFonts w:ascii="Times New Roman" w:hAnsi="Times New Roman"/>
                <w:sz w:val="28"/>
                <w:szCs w:val="28"/>
                <w:lang w:val="ru-RU"/>
              </w:rPr>
            </w:pPr>
            <w:r w:rsidRPr="00EA00DF">
              <w:rPr>
                <w:rFonts w:ascii="Times New Roman" w:hAnsi="Times New Roman"/>
                <w:sz w:val="28"/>
                <w:szCs w:val="28"/>
                <w:lang w:val="ru-RU"/>
              </w:rPr>
              <w:t xml:space="preserve">Высокая конкуренция со стороны исторически сложившихся мировых и российских туристских центров </w:t>
            </w:r>
            <w:r w:rsidR="00A51533">
              <w:rPr>
                <w:rFonts w:ascii="Times New Roman" w:hAnsi="Times New Roman"/>
                <w:sz w:val="28"/>
                <w:szCs w:val="28"/>
                <w:lang w:val="ru-RU"/>
              </w:rPr>
              <w:t>—</w:t>
            </w:r>
            <w:r w:rsidRPr="00EA00DF">
              <w:rPr>
                <w:rFonts w:ascii="Times New Roman" w:hAnsi="Times New Roman"/>
                <w:sz w:val="28"/>
                <w:szCs w:val="28"/>
                <w:lang w:val="ru-RU"/>
              </w:rPr>
              <w:t xml:space="preserve"> столичных городов, городов «Золотого Кольца» и южных городов, «оттягивающих» основные потоки туристов. Значительный уровень притязаний и соперничества со стороны </w:t>
            </w:r>
          </w:p>
          <w:p w:rsidR="00257240" w:rsidRPr="00EA00DF" w:rsidRDefault="00257240" w:rsidP="00821EE9">
            <w:pPr>
              <w:rPr>
                <w:rFonts w:ascii="Times New Roman" w:hAnsi="Times New Roman"/>
                <w:sz w:val="28"/>
                <w:szCs w:val="28"/>
                <w:lang w:val="ru-RU"/>
              </w:rPr>
            </w:pPr>
            <w:r w:rsidRPr="00EA00DF">
              <w:rPr>
                <w:rFonts w:ascii="Times New Roman" w:hAnsi="Times New Roman"/>
                <w:sz w:val="28"/>
                <w:szCs w:val="28"/>
                <w:lang w:val="ru-RU"/>
              </w:rPr>
              <w:lastRenderedPageBreak/>
              <w:t>городов</w:t>
            </w:r>
            <w:r w:rsidR="00363312">
              <w:rPr>
                <w:rFonts w:ascii="Times New Roman" w:hAnsi="Times New Roman"/>
                <w:sz w:val="28"/>
                <w:szCs w:val="28"/>
                <w:lang w:val="ru-RU"/>
              </w:rPr>
              <w:t>-</w:t>
            </w:r>
            <w:r w:rsidRPr="00EA00DF">
              <w:rPr>
                <w:rFonts w:ascii="Times New Roman" w:hAnsi="Times New Roman"/>
                <w:sz w:val="28"/>
                <w:szCs w:val="28"/>
                <w:lang w:val="ru-RU"/>
              </w:rPr>
              <w:t>миллионников Р</w:t>
            </w:r>
            <w:r w:rsidR="00225403" w:rsidRPr="00EA00DF">
              <w:rPr>
                <w:rFonts w:ascii="Times New Roman" w:hAnsi="Times New Roman"/>
                <w:sz w:val="28"/>
                <w:szCs w:val="28"/>
                <w:lang w:val="ru-RU"/>
              </w:rPr>
              <w:t xml:space="preserve">оссийской </w:t>
            </w:r>
            <w:r w:rsidRPr="00EA00DF">
              <w:rPr>
                <w:rFonts w:ascii="Times New Roman" w:hAnsi="Times New Roman"/>
                <w:sz w:val="28"/>
                <w:szCs w:val="28"/>
                <w:lang w:val="ru-RU"/>
              </w:rPr>
              <w:t>Ф</w:t>
            </w:r>
            <w:r w:rsidR="00225403" w:rsidRPr="00EA00DF">
              <w:rPr>
                <w:rFonts w:ascii="Times New Roman" w:hAnsi="Times New Roman"/>
                <w:sz w:val="28"/>
                <w:szCs w:val="28"/>
                <w:lang w:val="ru-RU"/>
              </w:rPr>
              <w:t>едерации</w:t>
            </w:r>
            <w:r w:rsidRPr="00EA00DF">
              <w:rPr>
                <w:rFonts w:ascii="Times New Roman" w:hAnsi="Times New Roman"/>
                <w:sz w:val="28"/>
                <w:szCs w:val="28"/>
                <w:lang w:val="ru-RU"/>
              </w:rPr>
              <w:t xml:space="preserve"> (Казань, Нижний Новгород,</w:t>
            </w:r>
            <w:r w:rsidR="00982D5F" w:rsidRPr="00EA00DF">
              <w:rPr>
                <w:rFonts w:ascii="Times New Roman" w:hAnsi="Times New Roman"/>
                <w:sz w:val="28"/>
                <w:szCs w:val="28"/>
                <w:lang w:val="ru-RU"/>
              </w:rPr>
              <w:t xml:space="preserve"> Самара, Новосибирск) и Уральского</w:t>
            </w:r>
            <w:r w:rsidRPr="00EA00DF">
              <w:rPr>
                <w:rFonts w:ascii="Times New Roman" w:hAnsi="Times New Roman"/>
                <w:sz w:val="28"/>
                <w:szCs w:val="28"/>
                <w:lang w:val="ru-RU"/>
              </w:rPr>
              <w:t xml:space="preserve"> федеральн</w:t>
            </w:r>
            <w:r w:rsidR="00982D5F" w:rsidRPr="00EA00DF">
              <w:rPr>
                <w:rFonts w:ascii="Times New Roman" w:hAnsi="Times New Roman"/>
                <w:sz w:val="28"/>
                <w:szCs w:val="28"/>
                <w:lang w:val="ru-RU"/>
              </w:rPr>
              <w:t>ого</w:t>
            </w:r>
            <w:r w:rsidRPr="00EA00DF">
              <w:rPr>
                <w:rFonts w:ascii="Times New Roman" w:hAnsi="Times New Roman"/>
                <w:sz w:val="28"/>
                <w:szCs w:val="28"/>
                <w:lang w:val="ru-RU"/>
              </w:rPr>
              <w:t xml:space="preserve"> округ</w:t>
            </w:r>
            <w:r w:rsidR="00982D5F" w:rsidRPr="00EA00DF">
              <w:rPr>
                <w:rFonts w:ascii="Times New Roman" w:hAnsi="Times New Roman"/>
                <w:sz w:val="28"/>
                <w:szCs w:val="28"/>
                <w:lang w:val="ru-RU"/>
              </w:rPr>
              <w:t>а</w:t>
            </w:r>
            <w:r w:rsidR="004E228B">
              <w:rPr>
                <w:rFonts w:ascii="Times New Roman" w:hAnsi="Times New Roman"/>
                <w:sz w:val="28"/>
                <w:szCs w:val="28"/>
                <w:lang w:val="ru-RU"/>
              </w:rPr>
              <w:t xml:space="preserve"> (Тюмень, Пермь, Челябинск)</w:t>
            </w:r>
          </w:p>
        </w:tc>
      </w:tr>
      <w:tr w:rsidR="00257240" w:rsidRPr="00DD7F56"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lastRenderedPageBreak/>
              <w:t>4</w:t>
            </w: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Значительные инвестиции в туристскую индустрию со стороны Правительства Свердловской области, создание основы для формирования туристских кластеров.</w:t>
            </w:r>
          </w:p>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Поддержка инвестиционных проектов и программ развития туризма в муниципальных образованиях</w:t>
            </w:r>
            <w:r w:rsidR="00982D5F" w:rsidRPr="00EA00DF">
              <w:rPr>
                <w:rFonts w:ascii="Times New Roman" w:hAnsi="Times New Roman"/>
                <w:sz w:val="28"/>
                <w:szCs w:val="28"/>
                <w:lang w:val="ru-RU"/>
              </w:rPr>
              <w:t>, расположенных на территории Свердловской области,</w:t>
            </w:r>
            <w:r w:rsidRPr="00EA00DF">
              <w:rPr>
                <w:rFonts w:ascii="Times New Roman" w:hAnsi="Times New Roman"/>
                <w:sz w:val="28"/>
                <w:szCs w:val="28"/>
                <w:lang w:val="ru-RU"/>
              </w:rPr>
              <w:t xml:space="preserve"> со стороны Правительства Свердловской области.</w:t>
            </w:r>
          </w:p>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Существенный рост спроса на рынке внутреннего туризма со стороны растущего среднего класса, что создает условия для роста инвестиц</w:t>
            </w:r>
            <w:r w:rsidR="004E228B">
              <w:rPr>
                <w:rFonts w:ascii="Times New Roman" w:hAnsi="Times New Roman"/>
                <w:sz w:val="28"/>
                <w:szCs w:val="28"/>
                <w:lang w:val="ru-RU"/>
              </w:rPr>
              <w:t>ий в туризм со стороны бизнеса</w:t>
            </w:r>
          </w:p>
        </w:tc>
        <w:tc>
          <w:tcPr>
            <w:tcW w:w="4683"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 xml:space="preserve">Недостаточный уровень коммерциализации имеющихся туристских ресурсов, дефицит туристских продуктов на рынке внутреннего и въездного туризма. </w:t>
            </w:r>
          </w:p>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Недостаточность стимулов для инвесторов в сфере туризма, высокий уровень бюрократизации согласительных процедур.</w:t>
            </w:r>
          </w:p>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Отсутствие комплексного подхода в организации туристского продукта террит</w:t>
            </w:r>
            <w:r w:rsidR="00617139">
              <w:rPr>
                <w:rFonts w:ascii="Times New Roman" w:hAnsi="Times New Roman"/>
                <w:sz w:val="28"/>
                <w:szCs w:val="28"/>
                <w:lang w:val="ru-RU"/>
              </w:rPr>
              <w:t>ори</w:t>
            </w:r>
            <w:r w:rsidR="00C95AE0">
              <w:rPr>
                <w:rFonts w:ascii="Times New Roman" w:hAnsi="Times New Roman"/>
                <w:sz w:val="28"/>
                <w:szCs w:val="28"/>
                <w:lang w:val="ru-RU"/>
              </w:rPr>
              <w:t>й как на уровне муниципальных</w:t>
            </w:r>
            <w:r w:rsidR="00617139">
              <w:rPr>
                <w:rFonts w:ascii="Times New Roman" w:hAnsi="Times New Roman"/>
                <w:sz w:val="28"/>
                <w:szCs w:val="28"/>
                <w:lang w:val="ru-RU"/>
              </w:rPr>
              <w:t xml:space="preserve"> образований</w:t>
            </w:r>
            <w:r w:rsidRPr="00EA00DF">
              <w:rPr>
                <w:rFonts w:ascii="Times New Roman" w:hAnsi="Times New Roman"/>
                <w:sz w:val="28"/>
                <w:szCs w:val="28"/>
                <w:lang w:val="ru-RU"/>
              </w:rPr>
              <w:t>,</w:t>
            </w:r>
            <w:r w:rsidR="004E228B">
              <w:rPr>
                <w:rFonts w:ascii="Times New Roman" w:hAnsi="Times New Roman"/>
                <w:sz w:val="28"/>
                <w:szCs w:val="28"/>
                <w:lang w:val="ru-RU"/>
              </w:rPr>
              <w:t xml:space="preserve"> расположенных на территории</w:t>
            </w:r>
            <w:r w:rsidR="00312E9D">
              <w:rPr>
                <w:rFonts w:ascii="Times New Roman" w:hAnsi="Times New Roman"/>
                <w:sz w:val="28"/>
                <w:szCs w:val="28"/>
                <w:lang w:val="ru-RU"/>
              </w:rPr>
              <w:t xml:space="preserve"> Свердловской области</w:t>
            </w:r>
            <w:r w:rsidR="006C569C">
              <w:rPr>
                <w:rFonts w:ascii="Times New Roman" w:hAnsi="Times New Roman"/>
                <w:sz w:val="28"/>
                <w:szCs w:val="28"/>
                <w:lang w:val="ru-RU"/>
              </w:rPr>
              <w:t>,</w:t>
            </w:r>
            <w:r w:rsidRPr="00EA00DF">
              <w:rPr>
                <w:rFonts w:ascii="Times New Roman" w:hAnsi="Times New Roman"/>
                <w:sz w:val="28"/>
                <w:szCs w:val="28"/>
                <w:lang w:val="ru-RU"/>
              </w:rPr>
              <w:t xml:space="preserve"> так и среди предпринимателей и потенциальных инвесторов. Низкий уровень развития горизонтальных партнерских связей между субъектами тур</w:t>
            </w:r>
            <w:r w:rsidR="004E228B">
              <w:rPr>
                <w:rFonts w:ascii="Times New Roman" w:hAnsi="Times New Roman"/>
                <w:sz w:val="28"/>
                <w:szCs w:val="28"/>
                <w:lang w:val="ru-RU"/>
              </w:rPr>
              <w:t>истской деятельности территорий</w:t>
            </w:r>
          </w:p>
        </w:tc>
      </w:tr>
      <w:tr w:rsidR="00257240" w:rsidRPr="00DD7F56"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t>5</w:t>
            </w: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Создание эффективной системы управления и координации туристской деятельности на уровне Правительства Свердловской области, создание государственного бюджетного учреждения Свердловской области «Центр развити</w:t>
            </w:r>
            <w:r w:rsidR="004E228B">
              <w:rPr>
                <w:rFonts w:ascii="Times New Roman" w:hAnsi="Times New Roman"/>
                <w:sz w:val="28"/>
                <w:szCs w:val="28"/>
                <w:lang w:val="ru-RU"/>
              </w:rPr>
              <w:t>я туризма Свердловской области»</w:t>
            </w:r>
            <w:r w:rsidRPr="00EA00DF">
              <w:rPr>
                <w:rFonts w:ascii="Times New Roman" w:hAnsi="Times New Roman"/>
                <w:sz w:val="28"/>
                <w:szCs w:val="28"/>
                <w:lang w:val="ru-RU"/>
              </w:rPr>
              <w:t xml:space="preserve"> </w:t>
            </w:r>
          </w:p>
        </w:tc>
        <w:tc>
          <w:tcPr>
            <w:tcW w:w="4683"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ind w:firstLine="426"/>
              <w:rPr>
                <w:rFonts w:ascii="Times New Roman" w:hAnsi="Times New Roman"/>
                <w:sz w:val="28"/>
                <w:szCs w:val="28"/>
                <w:lang w:val="ru-RU"/>
              </w:rPr>
            </w:pPr>
            <w:r w:rsidRPr="00EA00DF">
              <w:rPr>
                <w:rFonts w:ascii="Times New Roman" w:hAnsi="Times New Roman"/>
                <w:sz w:val="28"/>
                <w:szCs w:val="28"/>
                <w:lang w:val="ru-RU"/>
              </w:rPr>
              <w:t xml:space="preserve">Характерное для индустриальных регионов России недостаточно осознанное отношение к туризму как экономически важной сфере деятельности </w:t>
            </w:r>
            <w:r w:rsidR="00A51533">
              <w:rPr>
                <w:rFonts w:ascii="Times New Roman" w:hAnsi="Times New Roman"/>
                <w:sz w:val="28"/>
                <w:szCs w:val="28"/>
                <w:lang w:val="ru-RU"/>
              </w:rPr>
              <w:t>—</w:t>
            </w:r>
            <w:r w:rsidRPr="00EA00DF">
              <w:rPr>
                <w:rFonts w:ascii="Times New Roman" w:hAnsi="Times New Roman"/>
                <w:sz w:val="28"/>
                <w:szCs w:val="28"/>
                <w:lang w:val="ru-RU"/>
              </w:rPr>
              <w:t xml:space="preserve"> и в широких слоях населения, и в органах управления областного и муниципального уровня.</w:t>
            </w:r>
          </w:p>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Отсутствие органов управления туристской деятельностью на уровне подавляющего большинст</w:t>
            </w:r>
            <w:r w:rsidR="004E228B">
              <w:rPr>
                <w:rFonts w:ascii="Times New Roman" w:hAnsi="Times New Roman"/>
                <w:sz w:val="28"/>
                <w:szCs w:val="28"/>
                <w:lang w:val="ru-RU"/>
              </w:rPr>
              <w:t xml:space="preserve">ва муниципальных </w:t>
            </w:r>
            <w:r w:rsidR="00B641AA">
              <w:rPr>
                <w:rFonts w:ascii="Times New Roman" w:hAnsi="Times New Roman"/>
                <w:sz w:val="28"/>
                <w:szCs w:val="28"/>
                <w:lang w:val="ru-RU"/>
              </w:rPr>
              <w:t>образований, расположенных на территории Свердловской области</w:t>
            </w:r>
          </w:p>
        </w:tc>
      </w:tr>
      <w:tr w:rsidR="00257240" w:rsidRPr="00DD7F56" w:rsidTr="00982D5F">
        <w:trPr>
          <w:trHeight w:val="2963"/>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lastRenderedPageBreak/>
              <w:t>6</w:t>
            </w: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Хорошо развитая внутриобластная система транспортного сообщения: сети</w:t>
            </w:r>
            <w:r w:rsidR="00D65728" w:rsidRPr="00EA00DF">
              <w:rPr>
                <w:rFonts w:ascii="Times New Roman" w:hAnsi="Times New Roman"/>
                <w:sz w:val="28"/>
                <w:szCs w:val="28"/>
                <w:lang w:val="ru-RU"/>
              </w:rPr>
              <w:t xml:space="preserve"> автомобильных и железных дорог</w:t>
            </w:r>
          </w:p>
        </w:tc>
        <w:tc>
          <w:tcPr>
            <w:tcW w:w="4683"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pStyle w:val="32"/>
              <w:spacing w:after="0"/>
              <w:ind w:firstLine="426"/>
              <w:rPr>
                <w:rFonts w:ascii="Times New Roman" w:hAnsi="Times New Roman" w:cs="Times New Roman"/>
                <w:bCs/>
                <w:sz w:val="28"/>
                <w:szCs w:val="28"/>
              </w:rPr>
            </w:pPr>
            <w:r w:rsidRPr="00EA00DF">
              <w:rPr>
                <w:rFonts w:ascii="Times New Roman" w:hAnsi="Times New Roman" w:cs="Times New Roman"/>
                <w:sz w:val="28"/>
                <w:szCs w:val="28"/>
              </w:rPr>
              <w:t xml:space="preserve">Ряд объектов туристского показа </w:t>
            </w:r>
            <w:r w:rsidR="00982D5F" w:rsidRPr="00EA00DF">
              <w:rPr>
                <w:rFonts w:ascii="Times New Roman" w:hAnsi="Times New Roman" w:cs="Times New Roman"/>
                <w:sz w:val="28"/>
                <w:szCs w:val="28"/>
              </w:rPr>
              <w:t>по</w:t>
            </w:r>
            <w:r w:rsidR="006C569C">
              <w:rPr>
                <w:rFonts w:ascii="Times New Roman" w:hAnsi="Times New Roman" w:cs="Times New Roman"/>
                <w:sz w:val="28"/>
                <w:szCs w:val="28"/>
              </w:rPr>
              <w:t>-</w:t>
            </w:r>
            <w:r w:rsidR="00225403" w:rsidRPr="00EA00DF">
              <w:rPr>
                <w:rFonts w:ascii="Times New Roman" w:hAnsi="Times New Roman" w:cs="Times New Roman"/>
                <w:sz w:val="28"/>
                <w:szCs w:val="28"/>
              </w:rPr>
              <w:t>прежнему</w:t>
            </w:r>
            <w:r w:rsidRPr="00EA00DF">
              <w:rPr>
                <w:rFonts w:ascii="Times New Roman" w:hAnsi="Times New Roman" w:cs="Times New Roman"/>
                <w:sz w:val="28"/>
                <w:szCs w:val="28"/>
              </w:rPr>
              <w:t xml:space="preserve"> не имеют транспортной доступности, либо слабо доступны.</w:t>
            </w:r>
          </w:p>
          <w:p w:rsidR="00257240" w:rsidRPr="00EA00DF" w:rsidRDefault="00257240" w:rsidP="00821EE9">
            <w:pPr>
              <w:pStyle w:val="32"/>
              <w:spacing w:after="0"/>
              <w:ind w:firstLine="426"/>
              <w:rPr>
                <w:rFonts w:ascii="Times New Roman" w:hAnsi="Times New Roman" w:cs="Times New Roman"/>
                <w:sz w:val="28"/>
                <w:szCs w:val="28"/>
              </w:rPr>
            </w:pPr>
            <w:r w:rsidRPr="00EA00DF">
              <w:rPr>
                <w:rFonts w:ascii="Times New Roman" w:hAnsi="Times New Roman" w:cs="Times New Roman"/>
                <w:sz w:val="28"/>
                <w:szCs w:val="28"/>
              </w:rPr>
              <w:t xml:space="preserve">Низкое качество дорожной инфраструктуры как в </w:t>
            </w:r>
            <w:r w:rsidR="00D65728" w:rsidRPr="00EA00DF">
              <w:rPr>
                <w:rFonts w:ascii="Times New Roman" w:hAnsi="Times New Roman" w:cs="Times New Roman"/>
                <w:sz w:val="28"/>
                <w:szCs w:val="28"/>
              </w:rPr>
              <w:t>Екатеринбурге</w:t>
            </w:r>
            <w:r w:rsidRPr="00EA00DF">
              <w:rPr>
                <w:rFonts w:ascii="Times New Roman" w:hAnsi="Times New Roman" w:cs="Times New Roman"/>
                <w:sz w:val="28"/>
                <w:szCs w:val="28"/>
              </w:rPr>
              <w:t xml:space="preserve">, так и </w:t>
            </w:r>
            <w:r w:rsidR="00D65728" w:rsidRPr="00EA00DF">
              <w:rPr>
                <w:rFonts w:ascii="Times New Roman" w:hAnsi="Times New Roman" w:cs="Times New Roman"/>
                <w:sz w:val="28"/>
                <w:szCs w:val="28"/>
              </w:rPr>
              <w:t>по всей области</w:t>
            </w:r>
            <w:r w:rsidRPr="00EA00DF">
              <w:rPr>
                <w:rFonts w:ascii="Times New Roman" w:hAnsi="Times New Roman" w:cs="Times New Roman"/>
                <w:sz w:val="28"/>
                <w:szCs w:val="28"/>
              </w:rPr>
              <w:t>, плохое качество авто</w:t>
            </w:r>
            <w:r w:rsidR="00D65728" w:rsidRPr="00EA00DF">
              <w:rPr>
                <w:rFonts w:ascii="Times New Roman" w:hAnsi="Times New Roman" w:cs="Times New Roman"/>
                <w:sz w:val="28"/>
                <w:szCs w:val="28"/>
              </w:rPr>
              <w:t xml:space="preserve">мобильных </w:t>
            </w:r>
            <w:r w:rsidRPr="00EA00DF">
              <w:rPr>
                <w:rFonts w:ascii="Times New Roman" w:hAnsi="Times New Roman" w:cs="Times New Roman"/>
                <w:sz w:val="28"/>
                <w:szCs w:val="28"/>
              </w:rPr>
              <w:t xml:space="preserve">дорог. </w:t>
            </w:r>
            <w:r w:rsidR="002915F9">
              <w:rPr>
                <w:rFonts w:ascii="Times New Roman" w:hAnsi="Times New Roman" w:cs="Times New Roman"/>
                <w:sz w:val="28"/>
                <w:szCs w:val="28"/>
              </w:rPr>
              <w:t>Многие</w:t>
            </w:r>
            <w:r w:rsidRPr="00EA00DF">
              <w:rPr>
                <w:rFonts w:ascii="Times New Roman" w:hAnsi="Times New Roman" w:cs="Times New Roman"/>
                <w:sz w:val="28"/>
                <w:szCs w:val="28"/>
              </w:rPr>
              <w:t xml:space="preserve"> участки авто</w:t>
            </w:r>
            <w:r w:rsidR="00D65728" w:rsidRPr="00EA00DF">
              <w:rPr>
                <w:rFonts w:ascii="Times New Roman" w:hAnsi="Times New Roman" w:cs="Times New Roman"/>
                <w:sz w:val="28"/>
                <w:szCs w:val="28"/>
              </w:rPr>
              <w:t xml:space="preserve">мобильных </w:t>
            </w:r>
            <w:r w:rsidRPr="00EA00DF">
              <w:rPr>
                <w:rFonts w:ascii="Times New Roman" w:hAnsi="Times New Roman" w:cs="Times New Roman"/>
                <w:sz w:val="28"/>
                <w:szCs w:val="28"/>
              </w:rPr>
              <w:t xml:space="preserve">дорог имеют серьезные ограничения по скорости передвижения в связи с плохим качеством автодорожного покрытия и высоким уровнем аварийности. </w:t>
            </w:r>
          </w:p>
          <w:p w:rsidR="00257240" w:rsidRPr="00EA00DF" w:rsidRDefault="00257240" w:rsidP="00821EE9">
            <w:pPr>
              <w:pStyle w:val="32"/>
              <w:spacing w:after="0"/>
              <w:ind w:firstLine="426"/>
              <w:rPr>
                <w:rFonts w:ascii="Times New Roman" w:hAnsi="Times New Roman" w:cs="Times New Roman"/>
                <w:bCs/>
                <w:sz w:val="28"/>
                <w:szCs w:val="28"/>
              </w:rPr>
            </w:pPr>
            <w:r w:rsidRPr="00EA00DF">
              <w:rPr>
                <w:rFonts w:ascii="Times New Roman" w:hAnsi="Times New Roman" w:cs="Times New Roman"/>
                <w:sz w:val="28"/>
                <w:szCs w:val="28"/>
              </w:rPr>
              <w:t>Перегруженность авто</w:t>
            </w:r>
            <w:r w:rsidR="002915F9">
              <w:rPr>
                <w:rFonts w:ascii="Times New Roman" w:hAnsi="Times New Roman" w:cs="Times New Roman"/>
                <w:sz w:val="28"/>
                <w:szCs w:val="28"/>
              </w:rPr>
              <w:t xml:space="preserve">мобильных </w:t>
            </w:r>
            <w:r w:rsidRPr="00EA00DF">
              <w:rPr>
                <w:rFonts w:ascii="Times New Roman" w:hAnsi="Times New Roman" w:cs="Times New Roman"/>
                <w:sz w:val="28"/>
                <w:szCs w:val="28"/>
              </w:rPr>
              <w:t>дорог, дорожные пробки в Екатеринбурге, высокая ава</w:t>
            </w:r>
            <w:r w:rsidR="00225403" w:rsidRPr="00EA00DF">
              <w:rPr>
                <w:rFonts w:ascii="Times New Roman" w:hAnsi="Times New Roman" w:cs="Times New Roman"/>
                <w:sz w:val="28"/>
                <w:szCs w:val="28"/>
              </w:rPr>
              <w:t>рийность на авто</w:t>
            </w:r>
            <w:r w:rsidR="002915F9">
              <w:rPr>
                <w:rFonts w:ascii="Times New Roman" w:hAnsi="Times New Roman" w:cs="Times New Roman"/>
                <w:sz w:val="28"/>
                <w:szCs w:val="28"/>
              </w:rPr>
              <w:t xml:space="preserve">мобильных </w:t>
            </w:r>
            <w:r w:rsidR="00225403" w:rsidRPr="00EA00DF">
              <w:rPr>
                <w:rFonts w:ascii="Times New Roman" w:hAnsi="Times New Roman" w:cs="Times New Roman"/>
                <w:sz w:val="28"/>
                <w:szCs w:val="28"/>
              </w:rPr>
              <w:t>дорогах области</w:t>
            </w:r>
            <w:r w:rsidRPr="00EA00DF">
              <w:rPr>
                <w:rFonts w:ascii="Times New Roman" w:hAnsi="Times New Roman" w:cs="Times New Roman"/>
                <w:sz w:val="28"/>
                <w:szCs w:val="28"/>
              </w:rPr>
              <w:t xml:space="preserve"> </w:t>
            </w:r>
            <w:r w:rsidR="00A51533">
              <w:rPr>
                <w:rFonts w:ascii="Times New Roman" w:hAnsi="Times New Roman" w:cs="Times New Roman"/>
                <w:sz w:val="28"/>
                <w:szCs w:val="28"/>
              </w:rPr>
              <w:t>—</w:t>
            </w:r>
            <w:r w:rsidRPr="00EA00DF">
              <w:rPr>
                <w:rFonts w:ascii="Times New Roman" w:hAnsi="Times New Roman" w:cs="Times New Roman"/>
                <w:sz w:val="28"/>
                <w:szCs w:val="28"/>
              </w:rPr>
              <w:t xml:space="preserve"> серьезная угроза для развития тури</w:t>
            </w:r>
            <w:r w:rsidR="004E228B">
              <w:rPr>
                <w:rFonts w:ascii="Times New Roman" w:hAnsi="Times New Roman" w:cs="Times New Roman"/>
                <w:sz w:val="28"/>
                <w:szCs w:val="28"/>
              </w:rPr>
              <w:t>зма с точки зрения безопасности</w:t>
            </w:r>
          </w:p>
        </w:tc>
      </w:tr>
      <w:tr w:rsidR="00257240" w:rsidRPr="00DD7F56"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t>7</w:t>
            </w: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Наличие в Екатеринбурге главных предпосылок развития делового туризма:</w:t>
            </w:r>
          </w:p>
          <w:p w:rsidR="00257240" w:rsidRPr="00EA00DF" w:rsidRDefault="00257240" w:rsidP="00821EE9">
            <w:pPr>
              <w:pStyle w:val="a7"/>
              <w:numPr>
                <w:ilvl w:val="0"/>
                <w:numId w:val="1"/>
              </w:numPr>
              <w:tabs>
                <w:tab w:val="left" w:pos="426"/>
              </w:tabs>
              <w:ind w:left="0" w:firstLine="357"/>
              <w:jc w:val="left"/>
              <w:rPr>
                <w:rFonts w:ascii="Times New Roman" w:hAnsi="Times New Roman" w:cs="Times New Roman"/>
                <w:sz w:val="28"/>
                <w:szCs w:val="28"/>
              </w:rPr>
            </w:pPr>
            <w:r w:rsidRPr="00EA00DF">
              <w:rPr>
                <w:rFonts w:ascii="Times New Roman" w:hAnsi="Times New Roman" w:cs="Times New Roman"/>
                <w:sz w:val="28"/>
                <w:szCs w:val="28"/>
              </w:rPr>
              <w:t>расположение органов управления Уральского Федерального округа, Центрального военного округа;</w:t>
            </w:r>
          </w:p>
          <w:p w:rsidR="00257240" w:rsidRPr="00EA00DF" w:rsidRDefault="00257240" w:rsidP="00821EE9">
            <w:pPr>
              <w:pStyle w:val="a7"/>
              <w:numPr>
                <w:ilvl w:val="0"/>
                <w:numId w:val="1"/>
              </w:numPr>
              <w:tabs>
                <w:tab w:val="left" w:pos="426"/>
              </w:tabs>
              <w:ind w:left="0" w:firstLine="357"/>
              <w:jc w:val="left"/>
              <w:rPr>
                <w:rFonts w:ascii="Times New Roman" w:hAnsi="Times New Roman" w:cs="Times New Roman"/>
                <w:sz w:val="28"/>
                <w:szCs w:val="28"/>
              </w:rPr>
            </w:pPr>
            <w:r w:rsidRPr="00EA00DF">
              <w:rPr>
                <w:rFonts w:ascii="Times New Roman" w:hAnsi="Times New Roman" w:cs="Times New Roman"/>
                <w:sz w:val="28"/>
                <w:szCs w:val="28"/>
              </w:rPr>
              <w:t>наличие ряда дипломатических представительств, консульств зарубежных стран;</w:t>
            </w:r>
          </w:p>
          <w:p w:rsidR="00257240" w:rsidRPr="00EA00DF" w:rsidRDefault="00257240" w:rsidP="00821EE9">
            <w:pPr>
              <w:pStyle w:val="a7"/>
              <w:numPr>
                <w:ilvl w:val="0"/>
                <w:numId w:val="1"/>
              </w:numPr>
              <w:tabs>
                <w:tab w:val="left" w:pos="426"/>
              </w:tabs>
              <w:ind w:left="0" w:firstLine="357"/>
              <w:jc w:val="left"/>
              <w:rPr>
                <w:rFonts w:ascii="Times New Roman" w:hAnsi="Times New Roman" w:cs="Times New Roman"/>
                <w:sz w:val="28"/>
                <w:szCs w:val="28"/>
              </w:rPr>
            </w:pPr>
            <w:r w:rsidRPr="00EA00DF">
              <w:rPr>
                <w:rFonts w:ascii="Times New Roman" w:hAnsi="Times New Roman" w:cs="Times New Roman"/>
                <w:sz w:val="28"/>
                <w:szCs w:val="28"/>
              </w:rPr>
              <w:t>наличие большого количества успешных предприятий, занимающихся внешнеэкономической деятельностью;</w:t>
            </w:r>
          </w:p>
          <w:p w:rsidR="00257240" w:rsidRPr="00EA00DF" w:rsidRDefault="00257240" w:rsidP="00821EE9">
            <w:pPr>
              <w:pStyle w:val="a7"/>
              <w:numPr>
                <w:ilvl w:val="0"/>
                <w:numId w:val="1"/>
              </w:numPr>
              <w:tabs>
                <w:tab w:val="left" w:pos="426"/>
              </w:tabs>
              <w:ind w:left="0" w:firstLine="357"/>
              <w:jc w:val="left"/>
              <w:rPr>
                <w:rFonts w:ascii="Times New Roman" w:hAnsi="Times New Roman" w:cs="Times New Roman"/>
                <w:sz w:val="28"/>
                <w:szCs w:val="28"/>
              </w:rPr>
            </w:pPr>
            <w:r w:rsidRPr="00EA00DF">
              <w:rPr>
                <w:rFonts w:ascii="Times New Roman" w:hAnsi="Times New Roman" w:cs="Times New Roman"/>
                <w:sz w:val="28"/>
                <w:szCs w:val="28"/>
              </w:rPr>
              <w:t xml:space="preserve">большое количество представительств и офисов зарубежных и транснациональных компаний, международных банков, </w:t>
            </w:r>
            <w:r w:rsidR="004E228B">
              <w:rPr>
                <w:rFonts w:ascii="Times New Roman" w:hAnsi="Times New Roman" w:cs="Times New Roman"/>
                <w:sz w:val="28"/>
                <w:szCs w:val="28"/>
              </w:rPr>
              <w:t xml:space="preserve">информационных центров </w:t>
            </w:r>
            <w:r w:rsidR="004E228B">
              <w:rPr>
                <w:rFonts w:ascii="Times New Roman" w:hAnsi="Times New Roman" w:cs="Times New Roman"/>
                <w:sz w:val="28"/>
                <w:szCs w:val="28"/>
              </w:rPr>
              <w:lastRenderedPageBreak/>
              <w:t>и фондов</w:t>
            </w:r>
          </w:p>
        </w:tc>
        <w:tc>
          <w:tcPr>
            <w:tcW w:w="4683"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lastRenderedPageBreak/>
              <w:t>Дефицит современных специализированных конгрессных центров с б</w:t>
            </w:r>
            <w:r w:rsidR="004E228B">
              <w:rPr>
                <w:rFonts w:ascii="Times New Roman" w:hAnsi="Times New Roman"/>
                <w:sz w:val="28"/>
                <w:szCs w:val="28"/>
                <w:lang w:val="ru-RU"/>
              </w:rPr>
              <w:t>ольшой площадью в Екатеринбурге</w:t>
            </w:r>
          </w:p>
          <w:p w:rsidR="00257240" w:rsidRPr="00EA00DF" w:rsidRDefault="00257240" w:rsidP="00821EE9">
            <w:pPr>
              <w:ind w:firstLine="426"/>
              <w:rPr>
                <w:rFonts w:ascii="Times New Roman" w:hAnsi="Times New Roman"/>
                <w:sz w:val="28"/>
                <w:szCs w:val="28"/>
                <w:lang w:val="ru-RU"/>
              </w:rPr>
            </w:pPr>
          </w:p>
        </w:tc>
      </w:tr>
      <w:tr w:rsidR="00257240" w:rsidRPr="00BC2D19"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lastRenderedPageBreak/>
              <w:t>8</w:t>
            </w: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Постоянно увеличивающееся количество современных отелей с раз</w:t>
            </w:r>
            <w:r w:rsidR="004E228B">
              <w:rPr>
                <w:rFonts w:ascii="Times New Roman" w:hAnsi="Times New Roman"/>
                <w:sz w:val="28"/>
                <w:szCs w:val="28"/>
                <w:lang w:val="ru-RU"/>
              </w:rPr>
              <w:t>витой сервисной инфраструктурой</w:t>
            </w:r>
          </w:p>
        </w:tc>
        <w:tc>
          <w:tcPr>
            <w:tcW w:w="4683" w:type="dxa"/>
            <w:tcBorders>
              <w:top w:val="single" w:sz="4" w:space="0" w:color="auto"/>
              <w:left w:val="single" w:sz="4" w:space="0" w:color="auto"/>
              <w:bottom w:val="single" w:sz="4" w:space="0" w:color="auto"/>
              <w:right w:val="single" w:sz="4" w:space="0" w:color="auto"/>
            </w:tcBorders>
          </w:tcPr>
          <w:p w:rsidR="00257240" w:rsidRPr="002479AA"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 xml:space="preserve">Дефицит </w:t>
            </w:r>
            <w:r w:rsidR="00204C6E" w:rsidRPr="00EA00DF">
              <w:rPr>
                <w:rFonts w:ascii="Times New Roman" w:hAnsi="Times New Roman"/>
                <w:sz w:val="28"/>
                <w:szCs w:val="28"/>
                <w:lang w:val="ru-RU"/>
              </w:rPr>
              <w:t>КСР</w:t>
            </w:r>
            <w:r w:rsidRPr="00EA00DF">
              <w:rPr>
                <w:rFonts w:ascii="Times New Roman" w:hAnsi="Times New Roman"/>
                <w:sz w:val="28"/>
                <w:szCs w:val="28"/>
                <w:lang w:val="ru-RU"/>
              </w:rPr>
              <w:t xml:space="preserve"> нужного формата и иной туристской инфраструктуры в непосредственной близости от туристских аттрактивных объектов (музеев, горнолыжных центров, </w:t>
            </w:r>
            <w:r w:rsidRPr="002479AA">
              <w:rPr>
                <w:rFonts w:ascii="Times New Roman" w:hAnsi="Times New Roman"/>
                <w:sz w:val="28"/>
                <w:szCs w:val="28"/>
                <w:lang w:val="ru-RU"/>
              </w:rPr>
              <w:t>объектов экотуризма).</w:t>
            </w:r>
          </w:p>
          <w:p w:rsidR="00257240" w:rsidRPr="00EA00DF" w:rsidRDefault="00257240" w:rsidP="00821EE9">
            <w:pPr>
              <w:pStyle w:val="32"/>
              <w:spacing w:after="0"/>
              <w:ind w:firstLine="426"/>
              <w:rPr>
                <w:rFonts w:ascii="Times New Roman" w:hAnsi="Times New Roman" w:cs="Times New Roman"/>
                <w:bCs/>
                <w:sz w:val="28"/>
                <w:szCs w:val="28"/>
              </w:rPr>
            </w:pPr>
            <w:r w:rsidRPr="002479AA">
              <w:rPr>
                <w:rFonts w:ascii="Times New Roman" w:hAnsi="Times New Roman" w:cs="Times New Roman"/>
                <w:sz w:val="28"/>
                <w:szCs w:val="28"/>
              </w:rPr>
              <w:t>Крайне недостаточное количество отелей среднего класса и эконом</w:t>
            </w:r>
            <w:r w:rsidR="00BC2D19">
              <w:rPr>
                <w:rFonts w:ascii="Times New Roman" w:hAnsi="Times New Roman" w:cs="Times New Roman"/>
                <w:sz w:val="28"/>
                <w:szCs w:val="28"/>
              </w:rPr>
              <w:t>-</w:t>
            </w:r>
            <w:r w:rsidRPr="002479AA">
              <w:rPr>
                <w:rFonts w:ascii="Times New Roman" w:hAnsi="Times New Roman" w:cs="Times New Roman"/>
                <w:sz w:val="28"/>
                <w:szCs w:val="28"/>
              </w:rPr>
              <w:t>класса для размещения</w:t>
            </w:r>
            <w:r w:rsidRPr="00EA00DF">
              <w:rPr>
                <w:rFonts w:ascii="Times New Roman" w:hAnsi="Times New Roman" w:cs="Times New Roman"/>
                <w:sz w:val="28"/>
                <w:szCs w:val="28"/>
              </w:rPr>
              <w:t xml:space="preserve"> туристов (дефицит гостиниц класса 1</w:t>
            </w:r>
            <w:r w:rsidR="00C170C4">
              <w:rPr>
                <w:rFonts w:ascii="Times New Roman" w:hAnsi="Times New Roman" w:cs="Times New Roman"/>
                <w:sz w:val="28"/>
                <w:szCs w:val="28"/>
              </w:rPr>
              <w:t xml:space="preserve"> </w:t>
            </w:r>
            <w:r w:rsidR="002753E0">
              <w:rPr>
                <w:rFonts w:ascii="Times New Roman" w:hAnsi="Times New Roman" w:cs="Times New Roman"/>
                <w:sz w:val="28"/>
                <w:szCs w:val="28"/>
              </w:rPr>
              <w:t>–</w:t>
            </w:r>
            <w:r w:rsidR="00C170C4">
              <w:rPr>
                <w:rFonts w:ascii="Times New Roman" w:hAnsi="Times New Roman" w:cs="Times New Roman"/>
                <w:sz w:val="28"/>
                <w:szCs w:val="28"/>
              </w:rPr>
              <w:t xml:space="preserve"> </w:t>
            </w:r>
            <w:r w:rsidRPr="00EA00DF">
              <w:rPr>
                <w:rFonts w:ascii="Times New Roman" w:hAnsi="Times New Roman" w:cs="Times New Roman"/>
                <w:sz w:val="28"/>
                <w:szCs w:val="28"/>
              </w:rPr>
              <w:t>2 звезд</w:t>
            </w:r>
            <w:r w:rsidR="002915F9">
              <w:rPr>
                <w:rFonts w:ascii="Times New Roman" w:hAnsi="Times New Roman" w:cs="Times New Roman"/>
                <w:sz w:val="28"/>
                <w:szCs w:val="28"/>
              </w:rPr>
              <w:t>ы</w:t>
            </w:r>
            <w:r w:rsidRPr="00EA00DF">
              <w:rPr>
                <w:rFonts w:ascii="Times New Roman" w:hAnsi="Times New Roman" w:cs="Times New Roman"/>
                <w:sz w:val="28"/>
                <w:szCs w:val="28"/>
              </w:rPr>
              <w:t xml:space="preserve"> в Екатеринбурге). Высокий уровень цен на прож</w:t>
            </w:r>
            <w:r w:rsidR="004E228B">
              <w:rPr>
                <w:rFonts w:ascii="Times New Roman" w:hAnsi="Times New Roman" w:cs="Times New Roman"/>
                <w:sz w:val="28"/>
                <w:szCs w:val="28"/>
              </w:rPr>
              <w:t>ивание, сравнимый со столичными</w:t>
            </w:r>
          </w:p>
        </w:tc>
      </w:tr>
      <w:tr w:rsidR="00257240" w:rsidRPr="00DD7F56"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t>9</w:t>
            </w: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Наличие в Екатеринбурге значительного количества торгово</w:t>
            </w:r>
            <w:r w:rsidR="00BC2D19">
              <w:rPr>
                <w:rFonts w:ascii="Times New Roman" w:hAnsi="Times New Roman"/>
                <w:sz w:val="28"/>
                <w:szCs w:val="28"/>
                <w:lang w:val="ru-RU"/>
              </w:rPr>
              <w:t>-</w:t>
            </w:r>
            <w:r w:rsidRPr="00EA00DF">
              <w:rPr>
                <w:rFonts w:ascii="Times New Roman" w:hAnsi="Times New Roman"/>
                <w:sz w:val="28"/>
                <w:szCs w:val="28"/>
                <w:lang w:val="ru-RU"/>
              </w:rPr>
              <w:t>развлекательных центров и крупнейшего в России аквапарка</w:t>
            </w:r>
          </w:p>
        </w:tc>
        <w:tc>
          <w:tcPr>
            <w:tcW w:w="4683"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Дефицит крупных туристских аттракционов в сегменте</w:t>
            </w:r>
            <w:r w:rsidR="004E228B">
              <w:rPr>
                <w:rFonts w:ascii="Times New Roman" w:hAnsi="Times New Roman"/>
                <w:sz w:val="28"/>
                <w:szCs w:val="28"/>
                <w:lang w:val="ru-RU"/>
              </w:rPr>
              <w:t xml:space="preserve"> развлечений и семейного отдыха</w:t>
            </w:r>
          </w:p>
        </w:tc>
      </w:tr>
      <w:tr w:rsidR="00257240" w:rsidRPr="00DD7F56"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t>10</w:t>
            </w: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Достаточно большое количество санаторно</w:t>
            </w:r>
            <w:r w:rsidR="00363312">
              <w:rPr>
                <w:rFonts w:ascii="Times New Roman" w:hAnsi="Times New Roman"/>
                <w:sz w:val="28"/>
                <w:szCs w:val="28"/>
                <w:lang w:val="ru-RU"/>
              </w:rPr>
              <w:t>-</w:t>
            </w:r>
            <w:r w:rsidRPr="00EA00DF">
              <w:rPr>
                <w:rFonts w:ascii="Times New Roman" w:hAnsi="Times New Roman"/>
                <w:sz w:val="28"/>
                <w:szCs w:val="28"/>
                <w:lang w:val="ru-RU"/>
              </w:rPr>
              <w:t xml:space="preserve">курортных предприятий и баз отдыха, ряд которых реконструирован или </w:t>
            </w:r>
            <w:r w:rsidR="004E228B">
              <w:rPr>
                <w:rFonts w:ascii="Times New Roman" w:hAnsi="Times New Roman"/>
                <w:sz w:val="28"/>
                <w:szCs w:val="28"/>
                <w:lang w:val="ru-RU"/>
              </w:rPr>
              <w:t>находится в стадии модернизации</w:t>
            </w:r>
          </w:p>
        </w:tc>
        <w:tc>
          <w:tcPr>
            <w:tcW w:w="4683"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Недостаточный уровень использования номерного фонда санаторно</w:t>
            </w:r>
            <w:r w:rsidR="00363312">
              <w:rPr>
                <w:rFonts w:ascii="Times New Roman" w:hAnsi="Times New Roman"/>
                <w:sz w:val="28"/>
                <w:szCs w:val="28"/>
                <w:lang w:val="ru-RU"/>
              </w:rPr>
              <w:t>-</w:t>
            </w:r>
            <w:r w:rsidRPr="00EA00DF">
              <w:rPr>
                <w:rFonts w:ascii="Times New Roman" w:hAnsi="Times New Roman"/>
                <w:sz w:val="28"/>
                <w:szCs w:val="28"/>
                <w:lang w:val="ru-RU"/>
              </w:rPr>
              <w:t>курортных предприятий и иных</w:t>
            </w:r>
            <w:r w:rsidR="00225403" w:rsidRPr="00EA00DF">
              <w:rPr>
                <w:rFonts w:ascii="Times New Roman" w:hAnsi="Times New Roman"/>
                <w:sz w:val="28"/>
                <w:szCs w:val="28"/>
                <w:lang w:val="ru-RU"/>
              </w:rPr>
              <w:t xml:space="preserve"> </w:t>
            </w:r>
            <w:r w:rsidR="00204C6E" w:rsidRPr="00EA00DF">
              <w:rPr>
                <w:rFonts w:ascii="Times New Roman" w:hAnsi="Times New Roman"/>
                <w:sz w:val="28"/>
                <w:szCs w:val="28"/>
                <w:lang w:val="ru-RU"/>
              </w:rPr>
              <w:t>КСР</w:t>
            </w:r>
            <w:r w:rsidRPr="00EA00DF">
              <w:rPr>
                <w:rFonts w:ascii="Times New Roman" w:hAnsi="Times New Roman"/>
                <w:sz w:val="28"/>
                <w:szCs w:val="28"/>
                <w:lang w:val="ru-RU"/>
              </w:rPr>
              <w:t xml:space="preserve"> специального назначения для нужд </w:t>
            </w:r>
            <w:r w:rsidR="002915F9">
              <w:rPr>
                <w:rFonts w:ascii="Times New Roman" w:hAnsi="Times New Roman"/>
                <w:sz w:val="28"/>
                <w:szCs w:val="28"/>
                <w:lang w:val="ru-RU"/>
              </w:rPr>
              <w:t>иных</w:t>
            </w:r>
            <w:r w:rsidRPr="00EA00DF">
              <w:rPr>
                <w:rFonts w:ascii="Times New Roman" w:hAnsi="Times New Roman"/>
                <w:sz w:val="28"/>
                <w:szCs w:val="28"/>
                <w:lang w:val="ru-RU"/>
              </w:rPr>
              <w:t xml:space="preserve"> видов в</w:t>
            </w:r>
            <w:r w:rsidR="004E228B">
              <w:rPr>
                <w:rFonts w:ascii="Times New Roman" w:hAnsi="Times New Roman"/>
                <w:sz w:val="28"/>
                <w:szCs w:val="28"/>
                <w:lang w:val="ru-RU"/>
              </w:rPr>
              <w:t>нутреннего и въездного туризма</w:t>
            </w:r>
          </w:p>
        </w:tc>
      </w:tr>
      <w:tr w:rsidR="00257240" w:rsidRPr="00DD7F56"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t>11</w:t>
            </w: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Значительное количество горнолыжных центров с</w:t>
            </w:r>
            <w:r w:rsidR="004E228B">
              <w:rPr>
                <w:rFonts w:ascii="Times New Roman" w:hAnsi="Times New Roman"/>
                <w:sz w:val="28"/>
                <w:szCs w:val="28"/>
                <w:lang w:val="ru-RU"/>
              </w:rPr>
              <w:t xml:space="preserve"> развивающейся инфраструктурой</w:t>
            </w:r>
          </w:p>
        </w:tc>
        <w:tc>
          <w:tcPr>
            <w:tcW w:w="4683"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Относительно небольшие длина трасс и перепады высот в имеющихся горнолыжных центрах</w:t>
            </w:r>
          </w:p>
        </w:tc>
      </w:tr>
      <w:tr w:rsidR="00257240" w:rsidRPr="00DD7F56"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t>12</w:t>
            </w: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 xml:space="preserve">Сложившаяся и развивающаяся система особо охраняемых природных территорий (природных парков), созданных и создаваемых в том числе и для </w:t>
            </w:r>
            <w:r w:rsidR="004E228B">
              <w:rPr>
                <w:rFonts w:ascii="Times New Roman" w:hAnsi="Times New Roman"/>
                <w:sz w:val="28"/>
                <w:szCs w:val="28"/>
                <w:lang w:val="ru-RU"/>
              </w:rPr>
              <w:t>развития экологического туризма</w:t>
            </w:r>
          </w:p>
        </w:tc>
        <w:tc>
          <w:tcPr>
            <w:tcW w:w="4683"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 xml:space="preserve">Крайне низкая экологическая культура граждан, недостаточное развитие программ утилизации бытовых отходов населения, несовершенство </w:t>
            </w:r>
            <w:r w:rsidR="00225403" w:rsidRPr="00EA00DF">
              <w:rPr>
                <w:rFonts w:ascii="Times New Roman" w:hAnsi="Times New Roman"/>
                <w:sz w:val="28"/>
                <w:szCs w:val="28"/>
                <w:lang w:val="ru-RU"/>
              </w:rPr>
              <w:t>природоохранного</w:t>
            </w:r>
            <w:r w:rsidRPr="00EA00DF">
              <w:rPr>
                <w:rFonts w:ascii="Times New Roman" w:hAnsi="Times New Roman"/>
                <w:sz w:val="28"/>
                <w:szCs w:val="28"/>
                <w:lang w:val="ru-RU"/>
              </w:rPr>
              <w:t xml:space="preserve"> законодательства, отсутствие у структур муниципального управления реальных ресурсов и полномочий по уборке мусора в рекреационных зонах вблизи крупных городов.</w:t>
            </w:r>
          </w:p>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 xml:space="preserve">Замусоривание территории </w:t>
            </w:r>
            <w:r w:rsidR="00A51533">
              <w:rPr>
                <w:rFonts w:ascii="Times New Roman" w:hAnsi="Times New Roman"/>
                <w:sz w:val="28"/>
                <w:szCs w:val="28"/>
                <w:lang w:val="ru-RU"/>
              </w:rPr>
              <w:t>—</w:t>
            </w:r>
            <w:r w:rsidRPr="00EA00DF">
              <w:rPr>
                <w:rFonts w:ascii="Times New Roman" w:hAnsi="Times New Roman"/>
                <w:sz w:val="28"/>
                <w:szCs w:val="28"/>
                <w:lang w:val="ru-RU"/>
              </w:rPr>
              <w:t xml:space="preserve"> реальная угроза развитию</w:t>
            </w:r>
            <w:r w:rsidR="004E228B">
              <w:rPr>
                <w:rFonts w:ascii="Times New Roman" w:hAnsi="Times New Roman"/>
                <w:sz w:val="28"/>
                <w:szCs w:val="28"/>
                <w:lang w:val="ru-RU"/>
              </w:rPr>
              <w:t xml:space="preserve"> туризма в Свердловской области</w:t>
            </w:r>
          </w:p>
        </w:tc>
      </w:tr>
      <w:tr w:rsidR="00257240" w:rsidRPr="00DD7F56"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lastRenderedPageBreak/>
              <w:t>13</w:t>
            </w: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 xml:space="preserve">Высокая степень урбанизации населения области, что является главной основой для повышенного спроса на загородный отдых в сельской местности. Наличие на территории области естественных природных условий для развития спортивного, охотничьего и экстремального туризма. </w:t>
            </w:r>
            <w:r w:rsidRPr="00EA00DF">
              <w:rPr>
                <w:rFonts w:ascii="Times New Roman" w:hAnsi="Times New Roman"/>
                <w:bCs/>
                <w:sz w:val="28"/>
                <w:szCs w:val="28"/>
                <w:lang w:val="ru-RU"/>
              </w:rPr>
              <w:t>Перспективные возможности развития активного, приключенческого и экологического туризма, так как область обладает достаточными природными ресурсами для привлечения туристов и формиров</w:t>
            </w:r>
            <w:r w:rsidR="004E228B">
              <w:rPr>
                <w:rFonts w:ascii="Times New Roman" w:hAnsi="Times New Roman"/>
                <w:bCs/>
                <w:sz w:val="28"/>
                <w:szCs w:val="28"/>
                <w:lang w:val="ru-RU"/>
              </w:rPr>
              <w:t>ания активных маршрутов и туров</w:t>
            </w:r>
          </w:p>
          <w:p w:rsidR="00257240" w:rsidRPr="00EA00DF" w:rsidRDefault="00257240" w:rsidP="00821EE9">
            <w:pPr>
              <w:ind w:firstLine="426"/>
              <w:rPr>
                <w:rFonts w:ascii="Times New Roman" w:hAnsi="Times New Roman"/>
                <w:sz w:val="28"/>
                <w:szCs w:val="28"/>
                <w:lang w:val="ru-RU"/>
              </w:rPr>
            </w:pPr>
          </w:p>
        </w:tc>
        <w:tc>
          <w:tcPr>
            <w:tcW w:w="4683"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pStyle w:val="32"/>
              <w:spacing w:after="0"/>
              <w:ind w:firstLine="426"/>
              <w:rPr>
                <w:rFonts w:ascii="Times New Roman" w:hAnsi="Times New Roman" w:cs="Times New Roman"/>
                <w:bCs/>
                <w:sz w:val="28"/>
                <w:szCs w:val="28"/>
              </w:rPr>
            </w:pPr>
            <w:r w:rsidRPr="00EA00DF">
              <w:rPr>
                <w:rFonts w:ascii="Times New Roman" w:hAnsi="Times New Roman" w:cs="Times New Roman"/>
                <w:sz w:val="28"/>
                <w:szCs w:val="28"/>
              </w:rPr>
              <w:t>Неблагополучная экологическая обстановка в ряде местностей, прежде всего в крупных промышленных центрах Свердловской области. Екатеринбург входит в число наиболее загрязненных городов России (запыленность воздуха, выхлопные газы от авто</w:t>
            </w:r>
            <w:r w:rsidR="002915F9">
              <w:rPr>
                <w:rFonts w:ascii="Times New Roman" w:hAnsi="Times New Roman" w:cs="Times New Roman"/>
                <w:sz w:val="28"/>
                <w:szCs w:val="28"/>
              </w:rPr>
              <w:t xml:space="preserve">мобильного </w:t>
            </w:r>
            <w:r w:rsidRPr="00EA00DF">
              <w:rPr>
                <w:rFonts w:ascii="Times New Roman" w:hAnsi="Times New Roman" w:cs="Times New Roman"/>
                <w:sz w:val="28"/>
                <w:szCs w:val="28"/>
              </w:rPr>
              <w:t xml:space="preserve">транспорта). Низкое качество водопроводной воды в Екатеринбурге; особым спросом пользуется природная минеральная или очищенная питьевая вода. Необходимость обеспечения средств размещения питьевой водой соответствующего международным стандартам качества. Экологические проблемы </w:t>
            </w:r>
            <w:r w:rsidR="00A51533">
              <w:rPr>
                <w:rFonts w:ascii="Times New Roman" w:hAnsi="Times New Roman" w:cs="Times New Roman"/>
                <w:sz w:val="28"/>
                <w:szCs w:val="28"/>
              </w:rPr>
              <w:t>—</w:t>
            </w:r>
            <w:r w:rsidRPr="00EA00DF">
              <w:rPr>
                <w:rFonts w:ascii="Times New Roman" w:hAnsi="Times New Roman" w:cs="Times New Roman"/>
                <w:sz w:val="28"/>
                <w:szCs w:val="28"/>
              </w:rPr>
              <w:t xml:space="preserve"> серьезная угроза для развития</w:t>
            </w:r>
            <w:r w:rsidR="004E228B">
              <w:rPr>
                <w:rFonts w:ascii="Times New Roman" w:hAnsi="Times New Roman" w:cs="Times New Roman"/>
                <w:sz w:val="28"/>
                <w:szCs w:val="28"/>
              </w:rPr>
              <w:t xml:space="preserve"> туризма в Свердловской области</w:t>
            </w:r>
          </w:p>
        </w:tc>
      </w:tr>
      <w:tr w:rsidR="00257240" w:rsidRPr="00DD7F56"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jc w:val="center"/>
              <w:rPr>
                <w:rFonts w:ascii="Times New Roman" w:hAnsi="Times New Roman"/>
                <w:sz w:val="28"/>
                <w:szCs w:val="28"/>
              </w:rPr>
            </w:pPr>
            <w:r w:rsidRPr="00EA00DF">
              <w:rPr>
                <w:rFonts w:ascii="Times New Roman" w:hAnsi="Times New Roman"/>
                <w:sz w:val="28"/>
                <w:szCs w:val="28"/>
              </w:rPr>
              <w:t>14</w:t>
            </w: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ind w:firstLine="426"/>
              <w:rPr>
                <w:rFonts w:ascii="Times New Roman" w:hAnsi="Times New Roman"/>
                <w:sz w:val="28"/>
                <w:szCs w:val="28"/>
                <w:lang w:val="ru-RU"/>
              </w:rPr>
            </w:pPr>
            <w:r w:rsidRPr="00EA00DF">
              <w:rPr>
                <w:rFonts w:ascii="Times New Roman" w:hAnsi="Times New Roman"/>
                <w:sz w:val="28"/>
                <w:szCs w:val="28"/>
                <w:lang w:val="ru-RU"/>
              </w:rPr>
              <w:t>Близость к основной целевой аудитории проекта, позволяющая оперативно реагировать на ее потребности. Возможность относительно легкого и менее затратного продвижения нов</w:t>
            </w:r>
            <w:r w:rsidR="004E228B">
              <w:rPr>
                <w:rFonts w:ascii="Times New Roman" w:hAnsi="Times New Roman"/>
                <w:sz w:val="28"/>
                <w:szCs w:val="28"/>
                <w:lang w:val="ru-RU"/>
              </w:rPr>
              <w:t>ого туристского имиджа региона</w:t>
            </w:r>
          </w:p>
        </w:tc>
        <w:tc>
          <w:tcPr>
            <w:tcW w:w="4683"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pStyle w:val="ac"/>
              <w:ind w:firstLine="426"/>
              <w:rPr>
                <w:rFonts w:ascii="Times New Roman" w:hAnsi="Times New Roman" w:cs="Times New Roman"/>
                <w:sz w:val="28"/>
                <w:szCs w:val="28"/>
              </w:rPr>
            </w:pPr>
            <w:r w:rsidRPr="00EA00DF">
              <w:rPr>
                <w:rFonts w:ascii="Times New Roman" w:hAnsi="Times New Roman" w:cs="Times New Roman"/>
                <w:sz w:val="28"/>
                <w:szCs w:val="28"/>
              </w:rPr>
              <w:t>Ориентация только на жителей области создает угрозу недозагруженности гостиничной инфраструктуры и недооценки въездного туризма как наиболее экономически эффективного вида туризма, не позволяет всесторонне и комплексно использовать преимущества перспективного развития региона как центра туризма общеросс</w:t>
            </w:r>
            <w:r w:rsidR="004E228B">
              <w:rPr>
                <w:rFonts w:ascii="Times New Roman" w:hAnsi="Times New Roman" w:cs="Times New Roman"/>
                <w:sz w:val="28"/>
                <w:szCs w:val="28"/>
              </w:rPr>
              <w:t>ийского и международного уровня</w:t>
            </w:r>
          </w:p>
        </w:tc>
      </w:tr>
      <w:tr w:rsidR="00257240" w:rsidRPr="00DD7F56" w:rsidTr="00982D5F">
        <w:trPr>
          <w:jc w:val="center"/>
        </w:trPr>
        <w:tc>
          <w:tcPr>
            <w:tcW w:w="846" w:type="dxa"/>
            <w:tcBorders>
              <w:top w:val="single" w:sz="4" w:space="0" w:color="auto"/>
              <w:left w:val="single" w:sz="4" w:space="0" w:color="auto"/>
              <w:bottom w:val="single" w:sz="4" w:space="0" w:color="auto"/>
              <w:right w:val="single" w:sz="4" w:space="0" w:color="auto"/>
            </w:tcBorders>
          </w:tcPr>
          <w:p w:rsidR="00257240" w:rsidRPr="00EA00DF" w:rsidRDefault="00257240" w:rsidP="00B9177B">
            <w:pPr>
              <w:pStyle w:val="32"/>
              <w:spacing w:after="0"/>
              <w:jc w:val="center"/>
              <w:rPr>
                <w:rFonts w:ascii="Times New Roman" w:hAnsi="Times New Roman" w:cs="Times New Roman"/>
                <w:sz w:val="28"/>
                <w:szCs w:val="28"/>
              </w:rPr>
            </w:pPr>
            <w:r w:rsidRPr="00EA00DF">
              <w:rPr>
                <w:rFonts w:ascii="Times New Roman" w:hAnsi="Times New Roman" w:cs="Times New Roman"/>
                <w:sz w:val="28"/>
                <w:szCs w:val="28"/>
              </w:rPr>
              <w:t>15</w:t>
            </w:r>
          </w:p>
        </w:tc>
        <w:tc>
          <w:tcPr>
            <w:tcW w:w="4389"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pStyle w:val="32"/>
              <w:spacing w:after="0"/>
              <w:ind w:left="34" w:firstLine="425"/>
              <w:rPr>
                <w:rFonts w:ascii="Times New Roman" w:hAnsi="Times New Roman" w:cs="Times New Roman"/>
                <w:bCs/>
                <w:sz w:val="28"/>
                <w:szCs w:val="28"/>
              </w:rPr>
            </w:pPr>
            <w:r w:rsidRPr="00EA00DF">
              <w:rPr>
                <w:rFonts w:ascii="Times New Roman" w:hAnsi="Times New Roman" w:cs="Times New Roman"/>
                <w:sz w:val="28"/>
                <w:szCs w:val="28"/>
              </w:rPr>
              <w:t>Южная часть Свердловской области, включая областной центр</w:t>
            </w:r>
            <w:r w:rsidR="00B8558E" w:rsidRPr="00EA00DF">
              <w:rPr>
                <w:rFonts w:ascii="Times New Roman" w:hAnsi="Times New Roman" w:cs="Times New Roman"/>
                <w:sz w:val="28"/>
                <w:szCs w:val="28"/>
              </w:rPr>
              <w:t>,</w:t>
            </w:r>
            <w:r w:rsidR="00360AC3">
              <w:rPr>
                <w:rFonts w:ascii="Times New Roman" w:hAnsi="Times New Roman" w:cs="Times New Roman"/>
                <w:sz w:val="28"/>
                <w:szCs w:val="28"/>
              </w:rPr>
              <w:t xml:space="preserve"> </w:t>
            </w:r>
            <w:r w:rsidR="00363312">
              <w:rPr>
                <w:rFonts w:ascii="Times New Roman" w:hAnsi="Times New Roman" w:cs="Times New Roman"/>
                <w:bCs/>
                <w:sz w:val="28"/>
                <w:szCs w:val="28"/>
              </w:rPr>
              <w:t>—</w:t>
            </w:r>
            <w:r w:rsidR="00360AC3">
              <w:rPr>
                <w:rFonts w:ascii="Times New Roman" w:hAnsi="Times New Roman" w:cs="Times New Roman"/>
                <w:sz w:val="28"/>
                <w:szCs w:val="28"/>
              </w:rPr>
              <w:t xml:space="preserve"> </w:t>
            </w:r>
            <w:r w:rsidRPr="00EA00DF">
              <w:rPr>
                <w:rFonts w:ascii="Times New Roman" w:hAnsi="Times New Roman" w:cs="Times New Roman"/>
                <w:sz w:val="28"/>
                <w:szCs w:val="28"/>
              </w:rPr>
              <w:t>транзитная зона, через которую проходят значительные пассажиропотоки на пути в другие города России</w:t>
            </w:r>
            <w:r w:rsidR="00AC4A35">
              <w:rPr>
                <w:rFonts w:ascii="Times New Roman" w:hAnsi="Times New Roman" w:cs="Times New Roman"/>
                <w:sz w:val="28"/>
                <w:szCs w:val="28"/>
              </w:rPr>
              <w:t>, что</w:t>
            </w:r>
            <w:r w:rsidRPr="00EA00DF">
              <w:rPr>
                <w:rFonts w:ascii="Times New Roman" w:hAnsi="Times New Roman" w:cs="Times New Roman"/>
                <w:sz w:val="28"/>
                <w:szCs w:val="28"/>
              </w:rPr>
              <w:t xml:space="preserve"> создает возможности для развития краткосрочных экскурсионных программ и маршрутов. </w:t>
            </w:r>
          </w:p>
          <w:p w:rsidR="00257240" w:rsidRPr="00EA00DF" w:rsidRDefault="00257240" w:rsidP="00821EE9">
            <w:pPr>
              <w:pStyle w:val="32"/>
              <w:spacing w:after="0"/>
              <w:ind w:left="34" w:firstLine="426"/>
              <w:rPr>
                <w:rFonts w:ascii="Times New Roman" w:hAnsi="Times New Roman" w:cs="Times New Roman"/>
                <w:bCs/>
                <w:sz w:val="28"/>
                <w:szCs w:val="28"/>
              </w:rPr>
            </w:pPr>
            <w:r w:rsidRPr="00EA00DF">
              <w:rPr>
                <w:rFonts w:ascii="Times New Roman" w:hAnsi="Times New Roman" w:cs="Times New Roman"/>
                <w:sz w:val="28"/>
                <w:szCs w:val="28"/>
              </w:rPr>
              <w:t xml:space="preserve">Высокая заинтересованность </w:t>
            </w:r>
            <w:r w:rsidRPr="00EA00DF">
              <w:rPr>
                <w:rFonts w:ascii="Times New Roman" w:hAnsi="Times New Roman" w:cs="Times New Roman"/>
                <w:sz w:val="28"/>
                <w:szCs w:val="28"/>
              </w:rPr>
              <w:lastRenderedPageBreak/>
              <w:t>жителей Челябинской и Тюменской областей, Ханты</w:t>
            </w:r>
            <w:r w:rsidR="00363312">
              <w:rPr>
                <w:rFonts w:ascii="Times New Roman" w:hAnsi="Times New Roman" w:cs="Times New Roman"/>
                <w:sz w:val="28"/>
                <w:szCs w:val="28"/>
              </w:rPr>
              <w:t>-</w:t>
            </w:r>
            <w:r w:rsidRPr="00EA00DF">
              <w:rPr>
                <w:rFonts w:ascii="Times New Roman" w:hAnsi="Times New Roman" w:cs="Times New Roman"/>
                <w:sz w:val="28"/>
                <w:szCs w:val="28"/>
              </w:rPr>
              <w:t>Мансийского и Ямало</w:t>
            </w:r>
            <w:r w:rsidR="00363312">
              <w:rPr>
                <w:rFonts w:ascii="Times New Roman" w:hAnsi="Times New Roman" w:cs="Times New Roman"/>
                <w:sz w:val="28"/>
                <w:szCs w:val="28"/>
              </w:rPr>
              <w:t>-</w:t>
            </w:r>
            <w:r w:rsidRPr="00EA00DF">
              <w:rPr>
                <w:rFonts w:ascii="Times New Roman" w:hAnsi="Times New Roman" w:cs="Times New Roman"/>
                <w:sz w:val="28"/>
                <w:szCs w:val="28"/>
              </w:rPr>
              <w:t>Ненецкого автономных округов в посещении крупных торговых центров открывает реальные возможности для развития шопинг</w:t>
            </w:r>
            <w:r w:rsidR="00363312">
              <w:rPr>
                <w:rFonts w:ascii="Times New Roman" w:hAnsi="Times New Roman" w:cs="Times New Roman"/>
                <w:sz w:val="28"/>
                <w:szCs w:val="28"/>
              </w:rPr>
              <w:t>-</w:t>
            </w:r>
            <w:r w:rsidR="004E228B">
              <w:rPr>
                <w:rFonts w:ascii="Times New Roman" w:hAnsi="Times New Roman" w:cs="Times New Roman"/>
                <w:sz w:val="28"/>
                <w:szCs w:val="28"/>
              </w:rPr>
              <w:t>туризма в Екатеринбурге</w:t>
            </w:r>
          </w:p>
        </w:tc>
        <w:tc>
          <w:tcPr>
            <w:tcW w:w="4683" w:type="dxa"/>
            <w:tcBorders>
              <w:top w:val="single" w:sz="4" w:space="0" w:color="auto"/>
              <w:left w:val="single" w:sz="4" w:space="0" w:color="auto"/>
              <w:bottom w:val="single" w:sz="4" w:space="0" w:color="auto"/>
              <w:right w:val="single" w:sz="4" w:space="0" w:color="auto"/>
            </w:tcBorders>
          </w:tcPr>
          <w:p w:rsidR="00257240" w:rsidRPr="00EA00DF" w:rsidRDefault="00257240" w:rsidP="00821EE9">
            <w:pPr>
              <w:pStyle w:val="ac"/>
              <w:ind w:firstLine="426"/>
              <w:rPr>
                <w:rFonts w:ascii="Times New Roman" w:hAnsi="Times New Roman" w:cs="Times New Roman"/>
                <w:sz w:val="28"/>
                <w:szCs w:val="28"/>
              </w:rPr>
            </w:pPr>
            <w:r w:rsidRPr="00EA00DF">
              <w:rPr>
                <w:rFonts w:ascii="Times New Roman" w:hAnsi="Times New Roman" w:cs="Times New Roman"/>
                <w:bCs/>
                <w:sz w:val="28"/>
                <w:szCs w:val="28"/>
              </w:rPr>
              <w:lastRenderedPageBreak/>
              <w:t>Зависимость основного потока гостей в областной центр от городской бизнес</w:t>
            </w:r>
            <w:r w:rsidR="00363312">
              <w:rPr>
                <w:rFonts w:ascii="Times New Roman" w:hAnsi="Times New Roman" w:cs="Times New Roman"/>
                <w:bCs/>
                <w:sz w:val="28"/>
                <w:szCs w:val="28"/>
              </w:rPr>
              <w:t>-</w:t>
            </w:r>
            <w:r w:rsidRPr="00EA00DF">
              <w:rPr>
                <w:rFonts w:ascii="Times New Roman" w:hAnsi="Times New Roman" w:cs="Times New Roman"/>
                <w:bCs/>
                <w:sz w:val="28"/>
                <w:szCs w:val="28"/>
              </w:rPr>
              <w:t xml:space="preserve">среды в случае спада деловой активности может повлечь за собой сокращение притока туристов в Екатеринбург и </w:t>
            </w:r>
            <w:r w:rsidR="00B8558E" w:rsidRPr="00EA00DF">
              <w:rPr>
                <w:rFonts w:ascii="Times New Roman" w:hAnsi="Times New Roman" w:cs="Times New Roman"/>
                <w:bCs/>
                <w:sz w:val="28"/>
                <w:szCs w:val="28"/>
              </w:rPr>
              <w:t>Свердловск</w:t>
            </w:r>
            <w:r w:rsidR="00360AC3">
              <w:rPr>
                <w:rFonts w:ascii="Times New Roman" w:hAnsi="Times New Roman" w:cs="Times New Roman"/>
                <w:bCs/>
                <w:sz w:val="28"/>
                <w:szCs w:val="28"/>
              </w:rPr>
              <w:t>ую</w:t>
            </w:r>
            <w:r w:rsidR="00B8558E" w:rsidRPr="00EA00DF">
              <w:rPr>
                <w:rFonts w:ascii="Times New Roman" w:hAnsi="Times New Roman" w:cs="Times New Roman"/>
                <w:bCs/>
                <w:sz w:val="28"/>
                <w:szCs w:val="28"/>
              </w:rPr>
              <w:t xml:space="preserve"> </w:t>
            </w:r>
            <w:r w:rsidRPr="00EA00DF">
              <w:rPr>
                <w:rFonts w:ascii="Times New Roman" w:hAnsi="Times New Roman" w:cs="Times New Roman"/>
                <w:bCs/>
                <w:sz w:val="28"/>
                <w:szCs w:val="28"/>
              </w:rPr>
              <w:t>область</w:t>
            </w:r>
          </w:p>
        </w:tc>
      </w:tr>
    </w:tbl>
    <w:p w:rsidR="00257240" w:rsidRPr="00257240" w:rsidRDefault="00257240" w:rsidP="00821EE9">
      <w:pPr>
        <w:rPr>
          <w:b/>
          <w:sz w:val="28"/>
          <w:szCs w:val="28"/>
          <w:lang w:val="ru-RU"/>
        </w:rPr>
      </w:pPr>
    </w:p>
    <w:p w:rsidR="00257240" w:rsidRPr="00EA00DF" w:rsidRDefault="00257240" w:rsidP="00257240">
      <w:pPr>
        <w:jc w:val="center"/>
        <w:rPr>
          <w:rFonts w:ascii="Times New Roman" w:hAnsi="Times New Roman"/>
          <w:b/>
          <w:sz w:val="28"/>
          <w:szCs w:val="28"/>
          <w:lang w:val="ru-RU"/>
        </w:rPr>
      </w:pPr>
      <w:r w:rsidRPr="00EA00DF">
        <w:rPr>
          <w:rFonts w:ascii="Times New Roman" w:hAnsi="Times New Roman"/>
          <w:b/>
          <w:sz w:val="28"/>
          <w:szCs w:val="28"/>
          <w:lang w:val="ru-RU"/>
        </w:rPr>
        <w:t>Раздел 4. Стратегические цели и задачи развития туризма в</w:t>
      </w:r>
      <w:r w:rsidR="00EA00DF">
        <w:rPr>
          <w:rFonts w:ascii="Times New Roman" w:hAnsi="Times New Roman"/>
          <w:b/>
          <w:sz w:val="28"/>
          <w:szCs w:val="28"/>
          <w:lang w:val="ru-RU"/>
        </w:rPr>
        <w:t> </w:t>
      </w:r>
      <w:r w:rsidRPr="00EA00DF">
        <w:rPr>
          <w:rFonts w:ascii="Times New Roman" w:hAnsi="Times New Roman"/>
          <w:b/>
          <w:sz w:val="28"/>
          <w:szCs w:val="28"/>
          <w:lang w:val="ru-RU"/>
        </w:rPr>
        <w:t>Свердловской</w:t>
      </w:r>
      <w:r w:rsidR="00EA00DF">
        <w:rPr>
          <w:rFonts w:ascii="Times New Roman" w:hAnsi="Times New Roman"/>
          <w:b/>
          <w:sz w:val="28"/>
          <w:szCs w:val="28"/>
          <w:lang w:val="ru-RU"/>
        </w:rPr>
        <w:t> </w:t>
      </w:r>
      <w:r w:rsidRPr="00EA00DF">
        <w:rPr>
          <w:rFonts w:ascii="Times New Roman" w:hAnsi="Times New Roman"/>
          <w:b/>
          <w:sz w:val="28"/>
          <w:szCs w:val="28"/>
          <w:lang w:val="ru-RU"/>
        </w:rPr>
        <w:t>области</w:t>
      </w:r>
    </w:p>
    <w:p w:rsidR="00257240" w:rsidRPr="00EA00DF" w:rsidRDefault="00257240" w:rsidP="00257240">
      <w:pPr>
        <w:jc w:val="center"/>
        <w:rPr>
          <w:rFonts w:ascii="Times New Roman" w:hAnsi="Times New Roman"/>
          <w:b/>
          <w:sz w:val="28"/>
          <w:szCs w:val="28"/>
          <w:lang w:val="ru-RU"/>
        </w:rPr>
      </w:pPr>
    </w:p>
    <w:p w:rsidR="00257240" w:rsidRPr="00EA00DF" w:rsidRDefault="00257240" w:rsidP="00B8558E">
      <w:pPr>
        <w:ind w:firstLine="709"/>
        <w:jc w:val="both"/>
        <w:rPr>
          <w:rFonts w:ascii="Times New Roman" w:hAnsi="Times New Roman"/>
          <w:sz w:val="28"/>
          <w:szCs w:val="28"/>
          <w:lang w:val="ru-RU"/>
        </w:rPr>
      </w:pPr>
      <w:r w:rsidRPr="00EA00DF">
        <w:rPr>
          <w:rFonts w:ascii="Times New Roman" w:hAnsi="Times New Roman"/>
          <w:sz w:val="28"/>
          <w:szCs w:val="28"/>
        </w:rPr>
        <w:t>C</w:t>
      </w:r>
      <w:r w:rsidRPr="00EA00DF">
        <w:rPr>
          <w:rFonts w:ascii="Times New Roman" w:hAnsi="Times New Roman"/>
          <w:sz w:val="28"/>
          <w:szCs w:val="28"/>
          <w:lang w:val="ru-RU"/>
        </w:rPr>
        <w:t>тратегия социально</w:t>
      </w:r>
      <w:r w:rsidR="00FC3C1D">
        <w:rPr>
          <w:rFonts w:ascii="Times New Roman" w:hAnsi="Times New Roman"/>
          <w:sz w:val="28"/>
          <w:szCs w:val="28"/>
          <w:lang w:val="ru-RU"/>
        </w:rPr>
        <w:t>-</w:t>
      </w:r>
      <w:r w:rsidRPr="00EA00DF">
        <w:rPr>
          <w:rFonts w:ascii="Times New Roman" w:hAnsi="Times New Roman"/>
          <w:sz w:val="28"/>
          <w:szCs w:val="28"/>
          <w:lang w:val="ru-RU"/>
        </w:rPr>
        <w:t>экономического развития Свердловской области на период до 2020 года определяет миссию Свердловской области в сохранении роли региона в качестве «локомотива» развития России, преобразовании Свердловской области в социально ориентированный регион устойчивого процветания, оптимально встроенный в мировое разделение труда.</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Современный этап стратегического планирования развития туризма связан с необходимостью закрепления результатов, достигнутых на предыдущих этапах. Сегодня Свердловская область </w:t>
      </w:r>
      <w:r w:rsidR="00A51533">
        <w:rPr>
          <w:rFonts w:ascii="Times New Roman" w:hAnsi="Times New Roman"/>
          <w:sz w:val="28"/>
          <w:szCs w:val="28"/>
          <w:lang w:val="ru-RU"/>
        </w:rPr>
        <w:t>—</w:t>
      </w:r>
      <w:r w:rsidRPr="00EA00DF">
        <w:rPr>
          <w:rFonts w:ascii="Times New Roman" w:hAnsi="Times New Roman"/>
          <w:sz w:val="28"/>
          <w:szCs w:val="28"/>
          <w:lang w:val="ru-RU"/>
        </w:rPr>
        <w:t xml:space="preserve"> лидер по ключевым показателям развития тур</w:t>
      </w:r>
      <w:r w:rsidR="00FC3C1D">
        <w:rPr>
          <w:rFonts w:ascii="Times New Roman" w:hAnsi="Times New Roman"/>
          <w:sz w:val="28"/>
          <w:szCs w:val="28"/>
          <w:lang w:val="ru-RU"/>
        </w:rPr>
        <w:t xml:space="preserve">истской </w:t>
      </w:r>
      <w:r w:rsidRPr="00EA00DF">
        <w:rPr>
          <w:rFonts w:ascii="Times New Roman" w:hAnsi="Times New Roman"/>
          <w:sz w:val="28"/>
          <w:szCs w:val="28"/>
          <w:lang w:val="ru-RU"/>
        </w:rPr>
        <w:t>индустрии в Уральском федеральном округе. Регион обеспечивает более 30</w:t>
      </w:r>
      <w:r w:rsidR="00D10572" w:rsidRPr="00EA00DF">
        <w:rPr>
          <w:rFonts w:ascii="Times New Roman" w:hAnsi="Times New Roman"/>
          <w:sz w:val="28"/>
          <w:szCs w:val="28"/>
          <w:lang w:val="ru-RU"/>
        </w:rPr>
        <w:t> </w:t>
      </w:r>
      <w:r w:rsidR="00C548AA">
        <w:rPr>
          <w:rFonts w:ascii="Times New Roman" w:hAnsi="Times New Roman"/>
          <w:sz w:val="28"/>
          <w:szCs w:val="28"/>
          <w:lang w:val="ru-RU"/>
        </w:rPr>
        <w:t>процентов ноче</w:t>
      </w:r>
      <w:r w:rsidRPr="00EA00DF">
        <w:rPr>
          <w:rFonts w:ascii="Times New Roman" w:hAnsi="Times New Roman"/>
          <w:sz w:val="28"/>
          <w:szCs w:val="28"/>
          <w:lang w:val="ru-RU"/>
        </w:rPr>
        <w:t>вок, более 43 процентов от объ</w:t>
      </w:r>
      <w:r w:rsidR="00C548AA">
        <w:rPr>
          <w:rFonts w:ascii="Times New Roman" w:hAnsi="Times New Roman"/>
          <w:sz w:val="28"/>
          <w:szCs w:val="28"/>
          <w:lang w:val="ru-RU"/>
        </w:rPr>
        <w:t>е</w:t>
      </w:r>
      <w:r w:rsidRPr="00EA00DF">
        <w:rPr>
          <w:rFonts w:ascii="Times New Roman" w:hAnsi="Times New Roman"/>
          <w:sz w:val="28"/>
          <w:szCs w:val="28"/>
          <w:lang w:val="ru-RU"/>
        </w:rPr>
        <w:t>ма платных услуг в сфере гостиничного и санаторно</w:t>
      </w:r>
      <w:r w:rsidR="00363312">
        <w:rPr>
          <w:rFonts w:ascii="Times New Roman" w:hAnsi="Times New Roman"/>
          <w:sz w:val="28"/>
          <w:szCs w:val="28"/>
          <w:lang w:val="ru-RU"/>
        </w:rPr>
        <w:t>-</w:t>
      </w:r>
      <w:r w:rsidRPr="00EA00DF">
        <w:rPr>
          <w:rFonts w:ascii="Times New Roman" w:hAnsi="Times New Roman"/>
          <w:sz w:val="28"/>
          <w:szCs w:val="28"/>
          <w:lang w:val="ru-RU"/>
        </w:rPr>
        <w:t>оздоровительного бизнеса.</w:t>
      </w:r>
    </w:p>
    <w:p w:rsidR="009151C4" w:rsidRPr="009151C4" w:rsidRDefault="009151C4" w:rsidP="009151C4">
      <w:pPr>
        <w:ind w:firstLine="708"/>
        <w:jc w:val="both"/>
        <w:rPr>
          <w:rFonts w:ascii="Times New Roman" w:hAnsi="Times New Roman"/>
          <w:sz w:val="28"/>
          <w:szCs w:val="28"/>
          <w:lang w:val="ru-RU"/>
        </w:rPr>
      </w:pPr>
      <w:r w:rsidRPr="009151C4">
        <w:rPr>
          <w:rFonts w:ascii="Times New Roman" w:hAnsi="Times New Roman"/>
          <w:sz w:val="28"/>
          <w:szCs w:val="28"/>
          <w:lang w:val="ru-RU"/>
        </w:rPr>
        <w:t xml:space="preserve">Туризм </w:t>
      </w:r>
      <w:r w:rsidR="0053690E">
        <w:rPr>
          <w:rFonts w:ascii="Times New Roman" w:hAnsi="Times New Roman"/>
          <w:sz w:val="28"/>
          <w:szCs w:val="28"/>
          <w:lang w:val="ru-RU"/>
        </w:rPr>
        <w:t>—</w:t>
      </w:r>
      <w:r w:rsidRPr="009151C4">
        <w:rPr>
          <w:rFonts w:ascii="Times New Roman" w:hAnsi="Times New Roman"/>
          <w:sz w:val="28"/>
          <w:szCs w:val="28"/>
          <w:lang w:val="ru-RU"/>
        </w:rPr>
        <w:t xml:space="preserve"> это одна из важнейших сфер деятельности современной экономики, нацеленная на удовлетворение потребностей людей и повышение качества жизни населения. Достижение устойчивого роста въездного и внутреннего туризма в регион, является одной из приоритетных задач в Свердловской области.</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Для того чтобы соответствовать обозначенным требованиям</w:t>
      </w:r>
      <w:r w:rsidR="00FC3C1D">
        <w:rPr>
          <w:rFonts w:ascii="Times New Roman" w:hAnsi="Times New Roman"/>
          <w:sz w:val="28"/>
          <w:szCs w:val="28"/>
          <w:lang w:val="ru-RU"/>
        </w:rPr>
        <w:t>,</w:t>
      </w:r>
      <w:r w:rsidRPr="00EA00DF">
        <w:rPr>
          <w:rFonts w:ascii="Times New Roman" w:hAnsi="Times New Roman"/>
          <w:sz w:val="28"/>
          <w:szCs w:val="28"/>
          <w:lang w:val="ru-RU"/>
        </w:rPr>
        <w:t xml:space="preserve"> туристская индустрия области должна быть трансформирована в самодостаточную отрасль экономики, соответствующую мировым трендам, международным стандартам и лучшим отечественным практикам.</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257240">
        <w:rPr>
          <w:sz w:val="28"/>
          <w:szCs w:val="28"/>
          <w:lang w:val="ru-RU"/>
        </w:rPr>
        <w:t xml:space="preserve">Целью реализации настоящей </w:t>
      </w:r>
      <w:r w:rsidR="00B8558E">
        <w:rPr>
          <w:sz w:val="28"/>
          <w:szCs w:val="28"/>
          <w:lang w:val="ru-RU"/>
        </w:rPr>
        <w:t>с</w:t>
      </w:r>
      <w:r w:rsidRPr="00257240">
        <w:rPr>
          <w:sz w:val="28"/>
          <w:szCs w:val="28"/>
          <w:lang w:val="ru-RU"/>
        </w:rPr>
        <w:t xml:space="preserve">тратегии является формирование в </w:t>
      </w:r>
      <w:r w:rsidRPr="00EA00DF">
        <w:rPr>
          <w:rFonts w:ascii="Times New Roman" w:hAnsi="Times New Roman"/>
          <w:sz w:val="28"/>
          <w:szCs w:val="28"/>
          <w:lang w:val="ru-RU"/>
        </w:rPr>
        <w:t>Свердловской области современной конкурентоспособной туристской индустрии посредством максимально полного использования существующего туристского потенциала и снятия инфраструктурных ограничений для его развития.</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Для достижения поставленной цели необходимо решение следующего комплекса задач:</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1) развити</w:t>
      </w:r>
      <w:r w:rsidR="00936A2E">
        <w:rPr>
          <w:rFonts w:ascii="Times New Roman" w:hAnsi="Times New Roman"/>
          <w:sz w:val="28"/>
          <w:szCs w:val="28"/>
          <w:lang w:val="ru-RU"/>
        </w:rPr>
        <w:t>е</w:t>
      </w:r>
      <w:r w:rsidRPr="00EA00DF">
        <w:rPr>
          <w:rFonts w:ascii="Times New Roman" w:hAnsi="Times New Roman"/>
          <w:sz w:val="28"/>
          <w:szCs w:val="28"/>
          <w:lang w:val="ru-RU"/>
        </w:rPr>
        <w:t xml:space="preserve"> и совершенствование туристской инфраструктуры, в том числе сопутствующих видов деятельности (транспорт, общественное питание, индустрия развлечений, образование</w:t>
      </w:r>
      <w:r w:rsidR="00B8558E" w:rsidRPr="00EA00DF">
        <w:rPr>
          <w:rFonts w:ascii="Times New Roman" w:hAnsi="Times New Roman"/>
          <w:sz w:val="28"/>
          <w:szCs w:val="28"/>
          <w:lang w:val="ru-RU"/>
        </w:rPr>
        <w:t>);</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2) повышение качества и конкурентоспособности туристских и сопутствующих</w:t>
      </w:r>
      <w:r w:rsidR="00B8558E" w:rsidRPr="00EA00DF">
        <w:rPr>
          <w:rFonts w:ascii="Times New Roman" w:hAnsi="Times New Roman"/>
          <w:sz w:val="28"/>
          <w:szCs w:val="28"/>
          <w:lang w:val="ru-RU"/>
        </w:rPr>
        <w:t xml:space="preserve"> услуг до международного уровня;</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lastRenderedPageBreak/>
        <w:t>3) позиционирование и активное продвижение Свердловской области как региона, благоприятного для развития туризма, на международном и рос</w:t>
      </w:r>
      <w:r w:rsidR="00B8558E" w:rsidRPr="00EA00DF">
        <w:rPr>
          <w:rFonts w:ascii="Times New Roman" w:hAnsi="Times New Roman"/>
          <w:sz w:val="28"/>
          <w:szCs w:val="28"/>
          <w:lang w:val="ru-RU"/>
        </w:rPr>
        <w:t>сийском рынках туристских услуг;</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4) поддержка и развитие ключевых видов внутреннего и въездного туризма.</w:t>
      </w:r>
      <w:r w:rsidRPr="00EA00DF" w:rsidDel="00E034F1">
        <w:rPr>
          <w:rFonts w:ascii="Times New Roman" w:hAnsi="Times New Roman"/>
          <w:sz w:val="28"/>
          <w:szCs w:val="28"/>
          <w:lang w:val="ru-RU"/>
        </w:rPr>
        <w:t xml:space="preserve"> </w:t>
      </w:r>
      <w:r w:rsidRPr="00EA00DF">
        <w:rPr>
          <w:rFonts w:ascii="Times New Roman" w:hAnsi="Times New Roman"/>
          <w:sz w:val="28"/>
          <w:szCs w:val="28"/>
          <w:lang w:val="ru-RU"/>
        </w:rPr>
        <w:t xml:space="preserve">Решение поставленных задач приведет не только к достижению главной цели развития туризма в </w:t>
      </w:r>
      <w:r w:rsidR="00225403" w:rsidRPr="00EA00DF">
        <w:rPr>
          <w:rFonts w:ascii="Times New Roman" w:hAnsi="Times New Roman"/>
          <w:sz w:val="28"/>
          <w:szCs w:val="28"/>
          <w:lang w:val="ru-RU"/>
        </w:rPr>
        <w:t>Свердловской</w:t>
      </w:r>
      <w:r w:rsidRPr="00EA00DF">
        <w:rPr>
          <w:rFonts w:ascii="Times New Roman" w:hAnsi="Times New Roman"/>
          <w:sz w:val="28"/>
          <w:szCs w:val="28"/>
          <w:lang w:val="ru-RU"/>
        </w:rPr>
        <w:t xml:space="preserve"> области, но и позволит вывести следующие индикаторы развития туризма в регионе на более высокий уровень:</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увеличение </w:t>
      </w:r>
      <w:r w:rsidR="00B8558E" w:rsidRPr="00EA00DF">
        <w:rPr>
          <w:rFonts w:ascii="Times New Roman" w:hAnsi="Times New Roman"/>
          <w:sz w:val="28"/>
          <w:szCs w:val="28"/>
          <w:lang w:val="ru-RU"/>
        </w:rPr>
        <w:t>числа КСР</w:t>
      </w:r>
      <w:r w:rsidRPr="00EA00DF">
        <w:rPr>
          <w:rFonts w:ascii="Times New Roman" w:hAnsi="Times New Roman"/>
          <w:sz w:val="28"/>
          <w:szCs w:val="28"/>
          <w:lang w:val="ru-RU"/>
        </w:rPr>
        <w:t>;</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создание новых рабочих мест и увеличение числа занятых лиц в тур</w:t>
      </w:r>
      <w:r w:rsidR="00B8558E" w:rsidRPr="00EA00DF">
        <w:rPr>
          <w:rFonts w:ascii="Times New Roman" w:hAnsi="Times New Roman"/>
          <w:sz w:val="28"/>
          <w:szCs w:val="28"/>
          <w:lang w:val="ru-RU"/>
        </w:rPr>
        <w:t xml:space="preserve">истской </w:t>
      </w:r>
      <w:r w:rsidRPr="00EA00DF">
        <w:rPr>
          <w:rFonts w:ascii="Times New Roman" w:hAnsi="Times New Roman"/>
          <w:sz w:val="28"/>
          <w:szCs w:val="28"/>
          <w:lang w:val="ru-RU"/>
        </w:rPr>
        <w:t>индустрии;</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прибытие большего количества туристов;</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привлечение инвестиций в основной капитал обеспечивающей инфраструктуры;</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рост объема платных услуг гостиниц и аналогичных средств размещения.</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Реализация Стратегии обеспечивается за счет консолидации усилий и ресурсов органов государственной власти в сфере туризма и смежных отраслей всех уровней, тур</w:t>
      </w:r>
      <w:r w:rsidR="00FC3C1D">
        <w:rPr>
          <w:rFonts w:ascii="Times New Roman" w:hAnsi="Times New Roman"/>
          <w:sz w:val="28"/>
          <w:szCs w:val="28"/>
          <w:lang w:val="ru-RU"/>
        </w:rPr>
        <w:t xml:space="preserve">истских </w:t>
      </w:r>
      <w:r w:rsidRPr="00EA00DF">
        <w:rPr>
          <w:rFonts w:ascii="Times New Roman" w:hAnsi="Times New Roman"/>
          <w:sz w:val="28"/>
          <w:szCs w:val="28"/>
          <w:lang w:val="ru-RU"/>
        </w:rPr>
        <w:t xml:space="preserve">операторов, </w:t>
      </w:r>
      <w:r w:rsidR="00FC3C1D">
        <w:rPr>
          <w:rFonts w:ascii="Times New Roman" w:hAnsi="Times New Roman"/>
          <w:sz w:val="28"/>
          <w:szCs w:val="28"/>
          <w:lang w:val="ru-RU"/>
        </w:rPr>
        <w:t xml:space="preserve"> туристских </w:t>
      </w:r>
      <w:r w:rsidRPr="00EA00DF">
        <w:rPr>
          <w:rFonts w:ascii="Times New Roman" w:hAnsi="Times New Roman"/>
          <w:sz w:val="28"/>
          <w:szCs w:val="28"/>
          <w:lang w:val="ru-RU"/>
        </w:rPr>
        <w:t>агентов, организаций и лиц, предоставляющих отдельные туристские услуги, образовательных учреждений, готовящих кадры в сфере туризма, транспортных и страховых компаний и других участников туристской деятельности и институтов гражданского общества путем комплексного использования политических, организационных, социально</w:t>
      </w:r>
      <w:r w:rsidR="00936A2E">
        <w:rPr>
          <w:rFonts w:ascii="Times New Roman" w:hAnsi="Times New Roman"/>
          <w:sz w:val="28"/>
          <w:szCs w:val="28"/>
          <w:lang w:val="ru-RU"/>
        </w:rPr>
        <w:t>-</w:t>
      </w:r>
      <w:r w:rsidRPr="00EA00DF">
        <w:rPr>
          <w:rFonts w:ascii="Times New Roman" w:hAnsi="Times New Roman"/>
          <w:sz w:val="28"/>
          <w:szCs w:val="28"/>
          <w:lang w:val="ru-RU"/>
        </w:rPr>
        <w:t>экономических, правовых, специальных и иных мер, разработанных в рамках стратегического планирования Свердловской области.</w:t>
      </w:r>
    </w:p>
    <w:p w:rsidR="00257240" w:rsidRPr="00EA00DF" w:rsidRDefault="00257240" w:rsidP="00B8558E">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Реализация целей и задач Стратегии требует привлечения внимания граждан региона к вопросам развития внутреннего и въездного туризма, осознания профессиональным сообществом и гражданским обществом в целом важности и перспективности мероприятий Стратегии, проявления активной позиции населения в создании атмосферы гостеприимства в своем регионе и осуществления предпринимательской инициативы в сфере туристских услуг. </w:t>
      </w:r>
    </w:p>
    <w:p w:rsidR="00EA00DF" w:rsidRDefault="00EA00DF" w:rsidP="00D10572">
      <w:pPr>
        <w:ind w:firstLine="709"/>
        <w:jc w:val="center"/>
        <w:rPr>
          <w:rFonts w:ascii="Times New Roman" w:hAnsi="Times New Roman"/>
          <w:b/>
          <w:sz w:val="28"/>
          <w:szCs w:val="28"/>
          <w:lang w:val="ru-RU"/>
        </w:rPr>
      </w:pPr>
    </w:p>
    <w:p w:rsidR="00D10572" w:rsidRPr="00EA00DF" w:rsidRDefault="00257240" w:rsidP="00D10572">
      <w:pPr>
        <w:ind w:firstLine="709"/>
        <w:jc w:val="center"/>
        <w:rPr>
          <w:rFonts w:ascii="Times New Roman" w:hAnsi="Times New Roman"/>
          <w:b/>
          <w:sz w:val="28"/>
          <w:szCs w:val="28"/>
          <w:lang w:val="ru-RU"/>
        </w:rPr>
      </w:pPr>
      <w:r w:rsidRPr="00EA00DF">
        <w:rPr>
          <w:rFonts w:ascii="Times New Roman" w:hAnsi="Times New Roman"/>
          <w:b/>
          <w:sz w:val="28"/>
          <w:szCs w:val="28"/>
          <w:lang w:val="ru-RU"/>
        </w:rPr>
        <w:t>Раздел 5. Механизмы реализации мероприятий Стратегии и оценка возможных рисков</w:t>
      </w:r>
    </w:p>
    <w:p w:rsidR="00D10572" w:rsidRPr="00EA00DF" w:rsidRDefault="00D10572" w:rsidP="00D10572">
      <w:pPr>
        <w:ind w:firstLine="709"/>
        <w:jc w:val="center"/>
        <w:rPr>
          <w:rFonts w:ascii="Times New Roman" w:hAnsi="Times New Roman"/>
          <w:b/>
          <w:sz w:val="28"/>
          <w:szCs w:val="28"/>
          <w:lang w:val="ru-RU"/>
        </w:rPr>
      </w:pPr>
    </w:p>
    <w:p w:rsidR="00257240" w:rsidRPr="00EA00DF" w:rsidRDefault="00257240" w:rsidP="00D10572">
      <w:pPr>
        <w:ind w:firstLine="709"/>
        <w:jc w:val="center"/>
        <w:rPr>
          <w:rFonts w:ascii="Times New Roman" w:hAnsi="Times New Roman"/>
          <w:b/>
          <w:sz w:val="28"/>
          <w:szCs w:val="28"/>
          <w:lang w:val="ru-RU"/>
        </w:rPr>
      </w:pPr>
      <w:r w:rsidRPr="00EA00DF">
        <w:rPr>
          <w:rFonts w:ascii="Times New Roman" w:hAnsi="Times New Roman"/>
          <w:b/>
          <w:sz w:val="28"/>
          <w:szCs w:val="28"/>
          <w:lang w:val="ru-RU"/>
        </w:rPr>
        <w:t>Глава 1. Стимулирование развития и совершенствование туристской инфраструктуры</w:t>
      </w:r>
    </w:p>
    <w:p w:rsidR="00257240" w:rsidRPr="00EA00DF" w:rsidRDefault="00257240" w:rsidP="00257240">
      <w:pPr>
        <w:ind w:firstLine="709"/>
        <w:rPr>
          <w:rFonts w:ascii="Times New Roman" w:hAnsi="Times New Roman"/>
          <w:sz w:val="28"/>
          <w:szCs w:val="28"/>
          <w:lang w:val="ru-RU"/>
        </w:rPr>
      </w:pPr>
    </w:p>
    <w:p w:rsidR="00257240" w:rsidRPr="00EA00DF" w:rsidRDefault="00257240" w:rsidP="00257240">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В последнее время</w:t>
      </w:r>
      <w:r w:rsidR="00B8558E" w:rsidRPr="00EA00DF">
        <w:rPr>
          <w:rFonts w:ascii="Times New Roman" w:hAnsi="Times New Roman"/>
          <w:sz w:val="28"/>
          <w:szCs w:val="28"/>
          <w:lang w:val="ru-RU"/>
        </w:rPr>
        <w:t>,</w:t>
      </w:r>
      <w:r w:rsidRPr="00EA00DF">
        <w:rPr>
          <w:rFonts w:ascii="Times New Roman" w:hAnsi="Times New Roman"/>
          <w:sz w:val="28"/>
          <w:szCs w:val="28"/>
          <w:lang w:val="ru-RU"/>
        </w:rPr>
        <w:t xml:space="preserve"> благодаря проведению активной политики развития туризма в Российской Федерации и внимаю к отрасли всех уровней власти, а также организации крупных международных</w:t>
      </w:r>
      <w:r w:rsidR="00225403" w:rsidRPr="00EA00DF">
        <w:rPr>
          <w:rFonts w:ascii="Times New Roman" w:hAnsi="Times New Roman"/>
          <w:sz w:val="28"/>
          <w:szCs w:val="28"/>
          <w:lang w:val="ru-RU"/>
        </w:rPr>
        <w:t xml:space="preserve"> </w:t>
      </w:r>
      <w:r w:rsidRPr="00EA00DF">
        <w:rPr>
          <w:rFonts w:ascii="Times New Roman" w:hAnsi="Times New Roman"/>
          <w:sz w:val="28"/>
          <w:szCs w:val="28"/>
          <w:lang w:val="ru-RU"/>
        </w:rPr>
        <w:t>спортивных и культурных мероприятий</w:t>
      </w:r>
      <w:r w:rsidR="00B8558E" w:rsidRPr="00EA00DF">
        <w:rPr>
          <w:rFonts w:ascii="Times New Roman" w:hAnsi="Times New Roman"/>
          <w:sz w:val="28"/>
          <w:szCs w:val="28"/>
          <w:lang w:val="ru-RU"/>
        </w:rPr>
        <w:t>,</w:t>
      </w:r>
      <w:r w:rsidRPr="00EA00DF">
        <w:rPr>
          <w:rFonts w:ascii="Times New Roman" w:hAnsi="Times New Roman"/>
          <w:sz w:val="28"/>
          <w:szCs w:val="28"/>
          <w:lang w:val="ru-RU"/>
        </w:rPr>
        <w:t xml:space="preserve"> состояние туристской инфраструктуры значительно изменилось в лучшую сторону.</w:t>
      </w:r>
    </w:p>
    <w:p w:rsidR="00257240" w:rsidRPr="00EA00DF" w:rsidRDefault="00257240" w:rsidP="00257240">
      <w:pPr>
        <w:widowControl w:val="0"/>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В рамках данной Стратегии развитие туристской инфраструктуры и формирование доступной и комфортной туристской среды целесообразно осуществлять посредством кластерного подхода и формирования туристско</w:t>
      </w:r>
      <w:r w:rsidR="00346C40">
        <w:rPr>
          <w:rFonts w:ascii="Times New Roman" w:hAnsi="Times New Roman"/>
          <w:sz w:val="28"/>
          <w:szCs w:val="28"/>
          <w:lang w:val="ru-RU"/>
        </w:rPr>
        <w:t>-</w:t>
      </w:r>
      <w:r w:rsidRPr="00EA00DF">
        <w:rPr>
          <w:rFonts w:ascii="Times New Roman" w:hAnsi="Times New Roman"/>
          <w:sz w:val="28"/>
          <w:szCs w:val="28"/>
          <w:lang w:val="ru-RU"/>
        </w:rPr>
        <w:lastRenderedPageBreak/>
        <w:t>рекреационных кластеров.</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Целесообразность использования кластерного подхода на территории Свердловской области определена особенностями территориального развития туризма, сложившейся определ</w:t>
      </w:r>
      <w:r w:rsidR="00FB4944">
        <w:rPr>
          <w:rFonts w:ascii="Times New Roman" w:hAnsi="Times New Roman"/>
          <w:sz w:val="28"/>
          <w:szCs w:val="28"/>
          <w:lang w:val="ru-RU"/>
        </w:rPr>
        <w:t>е</w:t>
      </w:r>
      <w:r w:rsidRPr="00EA00DF">
        <w:rPr>
          <w:rFonts w:ascii="Times New Roman" w:hAnsi="Times New Roman"/>
          <w:sz w:val="28"/>
          <w:szCs w:val="28"/>
          <w:lang w:val="ru-RU"/>
        </w:rPr>
        <w:t>нной туристской направленностью ряда территорий, необходимостью и возможност</w:t>
      </w:r>
      <w:r w:rsidR="00AF39C3" w:rsidRPr="00EA00DF">
        <w:rPr>
          <w:rFonts w:ascii="Times New Roman" w:hAnsi="Times New Roman"/>
          <w:sz w:val="28"/>
          <w:szCs w:val="28"/>
          <w:lang w:val="ru-RU"/>
        </w:rPr>
        <w:t>ью</w:t>
      </w:r>
      <w:r w:rsidRPr="00EA00DF">
        <w:rPr>
          <w:rFonts w:ascii="Times New Roman" w:hAnsi="Times New Roman"/>
          <w:sz w:val="28"/>
          <w:szCs w:val="28"/>
          <w:lang w:val="ru-RU"/>
        </w:rPr>
        <w:t xml:space="preserve"> формирования комплексного туристского продукта.</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При этом под «туристским кластером» понимается сконцентрированная на определенной территории группа взаимосвязанных предприятий туристской индустрии, взаимодействующих и взаимодополняющих друг друга при создании комплексного туристского продукта. </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Применение кластерного подхода в развитии туризма на территории Свердловской области представляется наиболее оптимальным, так как позволяет решать ряд актуальных для Свердловской области задач:</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концентрация ресурсов, инвестиций и организационных усилий;</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обеспечение разнообразия совокупного туристского продукта Свердловской области </w:t>
      </w:r>
      <w:r w:rsidR="00A51533">
        <w:rPr>
          <w:rFonts w:ascii="Times New Roman" w:hAnsi="Times New Roman"/>
          <w:sz w:val="28"/>
          <w:szCs w:val="28"/>
          <w:lang w:val="ru-RU"/>
        </w:rPr>
        <w:t>—</w:t>
      </w:r>
      <w:r w:rsidRPr="00EA00DF">
        <w:rPr>
          <w:rFonts w:ascii="Times New Roman" w:hAnsi="Times New Roman"/>
          <w:sz w:val="28"/>
          <w:szCs w:val="28"/>
          <w:lang w:val="ru-RU"/>
        </w:rPr>
        <w:t xml:space="preserve"> в результате территории не конкурируют между собой, а развивают собственную туристскую специализацию;</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решение проблемы позиционирования, что очень важно в условиях возрастающей конкуренции на рынке туристских </w:t>
      </w:r>
      <w:r w:rsidR="00225403" w:rsidRPr="00EA00DF">
        <w:rPr>
          <w:rFonts w:ascii="Times New Roman" w:hAnsi="Times New Roman"/>
          <w:sz w:val="28"/>
          <w:szCs w:val="28"/>
          <w:lang w:val="ru-RU"/>
        </w:rPr>
        <w:t>дестинаци</w:t>
      </w:r>
      <w:r w:rsidR="001B7605">
        <w:rPr>
          <w:rFonts w:ascii="Times New Roman" w:hAnsi="Times New Roman"/>
          <w:sz w:val="28"/>
          <w:szCs w:val="28"/>
          <w:lang w:val="ru-RU"/>
        </w:rPr>
        <w:t>й</w:t>
      </w:r>
      <w:r w:rsidRPr="00EA00DF">
        <w:rPr>
          <w:rFonts w:ascii="Times New Roman" w:hAnsi="Times New Roman"/>
          <w:sz w:val="28"/>
          <w:szCs w:val="28"/>
          <w:lang w:val="ru-RU"/>
        </w:rPr>
        <w:t>.</w:t>
      </w:r>
    </w:p>
    <w:p w:rsidR="00257240" w:rsidRPr="00EA00DF" w:rsidRDefault="00257240" w:rsidP="000E2CA9">
      <w:pPr>
        <w:ind w:firstLine="709"/>
        <w:jc w:val="both"/>
        <w:rPr>
          <w:rFonts w:ascii="Times New Roman" w:hAnsi="Times New Roman"/>
          <w:sz w:val="28"/>
          <w:szCs w:val="28"/>
          <w:lang w:val="ru-RU"/>
        </w:rPr>
      </w:pPr>
      <w:r w:rsidRPr="00EA00DF">
        <w:rPr>
          <w:rFonts w:ascii="Times New Roman" w:hAnsi="Times New Roman"/>
          <w:sz w:val="28"/>
          <w:szCs w:val="28"/>
          <w:lang w:val="ru-RU"/>
        </w:rPr>
        <w:t>Провед</w:t>
      </w:r>
      <w:r w:rsidR="00AF39C3" w:rsidRPr="00EA00DF">
        <w:rPr>
          <w:rFonts w:ascii="Times New Roman" w:hAnsi="Times New Roman"/>
          <w:sz w:val="28"/>
          <w:szCs w:val="28"/>
          <w:lang w:val="ru-RU"/>
        </w:rPr>
        <w:t>е</w:t>
      </w:r>
      <w:r w:rsidRPr="00EA00DF">
        <w:rPr>
          <w:rFonts w:ascii="Times New Roman" w:hAnsi="Times New Roman"/>
          <w:sz w:val="28"/>
          <w:szCs w:val="28"/>
          <w:lang w:val="ru-RU"/>
        </w:rPr>
        <w:t>нный анализ существующих туристских потоков на территории региона, имеющихся туристских объектов и наличия потенциала развития туриндустрии позволяет сформировать 12 тур</w:t>
      </w:r>
      <w:r w:rsidR="00D10572" w:rsidRPr="00EA00DF">
        <w:rPr>
          <w:rFonts w:ascii="Times New Roman" w:hAnsi="Times New Roman"/>
          <w:sz w:val="28"/>
          <w:szCs w:val="28"/>
          <w:lang w:val="ru-RU"/>
        </w:rPr>
        <w:t>истско</w:t>
      </w:r>
      <w:r w:rsidR="00FC3C1D">
        <w:rPr>
          <w:rFonts w:ascii="Times New Roman" w:hAnsi="Times New Roman"/>
          <w:sz w:val="28"/>
          <w:szCs w:val="28"/>
          <w:lang w:val="ru-RU"/>
        </w:rPr>
        <w:t>-</w:t>
      </w:r>
      <w:r w:rsidR="00D10572" w:rsidRPr="00EA00DF">
        <w:rPr>
          <w:rFonts w:ascii="Times New Roman" w:hAnsi="Times New Roman"/>
          <w:sz w:val="28"/>
          <w:szCs w:val="28"/>
          <w:lang w:val="ru-RU"/>
        </w:rPr>
        <w:t>рекреационных кластеров.</w:t>
      </w:r>
      <w:r w:rsidR="00991EFF">
        <w:rPr>
          <w:rFonts w:ascii="Times New Roman" w:hAnsi="Times New Roman"/>
          <w:sz w:val="28"/>
          <w:szCs w:val="28"/>
          <w:lang w:val="ru-RU"/>
        </w:rPr>
        <w:t xml:space="preserve"> </w:t>
      </w:r>
      <w:r w:rsidRPr="00EA00DF">
        <w:rPr>
          <w:rFonts w:ascii="Times New Roman" w:hAnsi="Times New Roman"/>
          <w:sz w:val="28"/>
          <w:szCs w:val="28"/>
          <w:lang w:val="ru-RU"/>
        </w:rPr>
        <w:t>В</w:t>
      </w:r>
      <w:r w:rsidR="00D10572" w:rsidRPr="00EA00DF">
        <w:rPr>
          <w:rFonts w:ascii="Times New Roman" w:hAnsi="Times New Roman"/>
          <w:sz w:val="28"/>
          <w:szCs w:val="28"/>
          <w:lang w:val="ru-RU"/>
        </w:rPr>
        <w:t> </w:t>
      </w:r>
      <w:r w:rsidRPr="00EA00DF">
        <w:rPr>
          <w:rFonts w:ascii="Times New Roman" w:hAnsi="Times New Roman"/>
          <w:sz w:val="28"/>
          <w:szCs w:val="28"/>
          <w:lang w:val="ru-RU"/>
        </w:rPr>
        <w:t xml:space="preserve">приложении </w:t>
      </w:r>
      <w:r w:rsidR="00E226FA" w:rsidRPr="00EA00DF">
        <w:rPr>
          <w:rFonts w:ascii="Times New Roman" w:hAnsi="Times New Roman"/>
          <w:sz w:val="28"/>
          <w:szCs w:val="28"/>
          <w:lang w:val="ru-RU"/>
        </w:rPr>
        <w:t>№</w:t>
      </w:r>
      <w:r w:rsidR="00991EFF">
        <w:rPr>
          <w:rFonts w:ascii="Times New Roman" w:hAnsi="Times New Roman"/>
          <w:sz w:val="28"/>
          <w:szCs w:val="28"/>
          <w:lang w:val="ru-RU"/>
        </w:rPr>
        <w:t> </w:t>
      </w:r>
      <w:r w:rsidRPr="00EA00DF">
        <w:rPr>
          <w:rFonts w:ascii="Times New Roman" w:hAnsi="Times New Roman"/>
          <w:sz w:val="28"/>
          <w:szCs w:val="28"/>
          <w:lang w:val="ru-RU"/>
        </w:rPr>
        <w:t>4 представлена карта туристско</w:t>
      </w:r>
      <w:r w:rsidR="00FC3C1D">
        <w:rPr>
          <w:rFonts w:ascii="Times New Roman" w:hAnsi="Times New Roman"/>
          <w:sz w:val="28"/>
          <w:szCs w:val="28"/>
          <w:lang w:val="ru-RU"/>
        </w:rPr>
        <w:t>-</w:t>
      </w:r>
      <w:r w:rsidRPr="00EA00DF">
        <w:rPr>
          <w:rFonts w:ascii="Times New Roman" w:hAnsi="Times New Roman"/>
          <w:sz w:val="28"/>
          <w:szCs w:val="28"/>
          <w:lang w:val="ru-RU"/>
        </w:rPr>
        <w:t>рекреационных кластеров с описанием каждого кластера в соответствии с ключевыми критериями.</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Туристские кластеры предлагается формировать с</w:t>
      </w:r>
      <w:r w:rsidR="00AC241F">
        <w:rPr>
          <w:rFonts w:ascii="Times New Roman" w:hAnsi="Times New Roman"/>
          <w:sz w:val="28"/>
          <w:szCs w:val="28"/>
          <w:lang w:val="ru-RU"/>
        </w:rPr>
        <w:t xml:space="preserve"> уче</w:t>
      </w:r>
      <w:r w:rsidRPr="00EA00DF">
        <w:rPr>
          <w:rFonts w:ascii="Times New Roman" w:hAnsi="Times New Roman"/>
          <w:sz w:val="28"/>
          <w:szCs w:val="28"/>
          <w:lang w:val="ru-RU"/>
        </w:rPr>
        <w:t>том наличия следующих структурных единиц:</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базовые объекты </w:t>
      </w:r>
      <w:r w:rsidR="00A51533" w:rsidRPr="00363312">
        <w:rPr>
          <w:rFonts w:ascii="Times New Roman" w:hAnsi="Times New Roman"/>
          <w:sz w:val="28"/>
          <w:szCs w:val="28"/>
          <w:lang w:val="ru-RU"/>
        </w:rPr>
        <w:t>—</w:t>
      </w:r>
      <w:r w:rsidRPr="00363312">
        <w:rPr>
          <w:rFonts w:ascii="Times New Roman" w:hAnsi="Times New Roman"/>
          <w:sz w:val="28"/>
          <w:szCs w:val="28"/>
          <w:lang w:val="ru-RU"/>
        </w:rPr>
        <w:t xml:space="preserve"> 1</w:t>
      </w:r>
      <w:r w:rsidR="00363312" w:rsidRPr="00363312">
        <w:rPr>
          <w:rFonts w:ascii="Times New Roman" w:hAnsi="Times New Roman"/>
          <w:sz w:val="28"/>
          <w:szCs w:val="28"/>
          <w:lang w:val="ru-RU"/>
        </w:rPr>
        <w:t>–</w:t>
      </w:r>
      <w:r w:rsidRPr="00363312">
        <w:rPr>
          <w:rFonts w:ascii="Times New Roman" w:hAnsi="Times New Roman"/>
          <w:sz w:val="28"/>
          <w:szCs w:val="28"/>
          <w:lang w:val="ru-RU"/>
        </w:rPr>
        <w:t>3 базовы</w:t>
      </w:r>
      <w:r w:rsidR="00E226FA" w:rsidRPr="00363312">
        <w:rPr>
          <w:rFonts w:ascii="Times New Roman" w:hAnsi="Times New Roman"/>
          <w:sz w:val="28"/>
          <w:szCs w:val="28"/>
          <w:lang w:val="ru-RU"/>
        </w:rPr>
        <w:t>е</w:t>
      </w:r>
      <w:r w:rsidRPr="00EA00DF">
        <w:rPr>
          <w:rFonts w:ascii="Times New Roman" w:hAnsi="Times New Roman"/>
          <w:sz w:val="28"/>
          <w:szCs w:val="28"/>
          <w:lang w:val="ru-RU"/>
        </w:rPr>
        <w:t xml:space="preserve"> предприятия туристской сферы, привлекающи</w:t>
      </w:r>
      <w:r w:rsidR="00E226FA" w:rsidRPr="00EA00DF">
        <w:rPr>
          <w:rFonts w:ascii="Times New Roman" w:hAnsi="Times New Roman"/>
          <w:sz w:val="28"/>
          <w:szCs w:val="28"/>
          <w:lang w:val="ru-RU"/>
        </w:rPr>
        <w:t>е</w:t>
      </w:r>
      <w:r w:rsidRPr="00EA00DF">
        <w:rPr>
          <w:rFonts w:ascii="Times New Roman" w:hAnsi="Times New Roman"/>
          <w:sz w:val="28"/>
          <w:szCs w:val="28"/>
          <w:lang w:val="ru-RU"/>
        </w:rPr>
        <w:t xml:space="preserve"> наибольшее количество туристов (ежегодное количество посетителей от 40 тыс</w:t>
      </w:r>
      <w:r w:rsidR="00E226FA" w:rsidRPr="00EA00DF">
        <w:rPr>
          <w:rFonts w:ascii="Times New Roman" w:hAnsi="Times New Roman"/>
          <w:sz w:val="28"/>
          <w:szCs w:val="28"/>
          <w:lang w:val="ru-RU"/>
        </w:rPr>
        <w:t>яч</w:t>
      </w:r>
      <w:r w:rsidRPr="00EA00DF">
        <w:rPr>
          <w:rFonts w:ascii="Times New Roman" w:hAnsi="Times New Roman"/>
          <w:sz w:val="28"/>
          <w:szCs w:val="28"/>
          <w:lang w:val="ru-RU"/>
        </w:rPr>
        <w:t xml:space="preserve"> и более человек);</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дополнительные объекты </w:t>
      </w:r>
      <w:r w:rsidR="00A51533">
        <w:rPr>
          <w:rFonts w:ascii="Times New Roman" w:hAnsi="Times New Roman"/>
          <w:sz w:val="28"/>
          <w:szCs w:val="28"/>
          <w:lang w:val="ru-RU"/>
        </w:rPr>
        <w:t>—</w:t>
      </w:r>
      <w:r w:rsidRPr="00EA00DF">
        <w:rPr>
          <w:rFonts w:ascii="Times New Roman" w:hAnsi="Times New Roman"/>
          <w:sz w:val="28"/>
          <w:szCs w:val="28"/>
          <w:lang w:val="ru-RU"/>
        </w:rPr>
        <w:t xml:space="preserve"> малые туристские объекты </w:t>
      </w:r>
      <w:r w:rsidR="00E226FA" w:rsidRPr="00EA00DF">
        <w:rPr>
          <w:rFonts w:ascii="Times New Roman" w:hAnsi="Times New Roman"/>
          <w:sz w:val="28"/>
          <w:szCs w:val="28"/>
          <w:lang w:val="ru-RU"/>
        </w:rPr>
        <w:t xml:space="preserve">показа </w:t>
      </w:r>
      <w:r w:rsidRPr="00EA00DF">
        <w:rPr>
          <w:rFonts w:ascii="Times New Roman" w:hAnsi="Times New Roman"/>
          <w:sz w:val="28"/>
          <w:szCs w:val="28"/>
          <w:lang w:val="ru-RU"/>
        </w:rPr>
        <w:t>с ежегодным количеством посетителей от 5 до 40 тыс</w:t>
      </w:r>
      <w:r w:rsidR="00E226FA" w:rsidRPr="00EA00DF">
        <w:rPr>
          <w:rFonts w:ascii="Times New Roman" w:hAnsi="Times New Roman"/>
          <w:sz w:val="28"/>
          <w:szCs w:val="28"/>
          <w:lang w:val="ru-RU"/>
        </w:rPr>
        <w:t>яч человек;</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инфраструктурные объекты </w:t>
      </w:r>
      <w:r w:rsidR="00A51533">
        <w:rPr>
          <w:rFonts w:ascii="Times New Roman" w:hAnsi="Times New Roman"/>
          <w:sz w:val="28"/>
          <w:szCs w:val="28"/>
          <w:lang w:val="ru-RU"/>
        </w:rPr>
        <w:t>—</w:t>
      </w:r>
      <w:r w:rsidRPr="00EA00DF">
        <w:rPr>
          <w:rFonts w:ascii="Times New Roman" w:hAnsi="Times New Roman"/>
          <w:sz w:val="28"/>
          <w:szCs w:val="28"/>
          <w:lang w:val="ru-RU"/>
        </w:rPr>
        <w:t xml:space="preserve"> </w:t>
      </w:r>
      <w:r w:rsidR="00E226FA" w:rsidRPr="00EA00DF">
        <w:rPr>
          <w:rFonts w:ascii="Times New Roman" w:hAnsi="Times New Roman"/>
          <w:sz w:val="28"/>
          <w:szCs w:val="28"/>
          <w:lang w:val="ru-RU"/>
        </w:rPr>
        <w:t>КСР</w:t>
      </w:r>
      <w:r w:rsidRPr="00EA00DF">
        <w:rPr>
          <w:rFonts w:ascii="Times New Roman" w:hAnsi="Times New Roman"/>
          <w:sz w:val="28"/>
          <w:szCs w:val="28"/>
          <w:lang w:val="ru-RU"/>
        </w:rPr>
        <w:t>, объекты общественного питания, предприятия, оказывающие дополнительные услуги. Успешное развитие тур</w:t>
      </w:r>
      <w:r w:rsidR="00E226FA" w:rsidRPr="00EA00DF">
        <w:rPr>
          <w:rFonts w:ascii="Times New Roman" w:hAnsi="Times New Roman"/>
          <w:sz w:val="28"/>
          <w:szCs w:val="28"/>
          <w:lang w:val="ru-RU"/>
        </w:rPr>
        <w:t xml:space="preserve">истского </w:t>
      </w:r>
      <w:r w:rsidRPr="00EA00DF">
        <w:rPr>
          <w:rFonts w:ascii="Times New Roman" w:hAnsi="Times New Roman"/>
          <w:sz w:val="28"/>
          <w:szCs w:val="28"/>
          <w:lang w:val="ru-RU"/>
        </w:rPr>
        <w:t>кластера напрямую зависит именно от наличия инфраструктурных объектов. На территории Свердловской области по наиболее популярным из числа базовых и дополнительных объектов сложилась ситуация насыщения, дополнительное увеличение тур</w:t>
      </w:r>
      <w:r w:rsidR="00AF2C8C">
        <w:rPr>
          <w:rFonts w:ascii="Times New Roman" w:hAnsi="Times New Roman"/>
          <w:sz w:val="28"/>
          <w:szCs w:val="28"/>
          <w:lang w:val="ru-RU"/>
        </w:rPr>
        <w:t xml:space="preserve">истского </w:t>
      </w:r>
      <w:r w:rsidRPr="00EA00DF">
        <w:rPr>
          <w:rFonts w:ascii="Times New Roman" w:hAnsi="Times New Roman"/>
          <w:sz w:val="28"/>
          <w:szCs w:val="28"/>
          <w:lang w:val="ru-RU"/>
        </w:rPr>
        <w:t>потока возможно только при создании средств размещения и общественного питания.</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объект</w:t>
      </w:r>
      <w:r w:rsidR="00225403" w:rsidRPr="00EA00DF">
        <w:rPr>
          <w:rFonts w:ascii="Times New Roman" w:hAnsi="Times New Roman"/>
          <w:sz w:val="28"/>
          <w:szCs w:val="28"/>
          <w:lang w:val="ru-RU"/>
        </w:rPr>
        <w:t xml:space="preserve">ы сопутствующей инфраструктуры </w:t>
      </w:r>
      <w:r w:rsidR="00A51533">
        <w:rPr>
          <w:rFonts w:ascii="Times New Roman" w:hAnsi="Times New Roman"/>
          <w:sz w:val="28"/>
          <w:szCs w:val="28"/>
          <w:lang w:val="ru-RU"/>
        </w:rPr>
        <w:t>—</w:t>
      </w:r>
      <w:r w:rsidR="00225403" w:rsidRPr="00EA00DF">
        <w:rPr>
          <w:rFonts w:ascii="Times New Roman" w:hAnsi="Times New Roman"/>
          <w:sz w:val="28"/>
          <w:szCs w:val="28"/>
          <w:lang w:val="ru-RU"/>
        </w:rPr>
        <w:t xml:space="preserve"> предприятия,</w:t>
      </w:r>
      <w:r w:rsidRPr="00EA00DF">
        <w:rPr>
          <w:rFonts w:ascii="Times New Roman" w:hAnsi="Times New Roman"/>
          <w:sz w:val="28"/>
          <w:szCs w:val="28"/>
          <w:lang w:val="ru-RU"/>
        </w:rPr>
        <w:t xml:space="preserve"> обеспечивающие деятельность туристских и инфраструктурных объектов (туристские фирмы, транспортные организации, образовательные учреждения, консалтинговые и рекламные агентства). Особенностью развития сопутствующей инфраструктуры в Свердловской области является недостаток, либо полное отсутствие на территориях местных предприятий, занимающихся туризмом.</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lastRenderedPageBreak/>
        <w:t xml:space="preserve">Туристские, транспортные, рекламные и </w:t>
      </w:r>
      <w:r w:rsidR="00E226FA" w:rsidRPr="00EA00DF">
        <w:rPr>
          <w:rFonts w:ascii="Times New Roman" w:hAnsi="Times New Roman"/>
          <w:sz w:val="28"/>
          <w:szCs w:val="28"/>
          <w:lang w:val="ru-RU"/>
        </w:rPr>
        <w:t>иные</w:t>
      </w:r>
      <w:r w:rsidRPr="00EA00DF">
        <w:rPr>
          <w:rFonts w:ascii="Times New Roman" w:hAnsi="Times New Roman"/>
          <w:sz w:val="28"/>
          <w:szCs w:val="28"/>
          <w:lang w:val="ru-RU"/>
        </w:rPr>
        <w:t xml:space="preserve"> услуги в подавляющем большинстве случаев оказывают екатеринбургские компании, что не соответствует одной из ключевых целей формирования тур</w:t>
      </w:r>
      <w:r w:rsidR="00E226FA" w:rsidRPr="00EA00DF">
        <w:rPr>
          <w:rFonts w:ascii="Times New Roman" w:hAnsi="Times New Roman"/>
          <w:sz w:val="28"/>
          <w:szCs w:val="28"/>
          <w:lang w:val="ru-RU"/>
        </w:rPr>
        <w:t xml:space="preserve">истских </w:t>
      </w:r>
      <w:r w:rsidRPr="00EA00DF">
        <w:rPr>
          <w:rFonts w:ascii="Times New Roman" w:hAnsi="Times New Roman"/>
          <w:sz w:val="28"/>
          <w:szCs w:val="28"/>
          <w:lang w:val="ru-RU"/>
        </w:rPr>
        <w:t xml:space="preserve">кластеров </w:t>
      </w:r>
      <w:r w:rsidR="00A51533">
        <w:rPr>
          <w:rFonts w:ascii="Times New Roman" w:hAnsi="Times New Roman"/>
          <w:sz w:val="28"/>
          <w:szCs w:val="28"/>
          <w:lang w:val="ru-RU"/>
        </w:rPr>
        <w:t>—</w:t>
      </w:r>
      <w:r w:rsidRPr="00EA00DF">
        <w:rPr>
          <w:rFonts w:ascii="Times New Roman" w:hAnsi="Times New Roman"/>
          <w:sz w:val="28"/>
          <w:szCs w:val="28"/>
          <w:lang w:val="ru-RU"/>
        </w:rPr>
        <w:t xml:space="preserve"> создание новых хозяйствующих субъектов на местах. Кроме того, отсутствие конкуренции вед</w:t>
      </w:r>
      <w:r w:rsidR="00AC241F">
        <w:rPr>
          <w:rFonts w:ascii="Times New Roman" w:hAnsi="Times New Roman"/>
          <w:sz w:val="28"/>
          <w:szCs w:val="28"/>
          <w:lang w:val="ru-RU"/>
        </w:rPr>
        <w:t>е</w:t>
      </w:r>
      <w:r w:rsidRPr="00EA00DF">
        <w:rPr>
          <w:rFonts w:ascii="Times New Roman" w:hAnsi="Times New Roman"/>
          <w:sz w:val="28"/>
          <w:szCs w:val="28"/>
          <w:lang w:val="ru-RU"/>
        </w:rPr>
        <w:t xml:space="preserve">т к снижению качества услуг и повышению цен. </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Все объекты кластера должны быть связаны внутренними коммуникациями, единой маркетинговой и рекламной политикой, включены в единые туристские маршруты. Объединение нескольких туристских объектов позволит увеличить общий туристский поток, а также сделать туристскую отрасль на конкретной территории более привлекательной для бизнеса. Формируемый в рамках тур</w:t>
      </w:r>
      <w:r w:rsidR="00A076B4" w:rsidRPr="00EA00DF">
        <w:rPr>
          <w:rFonts w:ascii="Times New Roman" w:hAnsi="Times New Roman"/>
          <w:sz w:val="28"/>
          <w:szCs w:val="28"/>
          <w:lang w:val="ru-RU"/>
        </w:rPr>
        <w:t xml:space="preserve">истского </w:t>
      </w:r>
      <w:r w:rsidRPr="00EA00DF">
        <w:rPr>
          <w:rFonts w:ascii="Times New Roman" w:hAnsi="Times New Roman"/>
          <w:sz w:val="28"/>
          <w:szCs w:val="28"/>
          <w:lang w:val="ru-RU"/>
        </w:rPr>
        <w:t>кластера продукт учитывает не только возможности одного пред</w:t>
      </w:r>
      <w:r w:rsidR="00AC241F">
        <w:rPr>
          <w:rFonts w:ascii="Times New Roman" w:hAnsi="Times New Roman"/>
          <w:sz w:val="28"/>
          <w:szCs w:val="28"/>
          <w:lang w:val="ru-RU"/>
        </w:rPr>
        <w:t>приятия, но и возможности партне</w:t>
      </w:r>
      <w:r w:rsidRPr="00EA00DF">
        <w:rPr>
          <w:rFonts w:ascii="Times New Roman" w:hAnsi="Times New Roman"/>
          <w:sz w:val="28"/>
          <w:szCs w:val="28"/>
          <w:lang w:val="ru-RU"/>
        </w:rPr>
        <w:t xml:space="preserve">ров. В связи с </w:t>
      </w:r>
      <w:r w:rsidR="00D527C6">
        <w:rPr>
          <w:rFonts w:ascii="Times New Roman" w:hAnsi="Times New Roman"/>
          <w:sz w:val="28"/>
          <w:szCs w:val="28"/>
          <w:lang w:val="ru-RU"/>
        </w:rPr>
        <w:t>этим</w:t>
      </w:r>
      <w:r w:rsidRPr="00EA00DF">
        <w:rPr>
          <w:rFonts w:ascii="Times New Roman" w:hAnsi="Times New Roman"/>
          <w:sz w:val="28"/>
          <w:szCs w:val="28"/>
          <w:lang w:val="ru-RU"/>
        </w:rPr>
        <w:t xml:space="preserve">, ключевой фактор успешности кластера </w:t>
      </w:r>
      <w:r w:rsidR="00A51533">
        <w:rPr>
          <w:rFonts w:ascii="Times New Roman" w:hAnsi="Times New Roman"/>
          <w:sz w:val="28"/>
          <w:szCs w:val="28"/>
          <w:lang w:val="ru-RU"/>
        </w:rPr>
        <w:t>—</w:t>
      </w:r>
      <w:r w:rsidRPr="00EA00DF">
        <w:rPr>
          <w:rFonts w:ascii="Times New Roman" w:hAnsi="Times New Roman"/>
          <w:sz w:val="28"/>
          <w:szCs w:val="28"/>
          <w:lang w:val="ru-RU"/>
        </w:rPr>
        <w:t xml:space="preserve"> это возможность создания условий для включения в процесс более широкого круга организаций.  </w:t>
      </w:r>
    </w:p>
    <w:p w:rsidR="00257240" w:rsidRPr="00EA00DF" w:rsidRDefault="00257240" w:rsidP="00363312">
      <w:pPr>
        <w:ind w:firstLine="709"/>
        <w:jc w:val="both"/>
        <w:rPr>
          <w:rFonts w:ascii="Times New Roman" w:hAnsi="Times New Roman"/>
          <w:sz w:val="28"/>
          <w:szCs w:val="28"/>
          <w:lang w:val="ru-RU"/>
        </w:rPr>
      </w:pPr>
      <w:r w:rsidRPr="00EA00DF">
        <w:rPr>
          <w:rFonts w:ascii="Times New Roman" w:hAnsi="Times New Roman"/>
          <w:sz w:val="28"/>
          <w:szCs w:val="28"/>
          <w:lang w:val="ru-RU"/>
        </w:rPr>
        <w:t>Основным фактором успеха проекта туристского кластера является наличие подготовленной и инициативной управляющей компании. На первом этапе</w:t>
      </w:r>
      <w:r w:rsidR="00EA00DF" w:rsidRPr="00EA00DF">
        <w:rPr>
          <w:rFonts w:ascii="Times New Roman" w:hAnsi="Times New Roman"/>
          <w:sz w:val="28"/>
          <w:szCs w:val="28"/>
          <w:lang w:val="ru-RU"/>
        </w:rPr>
        <w:t xml:space="preserve"> </w:t>
      </w:r>
      <w:r w:rsidRPr="00EA00DF">
        <w:rPr>
          <w:rFonts w:ascii="Times New Roman" w:hAnsi="Times New Roman"/>
          <w:sz w:val="28"/>
          <w:szCs w:val="28"/>
          <w:lang w:val="ru-RU"/>
        </w:rPr>
        <w:t>(201</w:t>
      </w:r>
      <w:r w:rsidR="0013598A" w:rsidRPr="00EA00DF">
        <w:rPr>
          <w:rFonts w:ascii="Times New Roman" w:hAnsi="Times New Roman"/>
          <w:sz w:val="28"/>
          <w:szCs w:val="28"/>
          <w:lang w:val="ru-RU"/>
        </w:rPr>
        <w:t>4</w:t>
      </w:r>
      <w:r w:rsidR="00363312">
        <w:rPr>
          <w:rFonts w:hint="cs"/>
          <w:lang w:val="ru-RU"/>
        </w:rPr>
        <w:t>–</w:t>
      </w:r>
      <w:r w:rsidRPr="00EA00DF">
        <w:rPr>
          <w:rFonts w:ascii="Times New Roman" w:hAnsi="Times New Roman"/>
          <w:sz w:val="28"/>
          <w:szCs w:val="28"/>
          <w:lang w:val="ru-RU"/>
        </w:rPr>
        <w:t>20</w:t>
      </w:r>
      <w:r w:rsidR="0013598A" w:rsidRPr="00EA00DF">
        <w:rPr>
          <w:rFonts w:ascii="Times New Roman" w:hAnsi="Times New Roman"/>
          <w:sz w:val="28"/>
          <w:szCs w:val="28"/>
          <w:lang w:val="ru-RU"/>
        </w:rPr>
        <w:t>20</w:t>
      </w:r>
      <w:r w:rsidRPr="00EA00DF">
        <w:rPr>
          <w:rFonts w:ascii="Times New Roman" w:hAnsi="Times New Roman"/>
          <w:sz w:val="28"/>
          <w:szCs w:val="28"/>
          <w:lang w:val="ru-RU"/>
        </w:rPr>
        <w:t xml:space="preserve"> годы), ввиду высоких организационных рисков, связанных с созданием дополнительных институтов, функции управляющей компании может выполнять руководство ключевого базового объекта или муниципальная организация поддержки туризма. На втором этапе, с уч</w:t>
      </w:r>
      <w:r w:rsidR="00AC241F">
        <w:rPr>
          <w:rFonts w:ascii="Times New Roman" w:hAnsi="Times New Roman"/>
          <w:sz w:val="28"/>
          <w:szCs w:val="28"/>
          <w:lang w:val="ru-RU"/>
        </w:rPr>
        <w:t>е</w:t>
      </w:r>
      <w:r w:rsidRPr="00EA00DF">
        <w:rPr>
          <w:rFonts w:ascii="Times New Roman" w:hAnsi="Times New Roman"/>
          <w:sz w:val="28"/>
          <w:szCs w:val="28"/>
          <w:lang w:val="ru-RU"/>
        </w:rPr>
        <w:t>том результатов работы кластера до 2016 года, а также в целях институционального оформления туристского кластера</w:t>
      </w:r>
      <w:r w:rsidR="00A076B4" w:rsidRPr="00EA00DF">
        <w:rPr>
          <w:rFonts w:ascii="Times New Roman" w:hAnsi="Times New Roman"/>
          <w:sz w:val="28"/>
          <w:szCs w:val="28"/>
          <w:lang w:val="ru-RU"/>
        </w:rPr>
        <w:t>,</w:t>
      </w:r>
      <w:r w:rsidRPr="00EA00DF">
        <w:rPr>
          <w:rFonts w:ascii="Times New Roman" w:hAnsi="Times New Roman"/>
          <w:sz w:val="28"/>
          <w:szCs w:val="28"/>
          <w:lang w:val="ru-RU"/>
        </w:rPr>
        <w:t xml:space="preserve"> целесообразно создание единой управляющей компании или туристского консорциума в форме юридического лица. Роль подобной организации может выполнять межмуниципальный центр развития туризма в форме некоммерческого партн</w:t>
      </w:r>
      <w:r w:rsidR="00A076B4" w:rsidRPr="00EA00DF">
        <w:rPr>
          <w:rFonts w:ascii="Times New Roman" w:hAnsi="Times New Roman"/>
          <w:sz w:val="28"/>
          <w:szCs w:val="28"/>
          <w:lang w:val="ru-RU"/>
        </w:rPr>
        <w:t>е</w:t>
      </w:r>
      <w:r w:rsidRPr="00EA00DF">
        <w:rPr>
          <w:rFonts w:ascii="Times New Roman" w:hAnsi="Times New Roman"/>
          <w:sz w:val="28"/>
          <w:szCs w:val="28"/>
          <w:lang w:val="ru-RU"/>
        </w:rPr>
        <w:t>рства или бюджетного учреждения, который возьм</w:t>
      </w:r>
      <w:r w:rsidR="00A076B4" w:rsidRPr="00EA00DF">
        <w:rPr>
          <w:rFonts w:ascii="Times New Roman" w:hAnsi="Times New Roman"/>
          <w:sz w:val="28"/>
          <w:szCs w:val="28"/>
          <w:lang w:val="ru-RU"/>
        </w:rPr>
        <w:t>е</w:t>
      </w:r>
      <w:r w:rsidRPr="00EA00DF">
        <w:rPr>
          <w:rFonts w:ascii="Times New Roman" w:hAnsi="Times New Roman"/>
          <w:sz w:val="28"/>
          <w:szCs w:val="28"/>
          <w:lang w:val="ru-RU"/>
        </w:rPr>
        <w:t xml:space="preserve">т на себя функции по дальнейшему развитию и продвижению туристского продукта. </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Поскольку объекты тур</w:t>
      </w:r>
      <w:r w:rsidR="00A076B4" w:rsidRPr="00EA00DF">
        <w:rPr>
          <w:rFonts w:ascii="Times New Roman" w:hAnsi="Times New Roman"/>
          <w:sz w:val="28"/>
          <w:szCs w:val="28"/>
          <w:lang w:val="ru-RU"/>
        </w:rPr>
        <w:t xml:space="preserve">истского </w:t>
      </w:r>
      <w:r w:rsidRPr="00EA00DF">
        <w:rPr>
          <w:rFonts w:ascii="Times New Roman" w:hAnsi="Times New Roman"/>
          <w:sz w:val="28"/>
          <w:szCs w:val="28"/>
          <w:lang w:val="ru-RU"/>
        </w:rPr>
        <w:t>кластера зачастую пространственно отделены друг от друга и удалены от основного рынка сбыта, существенное значение имеет качество дорожно</w:t>
      </w:r>
      <w:r w:rsidR="00363312">
        <w:rPr>
          <w:rFonts w:ascii="Times New Roman" w:hAnsi="Times New Roman"/>
          <w:sz w:val="28"/>
          <w:szCs w:val="28"/>
          <w:lang w:val="ru-RU"/>
        </w:rPr>
        <w:t>-</w:t>
      </w:r>
      <w:r w:rsidRPr="00EA00DF">
        <w:rPr>
          <w:rFonts w:ascii="Times New Roman" w:hAnsi="Times New Roman"/>
          <w:sz w:val="28"/>
          <w:szCs w:val="28"/>
          <w:lang w:val="ru-RU"/>
        </w:rPr>
        <w:t>транспортной инфраструктуры. Рекомендуется создание новых объектов при</w:t>
      </w:r>
      <w:r w:rsidR="00225403" w:rsidRPr="00EA00DF">
        <w:rPr>
          <w:rFonts w:ascii="Times New Roman" w:hAnsi="Times New Roman"/>
          <w:sz w:val="28"/>
          <w:szCs w:val="28"/>
          <w:lang w:val="ru-RU"/>
        </w:rPr>
        <w:t xml:space="preserve">дорожного сервиса по маршрутам </w:t>
      </w:r>
      <w:r w:rsidRPr="00EA00DF">
        <w:rPr>
          <w:rFonts w:ascii="Times New Roman" w:hAnsi="Times New Roman"/>
          <w:sz w:val="28"/>
          <w:szCs w:val="28"/>
          <w:lang w:val="ru-RU"/>
        </w:rPr>
        <w:t xml:space="preserve">прохождения существующих и перспективных туристских потоков. </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Важнейшим условием реализации кластерных инициатив является интенсивность инвестиционного процесса, который напрямую зависит от инвестиционной политики администрации региона, направленной на создание благоприятного инвестиционного климата. </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При этом, учитывая недостаточную рентабельность отрасли на текущий момент, на первом этапе реализации Стратегии ключевую роль должны сыграть бюджетные инвестиции в базовые объекты. По факту, на территории большей части тур</w:t>
      </w:r>
      <w:r w:rsidR="00A076B4" w:rsidRPr="00EA00DF">
        <w:rPr>
          <w:rFonts w:ascii="Times New Roman" w:hAnsi="Times New Roman"/>
          <w:sz w:val="28"/>
          <w:szCs w:val="28"/>
          <w:lang w:val="ru-RU"/>
        </w:rPr>
        <w:t xml:space="preserve">истских </w:t>
      </w:r>
      <w:r w:rsidRPr="00EA00DF">
        <w:rPr>
          <w:rFonts w:ascii="Times New Roman" w:hAnsi="Times New Roman"/>
          <w:sz w:val="28"/>
          <w:szCs w:val="28"/>
          <w:lang w:val="ru-RU"/>
        </w:rPr>
        <w:t>кластеров базовыми объектами являются государственные организации, подведомственные Министерству природных ресурсов и экологии Свердловской области (природные парки), Министерству культуры Свердловской области (государственные музеи) и Министерству физи</w:t>
      </w:r>
      <w:r w:rsidR="00AC241F">
        <w:rPr>
          <w:rFonts w:ascii="Times New Roman" w:hAnsi="Times New Roman"/>
          <w:sz w:val="28"/>
          <w:szCs w:val="28"/>
          <w:lang w:val="ru-RU"/>
        </w:rPr>
        <w:t>ческой культуры, спорта и молоде</w:t>
      </w:r>
      <w:r w:rsidRPr="00EA00DF">
        <w:rPr>
          <w:rFonts w:ascii="Times New Roman" w:hAnsi="Times New Roman"/>
          <w:sz w:val="28"/>
          <w:szCs w:val="28"/>
          <w:lang w:val="ru-RU"/>
        </w:rPr>
        <w:t xml:space="preserve">жной политики Свердловской области (спортивные комплексы). </w:t>
      </w:r>
      <w:r w:rsidRPr="00EA00DF">
        <w:rPr>
          <w:rFonts w:ascii="Times New Roman" w:hAnsi="Times New Roman"/>
          <w:sz w:val="28"/>
          <w:szCs w:val="28"/>
          <w:lang w:val="ru-RU"/>
        </w:rPr>
        <w:lastRenderedPageBreak/>
        <w:t>Дальнейшее развитие данных объектов с учетом кластерного подхода на начальном этапе реализации Стратегии позволит увеличить тур</w:t>
      </w:r>
      <w:r w:rsidR="00AF2C8C">
        <w:rPr>
          <w:rFonts w:ascii="Times New Roman" w:hAnsi="Times New Roman"/>
          <w:sz w:val="28"/>
          <w:szCs w:val="28"/>
          <w:lang w:val="ru-RU"/>
        </w:rPr>
        <w:t xml:space="preserve">истский </w:t>
      </w:r>
      <w:r w:rsidRPr="00EA00DF">
        <w:rPr>
          <w:rFonts w:ascii="Times New Roman" w:hAnsi="Times New Roman"/>
          <w:sz w:val="28"/>
          <w:szCs w:val="28"/>
          <w:lang w:val="ru-RU"/>
        </w:rPr>
        <w:t>поток, сделав отрасль привлекательной для частного бизнеса.</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Поскольку проекты в сфере туризма имеют межотраслевой характер</w:t>
      </w:r>
      <w:r w:rsidR="00A076B4" w:rsidRPr="00EA00DF">
        <w:rPr>
          <w:rFonts w:ascii="Times New Roman" w:hAnsi="Times New Roman"/>
          <w:sz w:val="28"/>
          <w:szCs w:val="28"/>
          <w:lang w:val="ru-RU"/>
        </w:rPr>
        <w:t>,</w:t>
      </w:r>
      <w:r w:rsidRPr="00EA00DF">
        <w:rPr>
          <w:rFonts w:ascii="Times New Roman" w:hAnsi="Times New Roman"/>
          <w:sz w:val="28"/>
          <w:szCs w:val="28"/>
          <w:lang w:val="ru-RU"/>
        </w:rPr>
        <w:t xml:space="preserve"> необходимо создание на территориях кластеров постоянно действующих неформальных институтов (в форме экспертных или рабочих групп, муниципальных советов по развитию туризма) по анализу государственных и частных инициатив в сфере туризма. В работе групп должны принимать участие представители профильных органов исполнительной власти, администрации территорий, на которых планируется реализация проектов, представители туристских компаний. Данные группы должны на начальной стадии определить реалистичность проекта, его значение для развития туризма на территории, оказывать содействие инициаторам в проработке, прохождении согласительных процедур, продвижении проекта.</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Реализация предложенного подхода в Свердловской области в долгосрочной перспективе (до 2030 года) на основе развития и объединения отдельных кластеров</w:t>
      </w:r>
      <w:r w:rsidR="00E4138F">
        <w:rPr>
          <w:rFonts w:ascii="Times New Roman" w:hAnsi="Times New Roman"/>
          <w:sz w:val="28"/>
          <w:szCs w:val="28"/>
          <w:lang w:val="ru-RU"/>
        </w:rPr>
        <w:t xml:space="preserve"> </w:t>
      </w:r>
      <w:r w:rsidRPr="00EA00DF">
        <w:rPr>
          <w:rFonts w:ascii="Times New Roman" w:hAnsi="Times New Roman"/>
          <w:sz w:val="28"/>
          <w:szCs w:val="28"/>
          <w:lang w:val="ru-RU"/>
        </w:rPr>
        <w:t xml:space="preserve">приведет к формированию следующих брендированных инфраструктурно </w:t>
      </w:r>
      <w:r w:rsidR="00363312">
        <w:rPr>
          <w:rFonts w:ascii="Times New Roman" w:hAnsi="Times New Roman"/>
          <w:sz w:val="28"/>
          <w:szCs w:val="28"/>
          <w:lang w:val="ru-RU"/>
        </w:rPr>
        <w:t>обустроенных и продуктово-</w:t>
      </w:r>
      <w:r w:rsidRPr="00EA00DF">
        <w:rPr>
          <w:rFonts w:ascii="Times New Roman" w:hAnsi="Times New Roman"/>
          <w:sz w:val="28"/>
          <w:szCs w:val="28"/>
          <w:lang w:val="ru-RU"/>
        </w:rPr>
        <w:t>связанных маршрутов:</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кольцевой маршрут «Самоцветное кольцо Урала»: Екатеринбург </w:t>
      </w:r>
      <w:r w:rsidR="00363312">
        <w:rPr>
          <w:rFonts w:hint="cs"/>
          <w:lang w:val="ru-RU"/>
        </w:rPr>
        <w:t>–</w:t>
      </w:r>
      <w:r w:rsidR="00363312">
        <w:rPr>
          <w:lang w:val="ru-RU"/>
        </w:rPr>
        <w:t xml:space="preserve"> </w:t>
      </w:r>
      <w:r w:rsidRPr="00EA00DF">
        <w:rPr>
          <w:rFonts w:ascii="Times New Roman" w:hAnsi="Times New Roman"/>
          <w:sz w:val="28"/>
          <w:szCs w:val="28"/>
          <w:lang w:val="ru-RU"/>
        </w:rPr>
        <w:t>Невьянск</w:t>
      </w:r>
      <w:r w:rsidR="00363312">
        <w:rPr>
          <w:rFonts w:ascii="Times New Roman" w:hAnsi="Times New Roman"/>
          <w:sz w:val="28"/>
          <w:szCs w:val="28"/>
          <w:lang w:val="ru-RU"/>
        </w:rPr>
        <w:t> </w:t>
      </w:r>
      <w:r w:rsidR="00363312">
        <w:rPr>
          <w:rFonts w:hint="cs"/>
          <w:lang w:val="ru-RU"/>
        </w:rPr>
        <w:t>–</w:t>
      </w:r>
      <w:r w:rsidRPr="00EA00DF">
        <w:rPr>
          <w:rFonts w:ascii="Times New Roman" w:hAnsi="Times New Roman"/>
          <w:sz w:val="28"/>
          <w:szCs w:val="28"/>
          <w:lang w:val="ru-RU"/>
        </w:rPr>
        <w:t xml:space="preserve"> Висим </w:t>
      </w:r>
      <w:r w:rsidR="00363312">
        <w:rPr>
          <w:rFonts w:hint="cs"/>
          <w:lang w:val="ru-RU"/>
        </w:rPr>
        <w:t>–</w:t>
      </w:r>
      <w:r w:rsidRPr="00EA00DF">
        <w:rPr>
          <w:rFonts w:ascii="Times New Roman" w:hAnsi="Times New Roman"/>
          <w:sz w:val="28"/>
          <w:szCs w:val="28"/>
          <w:lang w:val="ru-RU"/>
        </w:rPr>
        <w:t xml:space="preserve"> Нижний Тагил </w:t>
      </w:r>
      <w:r w:rsidR="00363312">
        <w:rPr>
          <w:rFonts w:hint="cs"/>
          <w:lang w:val="ru-RU"/>
        </w:rPr>
        <w:t>–</w:t>
      </w:r>
      <w:r w:rsidRPr="00EA00DF">
        <w:rPr>
          <w:rFonts w:ascii="Times New Roman" w:hAnsi="Times New Roman"/>
          <w:sz w:val="28"/>
          <w:szCs w:val="28"/>
          <w:lang w:val="ru-RU"/>
        </w:rPr>
        <w:t xml:space="preserve"> Мурзинка </w:t>
      </w:r>
      <w:r w:rsidR="00363312">
        <w:rPr>
          <w:rFonts w:hint="cs"/>
          <w:lang w:val="ru-RU"/>
        </w:rPr>
        <w:t>–</w:t>
      </w:r>
      <w:r w:rsidRPr="00EA00DF">
        <w:rPr>
          <w:rFonts w:ascii="Times New Roman" w:hAnsi="Times New Roman"/>
          <w:sz w:val="28"/>
          <w:szCs w:val="28"/>
          <w:lang w:val="ru-RU"/>
        </w:rPr>
        <w:t xml:space="preserve"> Алапаевск </w:t>
      </w:r>
      <w:r w:rsidR="00363312">
        <w:rPr>
          <w:lang w:val="ru-RU"/>
        </w:rPr>
        <w:t>–</w:t>
      </w:r>
      <w:r w:rsidRPr="00EA00DF">
        <w:rPr>
          <w:rFonts w:ascii="Times New Roman" w:hAnsi="Times New Roman"/>
          <w:sz w:val="28"/>
          <w:szCs w:val="28"/>
          <w:lang w:val="ru-RU"/>
        </w:rPr>
        <w:t xml:space="preserve"> Ирбит </w:t>
      </w:r>
      <w:r w:rsidR="00363312">
        <w:rPr>
          <w:rFonts w:hint="cs"/>
          <w:lang w:val="ru-RU"/>
        </w:rPr>
        <w:t>–</w:t>
      </w:r>
      <w:r w:rsidRPr="00EA00DF">
        <w:rPr>
          <w:rFonts w:ascii="Times New Roman" w:hAnsi="Times New Roman"/>
          <w:sz w:val="28"/>
          <w:szCs w:val="28"/>
          <w:lang w:val="ru-RU"/>
        </w:rPr>
        <w:t xml:space="preserve"> Артемовский </w:t>
      </w:r>
      <w:r w:rsidR="00363312">
        <w:rPr>
          <w:rFonts w:hint="cs"/>
          <w:lang w:val="ru-RU"/>
        </w:rPr>
        <w:t>–</w:t>
      </w:r>
      <w:r w:rsidRPr="00EA00DF">
        <w:rPr>
          <w:rFonts w:ascii="Times New Roman" w:hAnsi="Times New Roman"/>
          <w:sz w:val="28"/>
          <w:szCs w:val="28"/>
          <w:lang w:val="ru-RU"/>
        </w:rPr>
        <w:t xml:space="preserve"> Реж </w:t>
      </w:r>
      <w:r w:rsidR="00363312">
        <w:rPr>
          <w:rFonts w:hint="cs"/>
          <w:lang w:val="ru-RU"/>
        </w:rPr>
        <w:t>–</w:t>
      </w:r>
      <w:r w:rsidRPr="00EA00DF">
        <w:rPr>
          <w:rFonts w:ascii="Times New Roman" w:hAnsi="Times New Roman"/>
          <w:sz w:val="28"/>
          <w:szCs w:val="28"/>
          <w:lang w:val="ru-RU"/>
        </w:rPr>
        <w:t xml:space="preserve"> Березовский </w:t>
      </w:r>
      <w:r w:rsidR="00363312">
        <w:rPr>
          <w:rFonts w:hint="cs"/>
          <w:lang w:val="ru-RU"/>
        </w:rPr>
        <w:t>–</w:t>
      </w:r>
      <w:r w:rsidRPr="00EA00DF">
        <w:rPr>
          <w:rFonts w:ascii="Times New Roman" w:hAnsi="Times New Roman"/>
          <w:sz w:val="28"/>
          <w:szCs w:val="28"/>
          <w:lang w:val="ru-RU"/>
        </w:rPr>
        <w:t xml:space="preserve"> Екатеринбург; учитывая высокий потенциал развития данных территорий с социальной, транспортной, туристской и экономической точек зрения, можно предположить, что данный маршрут уже к концу первого э</w:t>
      </w:r>
      <w:r w:rsidR="00363312">
        <w:rPr>
          <w:rFonts w:ascii="Times New Roman" w:hAnsi="Times New Roman"/>
          <w:sz w:val="28"/>
          <w:szCs w:val="28"/>
          <w:lang w:val="ru-RU"/>
        </w:rPr>
        <w:t xml:space="preserve">тапа реализации Стратегии </w:t>
      </w:r>
      <w:r w:rsidR="00363312" w:rsidRPr="004F4685">
        <w:rPr>
          <w:rFonts w:ascii="Times New Roman" w:hAnsi="Times New Roman"/>
          <w:sz w:val="28"/>
          <w:szCs w:val="28"/>
          <w:lang w:val="ru-RU"/>
        </w:rPr>
        <w:t>(2014–</w:t>
      </w:r>
      <w:r w:rsidRPr="004F4685">
        <w:rPr>
          <w:rFonts w:ascii="Times New Roman" w:hAnsi="Times New Roman"/>
          <w:sz w:val="28"/>
          <w:szCs w:val="28"/>
          <w:lang w:val="ru-RU"/>
        </w:rPr>
        <w:t>2020 годы</w:t>
      </w:r>
      <w:r w:rsidRPr="00EA00DF">
        <w:rPr>
          <w:rFonts w:ascii="Times New Roman" w:hAnsi="Times New Roman"/>
          <w:sz w:val="28"/>
          <w:szCs w:val="28"/>
          <w:lang w:val="ru-RU"/>
        </w:rPr>
        <w:t>) может составить серьезную конкуренцию действующему федеральному маршруту «Золотое кольцо России»;</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широтный маршрут «Пояс Рифея»: Красноуфимск </w:t>
      </w:r>
      <w:r w:rsidR="00363312">
        <w:rPr>
          <w:rFonts w:hint="cs"/>
          <w:lang w:val="ru-RU"/>
        </w:rPr>
        <w:t>–</w:t>
      </w:r>
      <w:r w:rsidRPr="00EA00DF">
        <w:rPr>
          <w:rFonts w:ascii="Times New Roman" w:hAnsi="Times New Roman"/>
          <w:sz w:val="28"/>
          <w:szCs w:val="28"/>
          <w:lang w:val="ru-RU"/>
        </w:rPr>
        <w:t xml:space="preserve"> Арти </w:t>
      </w:r>
      <w:r w:rsidR="00363312">
        <w:rPr>
          <w:rFonts w:hint="cs"/>
          <w:lang w:val="ru-RU"/>
        </w:rPr>
        <w:t>–</w:t>
      </w:r>
      <w:r w:rsidRPr="00EA00DF">
        <w:rPr>
          <w:rFonts w:ascii="Times New Roman" w:hAnsi="Times New Roman"/>
          <w:sz w:val="28"/>
          <w:szCs w:val="28"/>
          <w:lang w:val="ru-RU"/>
        </w:rPr>
        <w:t xml:space="preserve"> Нижние Серьги (парк «Оленьи ручьи») </w:t>
      </w:r>
      <w:r w:rsidR="00363312">
        <w:rPr>
          <w:rFonts w:hint="cs"/>
          <w:lang w:val="ru-RU"/>
        </w:rPr>
        <w:t>–</w:t>
      </w:r>
      <w:r w:rsidRPr="00EA00DF">
        <w:rPr>
          <w:rFonts w:ascii="Times New Roman" w:hAnsi="Times New Roman"/>
          <w:sz w:val="28"/>
          <w:szCs w:val="28"/>
          <w:lang w:val="ru-RU"/>
        </w:rPr>
        <w:t xml:space="preserve"> Екатеринбург </w:t>
      </w:r>
      <w:r w:rsidR="00363312">
        <w:rPr>
          <w:rFonts w:hint="cs"/>
          <w:lang w:val="ru-RU"/>
        </w:rPr>
        <w:t>–</w:t>
      </w:r>
      <w:r w:rsidRPr="00EA00DF">
        <w:rPr>
          <w:rFonts w:ascii="Times New Roman" w:hAnsi="Times New Roman"/>
          <w:sz w:val="28"/>
          <w:szCs w:val="28"/>
          <w:lang w:val="ru-RU"/>
        </w:rPr>
        <w:t xml:space="preserve"> пос. Малышевский </w:t>
      </w:r>
      <w:r w:rsidR="00363312">
        <w:rPr>
          <w:rFonts w:hint="cs"/>
          <w:lang w:val="ru-RU"/>
        </w:rPr>
        <w:t>–</w:t>
      </w:r>
      <w:r w:rsidRPr="00EA00DF">
        <w:rPr>
          <w:rFonts w:ascii="Times New Roman" w:hAnsi="Times New Roman"/>
          <w:sz w:val="28"/>
          <w:szCs w:val="28"/>
          <w:lang w:val="ru-RU"/>
        </w:rPr>
        <w:t xml:space="preserve"> Каменск </w:t>
      </w:r>
      <w:r w:rsidR="00363312">
        <w:rPr>
          <w:rFonts w:hint="cs"/>
          <w:lang w:val="ru-RU"/>
        </w:rPr>
        <w:t>–</w:t>
      </w:r>
      <w:r w:rsidRPr="00EA00DF">
        <w:rPr>
          <w:rFonts w:ascii="Times New Roman" w:hAnsi="Times New Roman"/>
          <w:sz w:val="28"/>
          <w:szCs w:val="28"/>
          <w:lang w:val="ru-RU"/>
        </w:rPr>
        <w:t xml:space="preserve"> Уральский</w:t>
      </w:r>
      <w:r w:rsidR="00363312">
        <w:rPr>
          <w:rFonts w:ascii="Times New Roman" w:hAnsi="Times New Roman"/>
          <w:sz w:val="28"/>
          <w:szCs w:val="28"/>
          <w:lang w:val="ru-RU"/>
        </w:rPr>
        <w:t> </w:t>
      </w:r>
      <w:r w:rsidR="00363312">
        <w:rPr>
          <w:rFonts w:hint="cs"/>
          <w:lang w:val="ru-RU"/>
        </w:rPr>
        <w:t>–</w:t>
      </w:r>
      <w:r w:rsidRPr="00EA00DF">
        <w:rPr>
          <w:rFonts w:ascii="Times New Roman" w:hAnsi="Times New Roman"/>
          <w:sz w:val="28"/>
          <w:szCs w:val="28"/>
          <w:lang w:val="ru-RU"/>
        </w:rPr>
        <w:t xml:space="preserve"> Камышлов </w:t>
      </w:r>
      <w:r w:rsidR="00363312">
        <w:rPr>
          <w:rFonts w:hint="cs"/>
          <w:lang w:val="ru-RU"/>
        </w:rPr>
        <w:t>–</w:t>
      </w:r>
      <w:r w:rsidRPr="00EA00DF">
        <w:rPr>
          <w:rFonts w:ascii="Times New Roman" w:hAnsi="Times New Roman"/>
          <w:sz w:val="28"/>
          <w:szCs w:val="28"/>
          <w:lang w:val="ru-RU"/>
        </w:rPr>
        <w:t xml:space="preserve"> Талица, проходящ</w:t>
      </w:r>
      <w:r w:rsidR="00A076B4" w:rsidRPr="00EA00DF">
        <w:rPr>
          <w:rFonts w:ascii="Times New Roman" w:hAnsi="Times New Roman"/>
          <w:sz w:val="28"/>
          <w:szCs w:val="28"/>
          <w:lang w:val="ru-RU"/>
        </w:rPr>
        <w:t>ий</w:t>
      </w:r>
      <w:r w:rsidRPr="00EA00DF">
        <w:rPr>
          <w:rFonts w:ascii="Times New Roman" w:hAnsi="Times New Roman"/>
          <w:sz w:val="28"/>
          <w:szCs w:val="28"/>
          <w:lang w:val="ru-RU"/>
        </w:rPr>
        <w:t xml:space="preserve"> с запада </w:t>
      </w:r>
      <w:r w:rsidR="00F662C3">
        <w:rPr>
          <w:rFonts w:ascii="Times New Roman" w:hAnsi="Times New Roman"/>
          <w:sz w:val="28"/>
          <w:szCs w:val="28"/>
          <w:lang w:val="ru-RU"/>
        </w:rPr>
        <w:t>на</w:t>
      </w:r>
      <w:r w:rsidRPr="00EA00DF">
        <w:rPr>
          <w:rFonts w:ascii="Times New Roman" w:hAnsi="Times New Roman"/>
          <w:sz w:val="28"/>
          <w:szCs w:val="28"/>
          <w:lang w:val="ru-RU"/>
        </w:rPr>
        <w:t xml:space="preserve"> восток Уральск</w:t>
      </w:r>
      <w:r w:rsidR="00B9177B">
        <w:rPr>
          <w:rFonts w:ascii="Times New Roman" w:hAnsi="Times New Roman"/>
          <w:sz w:val="28"/>
          <w:szCs w:val="28"/>
          <w:lang w:val="ru-RU"/>
        </w:rPr>
        <w:t>ого Хребта</w:t>
      </w:r>
      <w:r w:rsidRPr="00EA00DF">
        <w:rPr>
          <w:rFonts w:ascii="Times New Roman" w:hAnsi="Times New Roman"/>
          <w:sz w:val="28"/>
          <w:szCs w:val="28"/>
          <w:lang w:val="ru-RU"/>
        </w:rPr>
        <w:t xml:space="preserve"> </w:t>
      </w:r>
      <w:r w:rsidR="00363312">
        <w:rPr>
          <w:rFonts w:ascii="Times New Roman" w:hAnsi="Times New Roman"/>
          <w:sz w:val="28"/>
          <w:szCs w:val="28"/>
          <w:lang w:val="ru-RU"/>
        </w:rPr>
        <w:t>в</w:t>
      </w:r>
      <w:r w:rsidRPr="00EA00DF">
        <w:rPr>
          <w:rFonts w:ascii="Times New Roman" w:hAnsi="Times New Roman"/>
          <w:sz w:val="28"/>
          <w:szCs w:val="28"/>
          <w:lang w:val="ru-RU"/>
        </w:rPr>
        <w:t>доль федеральных авто</w:t>
      </w:r>
      <w:r w:rsidR="00B9177B">
        <w:rPr>
          <w:rFonts w:ascii="Times New Roman" w:hAnsi="Times New Roman"/>
          <w:sz w:val="28"/>
          <w:szCs w:val="28"/>
          <w:lang w:val="ru-RU"/>
        </w:rPr>
        <w:t xml:space="preserve">мобильных </w:t>
      </w:r>
      <w:r w:rsidRPr="00EA00DF">
        <w:rPr>
          <w:rFonts w:ascii="Times New Roman" w:hAnsi="Times New Roman"/>
          <w:sz w:val="28"/>
          <w:szCs w:val="28"/>
          <w:lang w:val="ru-RU"/>
        </w:rPr>
        <w:t xml:space="preserve">дорог Пермь </w:t>
      </w:r>
      <w:r w:rsidR="00363312">
        <w:rPr>
          <w:rFonts w:hint="cs"/>
          <w:lang w:val="ru-RU"/>
        </w:rPr>
        <w:t>–</w:t>
      </w:r>
      <w:r w:rsidRPr="00EA00DF">
        <w:rPr>
          <w:rFonts w:ascii="Times New Roman" w:hAnsi="Times New Roman"/>
          <w:sz w:val="28"/>
          <w:szCs w:val="28"/>
          <w:lang w:val="ru-RU"/>
        </w:rPr>
        <w:t xml:space="preserve"> Екатеринбург и Екатеринбург </w:t>
      </w:r>
      <w:r w:rsidR="00363312">
        <w:rPr>
          <w:rFonts w:hint="cs"/>
          <w:lang w:val="ru-RU"/>
        </w:rPr>
        <w:t>–</w:t>
      </w:r>
      <w:r w:rsidRPr="00EA00DF">
        <w:rPr>
          <w:rFonts w:ascii="Times New Roman" w:hAnsi="Times New Roman"/>
          <w:sz w:val="28"/>
          <w:szCs w:val="28"/>
          <w:lang w:val="ru-RU"/>
        </w:rPr>
        <w:t xml:space="preserve"> Тюмень; развитие этого маршрута сдерживается ограниченной пропускной способностью существующих федеральных дорог;</w:t>
      </w:r>
    </w:p>
    <w:p w:rsidR="00257240" w:rsidRPr="00EA00DF" w:rsidRDefault="004F4685" w:rsidP="00257240">
      <w:pPr>
        <w:ind w:firstLine="709"/>
        <w:jc w:val="both"/>
        <w:rPr>
          <w:rFonts w:ascii="Times New Roman" w:hAnsi="Times New Roman"/>
          <w:sz w:val="28"/>
          <w:szCs w:val="28"/>
          <w:lang w:val="ru-RU"/>
        </w:rPr>
      </w:pPr>
      <w:r>
        <w:rPr>
          <w:rFonts w:ascii="Times New Roman" w:hAnsi="Times New Roman"/>
          <w:sz w:val="28"/>
          <w:szCs w:val="28"/>
          <w:lang w:val="ru-RU"/>
        </w:rPr>
        <w:t xml:space="preserve">меридиональный маршрут </w:t>
      </w:r>
      <w:r w:rsidR="00DD7979">
        <w:rPr>
          <w:rFonts w:ascii="Times New Roman" w:hAnsi="Times New Roman"/>
          <w:sz w:val="28"/>
          <w:szCs w:val="28"/>
          <w:lang w:val="ru-RU"/>
        </w:rPr>
        <w:t>«Уральский </w:t>
      </w:r>
      <w:r w:rsidR="00257240" w:rsidRPr="00EA00DF">
        <w:rPr>
          <w:rFonts w:ascii="Times New Roman" w:hAnsi="Times New Roman"/>
          <w:sz w:val="28"/>
          <w:szCs w:val="28"/>
          <w:lang w:val="ru-RU"/>
        </w:rPr>
        <w:t xml:space="preserve">меридиан»: Екатеринбург </w:t>
      </w:r>
      <w:r w:rsidR="00363312">
        <w:rPr>
          <w:rFonts w:hint="cs"/>
          <w:lang w:val="ru-RU"/>
        </w:rPr>
        <w:t>–</w:t>
      </w:r>
      <w:r w:rsidR="00257240" w:rsidRPr="00EA00DF">
        <w:rPr>
          <w:rFonts w:ascii="Times New Roman" w:hAnsi="Times New Roman"/>
          <w:sz w:val="28"/>
          <w:szCs w:val="28"/>
          <w:lang w:val="ru-RU"/>
        </w:rPr>
        <w:t xml:space="preserve"> Невьянск</w:t>
      </w:r>
      <w:r w:rsidR="00363312">
        <w:rPr>
          <w:rFonts w:ascii="Times New Roman" w:hAnsi="Times New Roman"/>
          <w:sz w:val="28"/>
          <w:szCs w:val="28"/>
          <w:lang w:val="ru-RU"/>
        </w:rPr>
        <w:t> </w:t>
      </w:r>
      <w:r w:rsidR="00363312">
        <w:rPr>
          <w:rFonts w:hint="cs"/>
          <w:lang w:val="ru-RU"/>
        </w:rPr>
        <w:t>–</w:t>
      </w:r>
      <w:r w:rsidR="00257240" w:rsidRPr="00EA00DF">
        <w:rPr>
          <w:rFonts w:ascii="Times New Roman" w:hAnsi="Times New Roman"/>
          <w:sz w:val="28"/>
          <w:szCs w:val="28"/>
          <w:lang w:val="ru-RU"/>
        </w:rPr>
        <w:t xml:space="preserve"> Висим </w:t>
      </w:r>
      <w:r w:rsidR="00DD7979">
        <w:rPr>
          <w:rFonts w:hint="cs"/>
          <w:lang w:val="ru-RU"/>
        </w:rPr>
        <w:t>–</w:t>
      </w:r>
      <w:r w:rsidR="00257240" w:rsidRPr="00EA00DF">
        <w:rPr>
          <w:rFonts w:ascii="Times New Roman" w:hAnsi="Times New Roman"/>
          <w:sz w:val="28"/>
          <w:szCs w:val="28"/>
          <w:lang w:val="ru-RU"/>
        </w:rPr>
        <w:t xml:space="preserve"> Нижний Тагил </w:t>
      </w:r>
      <w:r w:rsidR="00DD7979">
        <w:rPr>
          <w:rFonts w:hint="cs"/>
          <w:lang w:val="ru-RU"/>
        </w:rPr>
        <w:t>–</w:t>
      </w:r>
      <w:r w:rsidR="00257240" w:rsidRPr="00EA00DF">
        <w:rPr>
          <w:rFonts w:ascii="Times New Roman" w:hAnsi="Times New Roman"/>
          <w:sz w:val="28"/>
          <w:szCs w:val="28"/>
          <w:lang w:val="ru-RU"/>
        </w:rPr>
        <w:t xml:space="preserve"> Качканар </w:t>
      </w:r>
      <w:r w:rsidR="00DD7979">
        <w:rPr>
          <w:rFonts w:hint="cs"/>
          <w:lang w:val="ru-RU"/>
        </w:rPr>
        <w:t>–</w:t>
      </w:r>
      <w:r w:rsidR="00257240" w:rsidRPr="00EA00DF">
        <w:rPr>
          <w:rFonts w:ascii="Times New Roman" w:hAnsi="Times New Roman"/>
          <w:sz w:val="28"/>
          <w:szCs w:val="28"/>
          <w:lang w:val="ru-RU"/>
        </w:rPr>
        <w:t xml:space="preserve"> Верхотурье </w:t>
      </w:r>
      <w:r w:rsidR="00DD7979">
        <w:rPr>
          <w:rFonts w:hint="cs"/>
          <w:lang w:val="ru-RU"/>
        </w:rPr>
        <w:t>–</w:t>
      </w:r>
      <w:r w:rsidR="00257240" w:rsidRPr="00EA00DF">
        <w:rPr>
          <w:rFonts w:ascii="Times New Roman" w:hAnsi="Times New Roman"/>
          <w:sz w:val="28"/>
          <w:szCs w:val="28"/>
          <w:lang w:val="ru-RU"/>
        </w:rPr>
        <w:t xml:space="preserve"> Карпинск </w:t>
      </w:r>
      <w:r w:rsidR="00DD7979">
        <w:rPr>
          <w:rFonts w:hint="cs"/>
          <w:lang w:val="ru-RU"/>
        </w:rPr>
        <w:t>–</w:t>
      </w:r>
      <w:r w:rsidR="00257240" w:rsidRPr="00EA00DF">
        <w:rPr>
          <w:rFonts w:ascii="Times New Roman" w:hAnsi="Times New Roman"/>
          <w:sz w:val="28"/>
          <w:szCs w:val="28"/>
          <w:lang w:val="ru-RU"/>
        </w:rPr>
        <w:t xml:space="preserve"> Краснотурьинск </w:t>
      </w:r>
      <w:r w:rsidR="00DD7979">
        <w:rPr>
          <w:rFonts w:hint="cs"/>
          <w:lang w:val="ru-RU"/>
        </w:rPr>
        <w:t>–</w:t>
      </w:r>
      <w:r w:rsidR="00257240" w:rsidRPr="00EA00DF">
        <w:rPr>
          <w:rFonts w:ascii="Times New Roman" w:hAnsi="Times New Roman"/>
          <w:sz w:val="28"/>
          <w:szCs w:val="28"/>
          <w:lang w:val="ru-RU"/>
        </w:rPr>
        <w:t xml:space="preserve"> Североуральск; маршрут является северным продолжением </w:t>
      </w:r>
      <w:r>
        <w:rPr>
          <w:rFonts w:ascii="Times New Roman" w:hAnsi="Times New Roman"/>
          <w:sz w:val="28"/>
          <w:szCs w:val="28"/>
          <w:lang w:val="ru-RU"/>
        </w:rPr>
        <w:t>маршрута «</w:t>
      </w:r>
      <w:r w:rsidR="00257240" w:rsidRPr="00EA00DF">
        <w:rPr>
          <w:rFonts w:ascii="Times New Roman" w:hAnsi="Times New Roman"/>
          <w:sz w:val="28"/>
          <w:szCs w:val="28"/>
          <w:lang w:val="ru-RU"/>
        </w:rPr>
        <w:t>Самоцветно</w:t>
      </w:r>
      <w:r>
        <w:rPr>
          <w:rFonts w:ascii="Times New Roman" w:hAnsi="Times New Roman"/>
          <w:sz w:val="28"/>
          <w:szCs w:val="28"/>
          <w:lang w:val="ru-RU"/>
        </w:rPr>
        <w:t>е</w:t>
      </w:r>
      <w:r w:rsidR="00257240" w:rsidRPr="00EA00DF">
        <w:rPr>
          <w:rFonts w:ascii="Times New Roman" w:hAnsi="Times New Roman"/>
          <w:sz w:val="28"/>
          <w:szCs w:val="28"/>
          <w:lang w:val="ru-RU"/>
        </w:rPr>
        <w:t xml:space="preserve"> кольц</w:t>
      </w:r>
      <w:r>
        <w:rPr>
          <w:rFonts w:ascii="Times New Roman" w:hAnsi="Times New Roman"/>
          <w:sz w:val="28"/>
          <w:szCs w:val="28"/>
          <w:lang w:val="ru-RU"/>
        </w:rPr>
        <w:t>о Урала»</w:t>
      </w:r>
      <w:r w:rsidR="00257240" w:rsidRPr="00EA00DF">
        <w:rPr>
          <w:rFonts w:ascii="Times New Roman" w:hAnsi="Times New Roman"/>
          <w:sz w:val="28"/>
          <w:szCs w:val="28"/>
          <w:lang w:val="ru-RU"/>
        </w:rPr>
        <w:t xml:space="preserve"> и в первую очередь должен быть ориентирован на активный туризм. Формирование этого маршрута требует значительных капитальных вложений в строительство горнолыжных объектов, дорожной инфраструктуры.</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С 2013 года в Свердловской области начата работа по реализации проекта автотуристского кластера «Самоцветное кольцо Урала». </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«Самоцветное кольцо Урала» </w:t>
      </w:r>
      <w:r w:rsidR="00A51533">
        <w:rPr>
          <w:rFonts w:ascii="Times New Roman" w:hAnsi="Times New Roman"/>
          <w:sz w:val="28"/>
          <w:szCs w:val="28"/>
          <w:lang w:val="ru-RU"/>
        </w:rPr>
        <w:t>—</w:t>
      </w:r>
      <w:r w:rsidRPr="00EA00DF">
        <w:rPr>
          <w:rFonts w:ascii="Times New Roman" w:hAnsi="Times New Roman"/>
          <w:sz w:val="28"/>
          <w:szCs w:val="28"/>
          <w:lang w:val="ru-RU"/>
        </w:rPr>
        <w:t xml:space="preserve"> это комплексный проект, основу которого составляют 8 опорных точек</w:t>
      </w:r>
      <w:r w:rsidR="00572537">
        <w:rPr>
          <w:rFonts w:ascii="Times New Roman" w:hAnsi="Times New Roman"/>
          <w:sz w:val="28"/>
          <w:szCs w:val="28"/>
          <w:lang w:val="ru-RU"/>
        </w:rPr>
        <w:t>,</w:t>
      </w:r>
      <w:r w:rsidRPr="00EA00DF">
        <w:rPr>
          <w:rFonts w:ascii="Times New Roman" w:hAnsi="Times New Roman"/>
          <w:sz w:val="28"/>
          <w:szCs w:val="28"/>
          <w:lang w:val="ru-RU"/>
        </w:rPr>
        <w:t xml:space="preserve"> </w:t>
      </w:r>
      <w:r w:rsidR="00572537">
        <w:rPr>
          <w:rFonts w:ascii="Times New Roman" w:hAnsi="Times New Roman"/>
          <w:sz w:val="28"/>
          <w:szCs w:val="28"/>
          <w:lang w:val="ru-RU"/>
        </w:rPr>
        <w:t>к</w:t>
      </w:r>
      <w:r w:rsidRPr="00EA00DF">
        <w:rPr>
          <w:rFonts w:ascii="Times New Roman" w:hAnsi="Times New Roman"/>
          <w:sz w:val="28"/>
          <w:szCs w:val="28"/>
          <w:lang w:val="ru-RU"/>
        </w:rPr>
        <w:t xml:space="preserve">аждая </w:t>
      </w:r>
      <w:r w:rsidR="00B9177B">
        <w:rPr>
          <w:rFonts w:ascii="Times New Roman" w:hAnsi="Times New Roman"/>
          <w:sz w:val="28"/>
          <w:szCs w:val="28"/>
          <w:lang w:val="ru-RU"/>
        </w:rPr>
        <w:t>из которых</w:t>
      </w:r>
      <w:r w:rsidRPr="00EA00DF">
        <w:rPr>
          <w:rFonts w:ascii="Times New Roman" w:hAnsi="Times New Roman"/>
          <w:sz w:val="28"/>
          <w:szCs w:val="28"/>
          <w:lang w:val="ru-RU"/>
        </w:rPr>
        <w:t xml:space="preserve"> </w:t>
      </w:r>
      <w:r w:rsidR="00A51533">
        <w:rPr>
          <w:rFonts w:ascii="Times New Roman" w:hAnsi="Times New Roman"/>
          <w:sz w:val="28"/>
          <w:szCs w:val="28"/>
          <w:lang w:val="ru-RU"/>
        </w:rPr>
        <w:t>—</w:t>
      </w:r>
      <w:r w:rsidRPr="00EA00DF">
        <w:rPr>
          <w:rFonts w:ascii="Times New Roman" w:hAnsi="Times New Roman"/>
          <w:sz w:val="28"/>
          <w:szCs w:val="28"/>
          <w:lang w:val="ru-RU"/>
        </w:rPr>
        <w:t xml:space="preserve"> самостоятельный туристско</w:t>
      </w:r>
      <w:r w:rsidR="00DD7979">
        <w:rPr>
          <w:rFonts w:ascii="Times New Roman" w:hAnsi="Times New Roman"/>
          <w:sz w:val="28"/>
          <w:szCs w:val="28"/>
          <w:lang w:val="ru-RU"/>
        </w:rPr>
        <w:t>-</w:t>
      </w:r>
      <w:r w:rsidRPr="00EA00DF">
        <w:rPr>
          <w:rFonts w:ascii="Times New Roman" w:hAnsi="Times New Roman"/>
          <w:sz w:val="28"/>
          <w:szCs w:val="28"/>
          <w:lang w:val="ru-RU"/>
        </w:rPr>
        <w:lastRenderedPageBreak/>
        <w:t>рекреационный комплекс</w:t>
      </w:r>
      <w:r w:rsidR="00572537">
        <w:rPr>
          <w:rFonts w:ascii="Times New Roman" w:hAnsi="Times New Roman"/>
          <w:sz w:val="28"/>
          <w:szCs w:val="28"/>
          <w:lang w:val="ru-RU"/>
        </w:rPr>
        <w:t>.</w:t>
      </w:r>
      <w:r w:rsidRPr="00EA00DF">
        <w:rPr>
          <w:rFonts w:ascii="Times New Roman" w:hAnsi="Times New Roman"/>
          <w:sz w:val="28"/>
          <w:szCs w:val="28"/>
          <w:lang w:val="ru-RU"/>
        </w:rPr>
        <w:t xml:space="preserve"> </w:t>
      </w:r>
      <w:r w:rsidR="00572537">
        <w:rPr>
          <w:rFonts w:ascii="Times New Roman" w:hAnsi="Times New Roman"/>
          <w:sz w:val="28"/>
          <w:szCs w:val="28"/>
          <w:lang w:val="ru-RU"/>
        </w:rPr>
        <w:t>О</w:t>
      </w:r>
      <w:r w:rsidRPr="00EA00DF">
        <w:rPr>
          <w:rFonts w:ascii="Times New Roman" w:hAnsi="Times New Roman"/>
          <w:sz w:val="28"/>
          <w:szCs w:val="28"/>
          <w:lang w:val="ru-RU"/>
        </w:rPr>
        <w:t xml:space="preserve">бъединение </w:t>
      </w:r>
      <w:r w:rsidR="00572537">
        <w:rPr>
          <w:rFonts w:ascii="Times New Roman" w:hAnsi="Times New Roman"/>
          <w:sz w:val="28"/>
          <w:szCs w:val="28"/>
          <w:lang w:val="ru-RU"/>
        </w:rPr>
        <w:t>туристско-рекреационных комплексов</w:t>
      </w:r>
      <w:r w:rsidRPr="00EA00DF">
        <w:rPr>
          <w:rFonts w:ascii="Times New Roman" w:hAnsi="Times New Roman"/>
          <w:sz w:val="28"/>
          <w:szCs w:val="28"/>
          <w:lang w:val="ru-RU"/>
        </w:rPr>
        <w:t xml:space="preserve"> в единый проект позволит создать конкурентный туристский продукт.</w:t>
      </w:r>
    </w:p>
    <w:p w:rsidR="00257240" w:rsidRPr="00EA00DF" w:rsidRDefault="00257240" w:rsidP="00257240">
      <w:pPr>
        <w:ind w:firstLine="709"/>
        <w:jc w:val="both"/>
        <w:rPr>
          <w:rFonts w:ascii="Times New Roman" w:eastAsia="Calibri" w:hAnsi="Times New Roman"/>
          <w:sz w:val="28"/>
          <w:szCs w:val="28"/>
          <w:lang w:val="ru-RU" w:eastAsia="en-US"/>
        </w:rPr>
      </w:pPr>
      <w:r w:rsidRPr="00EA00DF">
        <w:rPr>
          <w:rFonts w:ascii="Times New Roman" w:eastAsia="Calibri" w:hAnsi="Times New Roman"/>
          <w:sz w:val="28"/>
          <w:szCs w:val="28"/>
          <w:lang w:val="ru-RU" w:eastAsia="en-US"/>
        </w:rPr>
        <w:t>Проект развития автотуристского кластера «Самоцветное кольцо Урала» предполагает реализацию комплекса взаимоувязанных по ресурсам и срокам мероприятий:</w:t>
      </w:r>
    </w:p>
    <w:p w:rsidR="00257240" w:rsidRPr="00EA00DF" w:rsidRDefault="00257240" w:rsidP="00257240">
      <w:pPr>
        <w:ind w:firstLine="709"/>
        <w:jc w:val="both"/>
        <w:rPr>
          <w:rFonts w:ascii="Times New Roman" w:eastAsia="Calibri" w:hAnsi="Times New Roman"/>
          <w:sz w:val="28"/>
          <w:szCs w:val="28"/>
          <w:lang w:val="ru-RU" w:eastAsia="en-US"/>
        </w:rPr>
      </w:pPr>
      <w:r w:rsidRPr="00EA00DF">
        <w:rPr>
          <w:rFonts w:ascii="Times New Roman" w:eastAsia="Calibri" w:hAnsi="Times New Roman"/>
          <w:sz w:val="28"/>
          <w:szCs w:val="28"/>
          <w:lang w:val="ru-RU" w:eastAsia="en-US"/>
        </w:rPr>
        <w:t>1) развитие транспортной инфраструктуры;</w:t>
      </w:r>
    </w:p>
    <w:p w:rsidR="00257240" w:rsidRPr="00EA00DF" w:rsidRDefault="00257240" w:rsidP="00257240">
      <w:pPr>
        <w:ind w:firstLine="709"/>
        <w:jc w:val="both"/>
        <w:rPr>
          <w:rFonts w:ascii="Times New Roman" w:eastAsia="Calibri" w:hAnsi="Times New Roman"/>
          <w:sz w:val="28"/>
          <w:szCs w:val="28"/>
          <w:lang w:val="ru-RU" w:eastAsia="en-US"/>
        </w:rPr>
      </w:pPr>
      <w:r w:rsidRPr="00EA00DF">
        <w:rPr>
          <w:rFonts w:ascii="Times New Roman" w:eastAsia="Calibri" w:hAnsi="Times New Roman"/>
          <w:sz w:val="28"/>
          <w:szCs w:val="28"/>
          <w:lang w:val="ru-RU" w:eastAsia="en-US"/>
        </w:rPr>
        <w:t>2) туристско</w:t>
      </w:r>
      <w:r w:rsidR="00DD7979">
        <w:rPr>
          <w:rFonts w:ascii="Times New Roman" w:eastAsia="Calibri" w:hAnsi="Times New Roman"/>
          <w:sz w:val="28"/>
          <w:szCs w:val="28"/>
          <w:lang w:val="ru-RU" w:eastAsia="en-US"/>
        </w:rPr>
        <w:t>-</w:t>
      </w:r>
      <w:r w:rsidRPr="00EA00DF">
        <w:rPr>
          <w:rFonts w:ascii="Times New Roman" w:eastAsia="Calibri" w:hAnsi="Times New Roman"/>
          <w:sz w:val="28"/>
          <w:szCs w:val="28"/>
          <w:lang w:val="ru-RU" w:eastAsia="en-US"/>
        </w:rPr>
        <w:t>рекреационный комплекс «Алапаевская узкоколейная дорога»;</w:t>
      </w:r>
    </w:p>
    <w:p w:rsidR="00257240" w:rsidRPr="00EA00DF" w:rsidRDefault="00257240" w:rsidP="00257240">
      <w:pPr>
        <w:ind w:firstLine="709"/>
        <w:jc w:val="both"/>
        <w:rPr>
          <w:rFonts w:ascii="Times New Roman" w:eastAsia="Calibri" w:hAnsi="Times New Roman"/>
          <w:sz w:val="28"/>
          <w:szCs w:val="28"/>
          <w:lang w:val="ru-RU" w:eastAsia="en-US"/>
        </w:rPr>
      </w:pPr>
      <w:r w:rsidRPr="00EA00DF">
        <w:rPr>
          <w:rFonts w:ascii="Times New Roman" w:eastAsia="Calibri" w:hAnsi="Times New Roman"/>
          <w:sz w:val="28"/>
          <w:szCs w:val="28"/>
          <w:lang w:val="ru-RU" w:eastAsia="en-US"/>
        </w:rPr>
        <w:t>3) санаторно</w:t>
      </w:r>
      <w:r w:rsidR="00DD7979">
        <w:rPr>
          <w:rFonts w:ascii="Times New Roman" w:eastAsia="Calibri" w:hAnsi="Times New Roman"/>
          <w:sz w:val="28"/>
          <w:szCs w:val="28"/>
          <w:lang w:val="ru-RU" w:eastAsia="en-US"/>
        </w:rPr>
        <w:t>-</w:t>
      </w:r>
      <w:r w:rsidRPr="00EA00DF">
        <w:rPr>
          <w:rFonts w:ascii="Times New Roman" w:eastAsia="Calibri" w:hAnsi="Times New Roman"/>
          <w:sz w:val="28"/>
          <w:szCs w:val="28"/>
          <w:lang w:val="ru-RU" w:eastAsia="en-US"/>
        </w:rPr>
        <w:t>курортный комплекс «Самоцвет»;</w:t>
      </w:r>
    </w:p>
    <w:p w:rsidR="00257240" w:rsidRPr="00EA00DF" w:rsidRDefault="00257240" w:rsidP="00257240">
      <w:pPr>
        <w:ind w:firstLine="709"/>
        <w:jc w:val="both"/>
        <w:rPr>
          <w:rFonts w:ascii="Times New Roman" w:eastAsia="Calibri" w:hAnsi="Times New Roman"/>
          <w:sz w:val="28"/>
          <w:szCs w:val="28"/>
          <w:lang w:val="ru-RU" w:eastAsia="en-US"/>
        </w:rPr>
      </w:pPr>
      <w:r w:rsidRPr="00EA00DF">
        <w:rPr>
          <w:rFonts w:ascii="Times New Roman" w:eastAsia="Calibri" w:hAnsi="Times New Roman"/>
          <w:sz w:val="28"/>
          <w:szCs w:val="28"/>
          <w:lang w:val="ru-RU" w:eastAsia="en-US"/>
        </w:rPr>
        <w:t>4) рекреационно</w:t>
      </w:r>
      <w:r w:rsidR="00DD7979">
        <w:rPr>
          <w:rFonts w:ascii="Times New Roman" w:eastAsia="Calibri" w:hAnsi="Times New Roman"/>
          <w:sz w:val="28"/>
          <w:szCs w:val="28"/>
          <w:lang w:val="ru-RU" w:eastAsia="en-US"/>
        </w:rPr>
        <w:t>-</w:t>
      </w:r>
      <w:r w:rsidRPr="00EA00DF">
        <w:rPr>
          <w:rFonts w:ascii="Times New Roman" w:eastAsia="Calibri" w:hAnsi="Times New Roman"/>
          <w:sz w:val="28"/>
          <w:szCs w:val="28"/>
          <w:lang w:val="ru-RU" w:eastAsia="en-US"/>
        </w:rPr>
        <w:t>туристская зона «Набережная «Тагильская Лагуна»;</w:t>
      </w:r>
    </w:p>
    <w:p w:rsidR="00257240" w:rsidRPr="00EA00DF" w:rsidRDefault="00257240" w:rsidP="00257240">
      <w:pPr>
        <w:ind w:firstLine="709"/>
        <w:jc w:val="both"/>
        <w:rPr>
          <w:rFonts w:ascii="Times New Roman" w:eastAsia="Calibri" w:hAnsi="Times New Roman"/>
          <w:sz w:val="28"/>
          <w:szCs w:val="28"/>
          <w:lang w:val="ru-RU" w:eastAsia="en-US"/>
        </w:rPr>
      </w:pPr>
      <w:r w:rsidRPr="00EA00DF">
        <w:rPr>
          <w:rFonts w:ascii="Times New Roman" w:eastAsia="Calibri" w:hAnsi="Times New Roman"/>
          <w:sz w:val="28"/>
          <w:szCs w:val="28"/>
          <w:lang w:val="ru-RU" w:eastAsia="en-US"/>
        </w:rPr>
        <w:t>5) тематический парк</w:t>
      </w:r>
      <w:r w:rsidR="00DD7979">
        <w:rPr>
          <w:rFonts w:ascii="Times New Roman" w:eastAsia="Calibri" w:hAnsi="Times New Roman"/>
          <w:sz w:val="28"/>
          <w:szCs w:val="28"/>
          <w:lang w:val="ru-RU" w:eastAsia="en-US"/>
        </w:rPr>
        <w:t>-</w:t>
      </w:r>
      <w:r w:rsidRPr="00EA00DF">
        <w:rPr>
          <w:rFonts w:ascii="Times New Roman" w:eastAsia="Calibri" w:hAnsi="Times New Roman"/>
          <w:sz w:val="28"/>
          <w:szCs w:val="28"/>
          <w:lang w:val="ru-RU" w:eastAsia="en-US"/>
        </w:rPr>
        <w:t>музей «Малахит</w:t>
      </w:r>
      <w:r w:rsidR="00DD7979">
        <w:rPr>
          <w:rFonts w:ascii="Times New Roman" w:eastAsia="Calibri" w:hAnsi="Times New Roman"/>
          <w:sz w:val="28"/>
          <w:szCs w:val="28"/>
          <w:lang w:val="ru-RU" w:eastAsia="en-US"/>
        </w:rPr>
        <w:t>-</w:t>
      </w:r>
      <w:r w:rsidRPr="00EA00DF">
        <w:rPr>
          <w:rFonts w:ascii="Times New Roman" w:eastAsia="Calibri" w:hAnsi="Times New Roman"/>
          <w:sz w:val="28"/>
          <w:szCs w:val="28"/>
          <w:lang w:val="ru-RU" w:eastAsia="en-US"/>
        </w:rPr>
        <w:t>парк»;</w:t>
      </w:r>
    </w:p>
    <w:p w:rsidR="00257240" w:rsidRPr="00EA00DF" w:rsidRDefault="00257240" w:rsidP="00257240">
      <w:pPr>
        <w:ind w:firstLine="709"/>
        <w:jc w:val="both"/>
        <w:rPr>
          <w:rFonts w:ascii="Times New Roman" w:eastAsia="Calibri" w:hAnsi="Times New Roman"/>
          <w:sz w:val="28"/>
          <w:szCs w:val="28"/>
          <w:lang w:val="ru-RU" w:eastAsia="en-US"/>
        </w:rPr>
      </w:pPr>
      <w:r w:rsidRPr="00EA00DF">
        <w:rPr>
          <w:rFonts w:ascii="Times New Roman" w:eastAsia="Calibri" w:hAnsi="Times New Roman"/>
          <w:sz w:val="28"/>
          <w:szCs w:val="28"/>
          <w:lang w:val="ru-RU" w:eastAsia="en-US"/>
        </w:rPr>
        <w:t>6) многофункциональный бальнеологический комплекс;</w:t>
      </w:r>
    </w:p>
    <w:p w:rsidR="00257240" w:rsidRPr="00EA00DF" w:rsidRDefault="00257240" w:rsidP="00257240">
      <w:pPr>
        <w:ind w:firstLine="709"/>
        <w:jc w:val="both"/>
        <w:rPr>
          <w:rFonts w:ascii="Times New Roman" w:eastAsia="Calibri" w:hAnsi="Times New Roman"/>
          <w:sz w:val="28"/>
          <w:szCs w:val="28"/>
          <w:lang w:val="ru-RU" w:eastAsia="en-US"/>
        </w:rPr>
      </w:pPr>
      <w:r w:rsidRPr="00EA00DF">
        <w:rPr>
          <w:rFonts w:ascii="Times New Roman" w:eastAsia="Calibri" w:hAnsi="Times New Roman"/>
          <w:sz w:val="28"/>
          <w:szCs w:val="28"/>
          <w:lang w:val="ru-RU" w:eastAsia="en-US"/>
        </w:rPr>
        <w:t>7) минералогический парк в с.</w:t>
      </w:r>
      <w:r w:rsidR="00225403" w:rsidRPr="00EA00DF">
        <w:rPr>
          <w:rFonts w:ascii="Times New Roman" w:eastAsia="Calibri" w:hAnsi="Times New Roman"/>
          <w:sz w:val="28"/>
          <w:szCs w:val="28"/>
          <w:lang w:val="ru-RU" w:eastAsia="en-US"/>
        </w:rPr>
        <w:t xml:space="preserve"> </w:t>
      </w:r>
      <w:r w:rsidRPr="00EA00DF">
        <w:rPr>
          <w:rFonts w:ascii="Times New Roman" w:eastAsia="Calibri" w:hAnsi="Times New Roman"/>
          <w:sz w:val="28"/>
          <w:szCs w:val="28"/>
          <w:lang w:val="ru-RU" w:eastAsia="en-US"/>
        </w:rPr>
        <w:t>Мурзинка;</w:t>
      </w:r>
    </w:p>
    <w:p w:rsidR="00257240" w:rsidRPr="00EA00DF" w:rsidRDefault="00257240" w:rsidP="00257240">
      <w:pPr>
        <w:ind w:firstLine="709"/>
        <w:jc w:val="both"/>
        <w:rPr>
          <w:rFonts w:ascii="Times New Roman" w:eastAsia="Calibri" w:hAnsi="Times New Roman"/>
          <w:sz w:val="28"/>
          <w:szCs w:val="28"/>
          <w:lang w:val="ru-RU" w:eastAsia="en-US"/>
        </w:rPr>
      </w:pPr>
      <w:r w:rsidRPr="00EA00DF">
        <w:rPr>
          <w:rFonts w:ascii="Times New Roman" w:eastAsia="Calibri" w:hAnsi="Times New Roman"/>
          <w:sz w:val="28"/>
          <w:szCs w:val="28"/>
          <w:lang w:val="ru-RU" w:eastAsia="en-US"/>
        </w:rPr>
        <w:t>8) центр сельского (аграрного) туризма «Агропарк»;</w:t>
      </w:r>
    </w:p>
    <w:p w:rsidR="00257240" w:rsidRPr="00EA00DF" w:rsidRDefault="00257240" w:rsidP="00257240">
      <w:pPr>
        <w:ind w:firstLine="709"/>
        <w:jc w:val="both"/>
        <w:rPr>
          <w:rFonts w:ascii="Times New Roman" w:eastAsia="Calibri" w:hAnsi="Times New Roman"/>
          <w:sz w:val="28"/>
          <w:szCs w:val="28"/>
          <w:lang w:val="ru-RU" w:eastAsia="en-US"/>
        </w:rPr>
      </w:pPr>
      <w:r w:rsidRPr="00EA00DF">
        <w:rPr>
          <w:rFonts w:ascii="Times New Roman" w:eastAsia="Calibri" w:hAnsi="Times New Roman"/>
          <w:sz w:val="28"/>
          <w:szCs w:val="28"/>
          <w:lang w:val="ru-RU" w:eastAsia="en-US"/>
        </w:rPr>
        <w:t>9) центр мотоциклетной культуры;</w:t>
      </w:r>
    </w:p>
    <w:p w:rsidR="00257240" w:rsidRPr="00EA00DF" w:rsidRDefault="00257240" w:rsidP="00257240">
      <w:pPr>
        <w:ind w:firstLine="709"/>
        <w:jc w:val="both"/>
        <w:rPr>
          <w:rFonts w:ascii="Times New Roman" w:eastAsia="Calibri" w:hAnsi="Times New Roman"/>
          <w:sz w:val="28"/>
          <w:szCs w:val="28"/>
          <w:lang w:val="ru-RU" w:eastAsia="en-US"/>
        </w:rPr>
      </w:pPr>
      <w:r w:rsidRPr="00EA00DF">
        <w:rPr>
          <w:rFonts w:ascii="Times New Roman" w:eastAsia="Calibri" w:hAnsi="Times New Roman"/>
          <w:sz w:val="28"/>
          <w:szCs w:val="28"/>
          <w:lang w:val="ru-RU" w:eastAsia="en-US"/>
        </w:rPr>
        <w:t>10) туристский комплекс «Парк Уральских Сказов».</w:t>
      </w:r>
    </w:p>
    <w:p w:rsidR="00257240" w:rsidRPr="00EA00DF" w:rsidRDefault="00257240" w:rsidP="00257240">
      <w:pPr>
        <w:ind w:firstLine="709"/>
        <w:jc w:val="both"/>
        <w:rPr>
          <w:rFonts w:ascii="Times New Roman" w:eastAsia="Calibri" w:hAnsi="Times New Roman"/>
          <w:sz w:val="28"/>
          <w:szCs w:val="28"/>
          <w:lang w:val="ru-RU" w:eastAsia="en-US"/>
        </w:rPr>
      </w:pPr>
      <w:r w:rsidRPr="00EA00DF">
        <w:rPr>
          <w:rFonts w:ascii="Times New Roman" w:eastAsia="Calibri" w:hAnsi="Times New Roman"/>
          <w:sz w:val="28"/>
          <w:szCs w:val="28"/>
          <w:lang w:val="ru-RU" w:eastAsia="en-US"/>
        </w:rPr>
        <w:t>Все объекты кластера будут связаны внутренними коммуникациями, единой маркетинговой и рекламной политикой, включены в единые туристские маршруты, что позволит увеличить общий</w:t>
      </w:r>
      <w:r w:rsidR="004F4685">
        <w:rPr>
          <w:rFonts w:ascii="Times New Roman" w:eastAsia="Calibri" w:hAnsi="Times New Roman"/>
          <w:sz w:val="28"/>
          <w:szCs w:val="28"/>
          <w:lang w:val="ru-RU" w:eastAsia="en-US"/>
        </w:rPr>
        <w:t xml:space="preserve"> туристский поток и</w:t>
      </w:r>
      <w:r w:rsidR="00572537">
        <w:rPr>
          <w:rFonts w:ascii="Times New Roman" w:eastAsia="Calibri" w:hAnsi="Times New Roman"/>
          <w:sz w:val="28"/>
          <w:szCs w:val="28"/>
          <w:lang w:val="ru-RU" w:eastAsia="en-US"/>
        </w:rPr>
        <w:t xml:space="preserve"> </w:t>
      </w:r>
      <w:r w:rsidRPr="00EA00DF">
        <w:rPr>
          <w:rFonts w:ascii="Times New Roman" w:eastAsia="Calibri" w:hAnsi="Times New Roman"/>
          <w:sz w:val="28"/>
          <w:szCs w:val="28"/>
          <w:lang w:val="ru-RU" w:eastAsia="en-US"/>
        </w:rPr>
        <w:t>повысить доходность туристского бизнеса в пределах всего кластера.</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Подобн</w:t>
      </w:r>
      <w:r w:rsidR="004F4685">
        <w:rPr>
          <w:rFonts w:ascii="Times New Roman" w:hAnsi="Times New Roman"/>
          <w:sz w:val="28"/>
          <w:szCs w:val="28"/>
          <w:lang w:val="ru-RU"/>
        </w:rPr>
        <w:t>ая</w:t>
      </w:r>
      <w:r w:rsidRPr="00EA00DF">
        <w:rPr>
          <w:rFonts w:ascii="Times New Roman" w:hAnsi="Times New Roman"/>
          <w:sz w:val="28"/>
          <w:szCs w:val="28"/>
          <w:lang w:val="ru-RU"/>
        </w:rPr>
        <w:t xml:space="preserve"> </w:t>
      </w:r>
      <w:r w:rsidR="004F4685">
        <w:rPr>
          <w:rFonts w:ascii="Times New Roman" w:hAnsi="Times New Roman"/>
          <w:sz w:val="28"/>
          <w:szCs w:val="28"/>
          <w:lang w:val="ru-RU"/>
        </w:rPr>
        <w:t>схема</w:t>
      </w:r>
      <w:r w:rsidRPr="00EA00DF">
        <w:rPr>
          <w:rFonts w:ascii="Times New Roman" w:hAnsi="Times New Roman"/>
          <w:sz w:val="28"/>
          <w:szCs w:val="28"/>
          <w:lang w:val="ru-RU"/>
        </w:rPr>
        <w:t xml:space="preserve"> позволит повысить туристскую привлекательность </w:t>
      </w:r>
      <w:r w:rsidR="00A076B4" w:rsidRPr="00EA00DF">
        <w:rPr>
          <w:rFonts w:ascii="Times New Roman" w:hAnsi="Times New Roman"/>
          <w:sz w:val="28"/>
          <w:szCs w:val="28"/>
          <w:lang w:val="ru-RU"/>
        </w:rPr>
        <w:t>региона</w:t>
      </w:r>
      <w:r w:rsidRPr="00EA00DF">
        <w:rPr>
          <w:rFonts w:ascii="Times New Roman" w:hAnsi="Times New Roman"/>
          <w:sz w:val="28"/>
          <w:szCs w:val="28"/>
          <w:lang w:val="ru-RU"/>
        </w:rPr>
        <w:t>, охватить практически все целевые аудитории, а также увеличить длительность пребывания турист</w:t>
      </w:r>
      <w:r w:rsidR="00A076B4" w:rsidRPr="00EA00DF">
        <w:rPr>
          <w:rFonts w:ascii="Times New Roman" w:hAnsi="Times New Roman"/>
          <w:sz w:val="28"/>
          <w:szCs w:val="28"/>
          <w:lang w:val="ru-RU"/>
        </w:rPr>
        <w:t>ов</w:t>
      </w:r>
      <w:r w:rsidRPr="00EA00DF">
        <w:rPr>
          <w:rFonts w:ascii="Times New Roman" w:hAnsi="Times New Roman"/>
          <w:sz w:val="28"/>
          <w:szCs w:val="28"/>
          <w:lang w:val="ru-RU"/>
        </w:rPr>
        <w:t xml:space="preserve"> в Свердловской области.</w:t>
      </w:r>
    </w:p>
    <w:p w:rsidR="00257240" w:rsidRPr="00DD7979" w:rsidRDefault="00257240" w:rsidP="00257240">
      <w:pPr>
        <w:ind w:firstLine="709"/>
        <w:jc w:val="both"/>
        <w:rPr>
          <w:rFonts w:ascii="Times New Roman" w:hAnsi="Times New Roman"/>
          <w:sz w:val="28"/>
          <w:szCs w:val="28"/>
          <w:lang w:val="ru-RU"/>
        </w:rPr>
      </w:pPr>
      <w:r w:rsidRPr="00DD7979">
        <w:rPr>
          <w:rFonts w:ascii="Times New Roman" w:hAnsi="Times New Roman"/>
          <w:sz w:val="28"/>
          <w:szCs w:val="28"/>
          <w:lang w:val="ru-RU"/>
        </w:rPr>
        <w:t xml:space="preserve">В 2014 году проект </w:t>
      </w:r>
      <w:r w:rsidR="00A240AF">
        <w:rPr>
          <w:rFonts w:ascii="Times New Roman" w:hAnsi="Times New Roman"/>
          <w:sz w:val="28"/>
          <w:szCs w:val="28"/>
          <w:lang w:val="ru-RU"/>
        </w:rPr>
        <w:t xml:space="preserve">развития </w:t>
      </w:r>
      <w:r w:rsidRPr="00DD7979">
        <w:rPr>
          <w:rFonts w:ascii="Times New Roman" w:hAnsi="Times New Roman"/>
          <w:sz w:val="28"/>
          <w:szCs w:val="28"/>
          <w:lang w:val="ru-RU"/>
        </w:rPr>
        <w:t>автотуристского кластера «Самоцветное кольцо Урала» прош</w:t>
      </w:r>
      <w:r w:rsidR="00A076B4" w:rsidRPr="00DD7979">
        <w:rPr>
          <w:rFonts w:ascii="Times New Roman" w:hAnsi="Times New Roman"/>
          <w:sz w:val="28"/>
          <w:szCs w:val="28"/>
          <w:lang w:val="ru-RU"/>
        </w:rPr>
        <w:t>е</w:t>
      </w:r>
      <w:r w:rsidRPr="00DD7979">
        <w:rPr>
          <w:rFonts w:ascii="Times New Roman" w:hAnsi="Times New Roman"/>
          <w:sz w:val="28"/>
          <w:szCs w:val="28"/>
          <w:lang w:val="ru-RU"/>
        </w:rPr>
        <w:t xml:space="preserve">л отбор на включение в мероприятия </w:t>
      </w:r>
      <w:r w:rsidR="00193623">
        <w:rPr>
          <w:rFonts w:ascii="Times New Roman" w:hAnsi="Times New Roman"/>
          <w:sz w:val="28"/>
          <w:szCs w:val="28"/>
          <w:lang w:val="ru-RU"/>
        </w:rPr>
        <w:t>федеральной целевой программы</w:t>
      </w:r>
      <w:r w:rsidRPr="00DD7979">
        <w:rPr>
          <w:rFonts w:ascii="Times New Roman" w:hAnsi="Times New Roman"/>
          <w:sz w:val="28"/>
          <w:szCs w:val="28"/>
          <w:lang w:val="ru-RU"/>
        </w:rPr>
        <w:t xml:space="preserve"> «Развитие внутреннего и въездного туризма» и был включен в Реестр инвестиционных проектов субъектов Российской Федерации на 2015</w:t>
      </w:r>
      <w:r w:rsidR="00DD7979" w:rsidRPr="00DD7979">
        <w:rPr>
          <w:rFonts w:ascii="Times New Roman" w:hAnsi="Times New Roman"/>
          <w:sz w:val="28"/>
          <w:szCs w:val="28"/>
          <w:lang w:val="ru-RU"/>
        </w:rPr>
        <w:t>–</w:t>
      </w:r>
      <w:r w:rsidRPr="00DD7979">
        <w:rPr>
          <w:rFonts w:ascii="Times New Roman" w:hAnsi="Times New Roman"/>
          <w:sz w:val="28"/>
          <w:szCs w:val="28"/>
          <w:lang w:val="ru-RU"/>
        </w:rPr>
        <w:t>2018 годы.</w:t>
      </w:r>
    </w:p>
    <w:p w:rsidR="00257240" w:rsidRPr="00DD7979" w:rsidRDefault="00257240" w:rsidP="00257240">
      <w:pPr>
        <w:ind w:firstLine="709"/>
        <w:jc w:val="both"/>
        <w:rPr>
          <w:rFonts w:ascii="Times New Roman" w:hAnsi="Times New Roman"/>
          <w:sz w:val="28"/>
          <w:szCs w:val="28"/>
          <w:lang w:val="ru-RU"/>
        </w:rPr>
      </w:pPr>
      <w:r w:rsidRPr="00DD7979">
        <w:rPr>
          <w:rFonts w:ascii="Times New Roman" w:hAnsi="Times New Roman"/>
          <w:sz w:val="28"/>
          <w:szCs w:val="28"/>
          <w:lang w:val="ru-RU"/>
        </w:rPr>
        <w:t>Исходя из этого, принципиально важно закрепить в Стратегии необходимость мер по стимулированию частных инвестиций в сферу туризма. На сегодняшний день объ</w:t>
      </w:r>
      <w:r w:rsidR="00A076B4" w:rsidRPr="00DD7979">
        <w:rPr>
          <w:rFonts w:ascii="Times New Roman" w:hAnsi="Times New Roman"/>
          <w:sz w:val="28"/>
          <w:szCs w:val="28"/>
          <w:lang w:val="ru-RU"/>
        </w:rPr>
        <w:t>е</w:t>
      </w:r>
      <w:r w:rsidRPr="00DD7979">
        <w:rPr>
          <w:rFonts w:ascii="Times New Roman" w:hAnsi="Times New Roman"/>
          <w:sz w:val="28"/>
          <w:szCs w:val="28"/>
          <w:lang w:val="ru-RU"/>
        </w:rPr>
        <w:t xml:space="preserve">мы финансирования по источникам в отрасли определены в следующих пропорциях: федеральный бюджет </w:t>
      </w:r>
      <w:r w:rsidR="00A51533" w:rsidRPr="00DD7979">
        <w:rPr>
          <w:rFonts w:ascii="Times New Roman" w:hAnsi="Times New Roman"/>
          <w:sz w:val="28"/>
          <w:szCs w:val="28"/>
          <w:lang w:val="ru-RU"/>
        </w:rPr>
        <w:t>—</w:t>
      </w:r>
      <w:r w:rsidRPr="00DD7979">
        <w:rPr>
          <w:rFonts w:ascii="Times New Roman" w:hAnsi="Times New Roman"/>
          <w:sz w:val="28"/>
          <w:szCs w:val="28"/>
          <w:lang w:val="ru-RU"/>
        </w:rPr>
        <w:t xml:space="preserve"> 25</w:t>
      </w:r>
      <w:r w:rsidR="00DD7979" w:rsidRPr="00DD7979">
        <w:rPr>
          <w:rFonts w:ascii="Times New Roman" w:hAnsi="Times New Roman"/>
          <w:sz w:val="28"/>
          <w:szCs w:val="28"/>
          <w:lang w:val="ru-RU"/>
        </w:rPr>
        <w:t>–</w:t>
      </w:r>
      <w:r w:rsidRPr="00DD7979">
        <w:rPr>
          <w:rFonts w:ascii="Times New Roman" w:hAnsi="Times New Roman"/>
          <w:sz w:val="28"/>
          <w:szCs w:val="28"/>
          <w:lang w:val="ru-RU"/>
        </w:rPr>
        <w:t xml:space="preserve">30 процентов, региональный и муниципальный бюджеты </w:t>
      </w:r>
      <w:r w:rsidR="00A51533" w:rsidRPr="00DD7979">
        <w:rPr>
          <w:rFonts w:ascii="Times New Roman" w:hAnsi="Times New Roman"/>
          <w:sz w:val="28"/>
          <w:szCs w:val="28"/>
          <w:lang w:val="ru-RU"/>
        </w:rPr>
        <w:t>—</w:t>
      </w:r>
      <w:r w:rsidRPr="00DD7979">
        <w:rPr>
          <w:rFonts w:ascii="Times New Roman" w:hAnsi="Times New Roman"/>
          <w:sz w:val="28"/>
          <w:szCs w:val="28"/>
          <w:lang w:val="ru-RU"/>
        </w:rPr>
        <w:t xml:space="preserve"> 5</w:t>
      </w:r>
      <w:r w:rsidR="00DD7979" w:rsidRPr="00DD7979">
        <w:rPr>
          <w:rFonts w:ascii="Times New Roman" w:hAnsi="Times New Roman"/>
          <w:sz w:val="28"/>
          <w:szCs w:val="28"/>
          <w:lang w:val="ru-RU"/>
        </w:rPr>
        <w:t>–</w:t>
      </w:r>
      <w:r w:rsidRPr="00DD7979">
        <w:rPr>
          <w:rFonts w:ascii="Times New Roman" w:hAnsi="Times New Roman"/>
          <w:sz w:val="28"/>
          <w:szCs w:val="28"/>
          <w:lang w:val="ru-RU"/>
        </w:rPr>
        <w:t>10 процентов, частные инвестиции</w:t>
      </w:r>
      <w:r w:rsidR="00DD7979" w:rsidRPr="00DD7979">
        <w:rPr>
          <w:rFonts w:ascii="Times New Roman" w:hAnsi="Times New Roman"/>
          <w:sz w:val="28"/>
          <w:szCs w:val="28"/>
          <w:lang w:val="ru-RU"/>
        </w:rPr>
        <w:t> </w:t>
      </w:r>
      <w:r w:rsidR="00A51533" w:rsidRPr="00DD7979">
        <w:rPr>
          <w:rFonts w:ascii="Times New Roman" w:hAnsi="Times New Roman"/>
          <w:sz w:val="28"/>
          <w:szCs w:val="28"/>
          <w:lang w:val="ru-RU"/>
        </w:rPr>
        <w:t>—</w:t>
      </w:r>
      <w:r w:rsidR="00EA00DF" w:rsidRPr="00DD7979">
        <w:rPr>
          <w:rFonts w:ascii="Times New Roman" w:hAnsi="Times New Roman"/>
          <w:sz w:val="28"/>
          <w:szCs w:val="28"/>
          <w:lang w:val="ru-RU"/>
        </w:rPr>
        <w:t xml:space="preserve"> </w:t>
      </w:r>
      <w:r w:rsidRPr="00DD7979">
        <w:rPr>
          <w:rFonts w:ascii="Times New Roman" w:hAnsi="Times New Roman"/>
          <w:sz w:val="28"/>
          <w:szCs w:val="28"/>
          <w:lang w:val="ru-RU"/>
        </w:rPr>
        <w:t>65</w:t>
      </w:r>
      <w:r w:rsidR="00DD7979" w:rsidRPr="00DD7979">
        <w:rPr>
          <w:rFonts w:ascii="Times New Roman" w:hAnsi="Times New Roman"/>
          <w:sz w:val="28"/>
          <w:szCs w:val="28"/>
          <w:lang w:val="ru-RU"/>
        </w:rPr>
        <w:t>–</w:t>
      </w:r>
      <w:r w:rsidRPr="00DD7979">
        <w:rPr>
          <w:rFonts w:ascii="Times New Roman" w:hAnsi="Times New Roman"/>
          <w:sz w:val="28"/>
          <w:szCs w:val="28"/>
          <w:lang w:val="ru-RU"/>
        </w:rPr>
        <w:t>70 процентов. Данное распределение представлено по проектам, реализуемым на основе принципо</w:t>
      </w:r>
      <w:r w:rsidR="00A076B4" w:rsidRPr="00DD7979">
        <w:rPr>
          <w:rFonts w:ascii="Times New Roman" w:hAnsi="Times New Roman"/>
          <w:sz w:val="28"/>
          <w:szCs w:val="28"/>
          <w:lang w:val="ru-RU"/>
        </w:rPr>
        <w:t>в государственно</w:t>
      </w:r>
      <w:r w:rsidR="00DD7979" w:rsidRPr="00DD7979">
        <w:rPr>
          <w:rFonts w:ascii="Times New Roman" w:hAnsi="Times New Roman"/>
          <w:sz w:val="28"/>
          <w:szCs w:val="28"/>
          <w:lang w:val="ru-RU"/>
        </w:rPr>
        <w:t>-</w:t>
      </w:r>
      <w:r w:rsidR="00A076B4" w:rsidRPr="00DD7979">
        <w:rPr>
          <w:rFonts w:ascii="Times New Roman" w:hAnsi="Times New Roman"/>
          <w:sz w:val="28"/>
          <w:szCs w:val="28"/>
          <w:lang w:val="ru-RU"/>
        </w:rPr>
        <w:t>частного партне</w:t>
      </w:r>
      <w:r w:rsidRPr="00DD7979">
        <w:rPr>
          <w:rFonts w:ascii="Times New Roman" w:hAnsi="Times New Roman"/>
          <w:sz w:val="28"/>
          <w:szCs w:val="28"/>
          <w:lang w:val="ru-RU"/>
        </w:rPr>
        <w:t xml:space="preserve">рства с участием федерального бюджета. </w:t>
      </w:r>
    </w:p>
    <w:p w:rsidR="00257240" w:rsidRPr="00DD7979" w:rsidRDefault="00257240" w:rsidP="00257240">
      <w:pPr>
        <w:ind w:firstLine="709"/>
        <w:jc w:val="both"/>
        <w:rPr>
          <w:rFonts w:ascii="Times New Roman" w:hAnsi="Times New Roman"/>
          <w:b/>
          <w:sz w:val="28"/>
          <w:szCs w:val="28"/>
          <w:lang w:val="ru-RU"/>
        </w:rPr>
      </w:pPr>
    </w:p>
    <w:p w:rsidR="00257240" w:rsidRPr="00DD7979" w:rsidRDefault="00257240" w:rsidP="00257240">
      <w:pPr>
        <w:ind w:firstLine="709"/>
        <w:jc w:val="center"/>
        <w:rPr>
          <w:rFonts w:ascii="Times New Roman" w:hAnsi="Times New Roman"/>
          <w:b/>
          <w:sz w:val="28"/>
          <w:szCs w:val="28"/>
          <w:lang w:val="ru-RU"/>
        </w:rPr>
      </w:pPr>
      <w:r w:rsidRPr="00DD7979">
        <w:rPr>
          <w:rFonts w:ascii="Times New Roman" w:hAnsi="Times New Roman"/>
          <w:b/>
          <w:sz w:val="28"/>
          <w:szCs w:val="28"/>
          <w:lang w:val="ru-RU"/>
        </w:rPr>
        <w:t>Глава 2. Основные мероприятия по</w:t>
      </w:r>
      <w:r w:rsidRPr="00DD7979">
        <w:rPr>
          <w:rFonts w:ascii="Times New Roman" w:hAnsi="Times New Roman"/>
          <w:sz w:val="28"/>
          <w:szCs w:val="28"/>
          <w:lang w:val="ru-RU"/>
        </w:rPr>
        <w:t xml:space="preserve"> </w:t>
      </w:r>
      <w:r w:rsidRPr="00DD7979">
        <w:rPr>
          <w:rFonts w:ascii="Times New Roman" w:hAnsi="Times New Roman"/>
          <w:b/>
          <w:sz w:val="28"/>
          <w:szCs w:val="28"/>
          <w:lang w:val="ru-RU"/>
        </w:rPr>
        <w:t>повышению качества туристских</w:t>
      </w:r>
      <w:r w:rsidR="0058297A">
        <w:rPr>
          <w:rFonts w:ascii="Times New Roman" w:hAnsi="Times New Roman"/>
          <w:b/>
          <w:sz w:val="28"/>
          <w:szCs w:val="28"/>
          <w:lang w:val="ru-RU"/>
        </w:rPr>
        <w:t> и </w:t>
      </w:r>
      <w:r w:rsidRPr="00DD7979">
        <w:rPr>
          <w:rFonts w:ascii="Times New Roman" w:hAnsi="Times New Roman"/>
          <w:b/>
          <w:sz w:val="28"/>
          <w:szCs w:val="28"/>
          <w:lang w:val="ru-RU"/>
        </w:rPr>
        <w:t>сопутствующих услуг до международного уровня</w:t>
      </w:r>
    </w:p>
    <w:p w:rsidR="00A076B4" w:rsidRPr="00DD7979" w:rsidRDefault="00A076B4" w:rsidP="00257240">
      <w:pPr>
        <w:ind w:firstLine="709"/>
        <w:jc w:val="center"/>
        <w:rPr>
          <w:rFonts w:ascii="Times New Roman" w:hAnsi="Times New Roman"/>
          <w:sz w:val="28"/>
          <w:szCs w:val="28"/>
          <w:lang w:val="ru-RU"/>
        </w:rPr>
      </w:pPr>
    </w:p>
    <w:p w:rsidR="00257240" w:rsidRPr="00DD7979" w:rsidRDefault="00257240" w:rsidP="00257240">
      <w:pPr>
        <w:ind w:firstLine="709"/>
        <w:jc w:val="both"/>
        <w:rPr>
          <w:rFonts w:ascii="Times New Roman" w:hAnsi="Times New Roman"/>
          <w:sz w:val="28"/>
          <w:szCs w:val="28"/>
          <w:lang w:val="ru-RU"/>
        </w:rPr>
      </w:pPr>
      <w:r w:rsidRPr="00DD7979">
        <w:rPr>
          <w:rFonts w:ascii="Times New Roman" w:hAnsi="Times New Roman"/>
          <w:sz w:val="28"/>
          <w:szCs w:val="28"/>
          <w:lang w:val="ru-RU"/>
        </w:rPr>
        <w:t xml:space="preserve">Свердловская область имеет значительный потенциал для роста внутреннего и въездного туризма, однако туристский продукт испытывает сильную конкуренцию со стороны предложений международного рынка. В связи с этим основными мерами по повышению конкурентоспособности и качества туристских услуг являются обеспечение соответствующей подготовки кадров, </w:t>
      </w:r>
      <w:r w:rsidRPr="00DD7979">
        <w:rPr>
          <w:rFonts w:ascii="Times New Roman" w:hAnsi="Times New Roman"/>
          <w:sz w:val="28"/>
          <w:szCs w:val="28"/>
          <w:lang w:val="ru-RU"/>
        </w:rPr>
        <w:lastRenderedPageBreak/>
        <w:t xml:space="preserve">меры, направленные на повышение безопасности, </w:t>
      </w:r>
      <w:r w:rsidR="00A240AF">
        <w:rPr>
          <w:rFonts w:ascii="Times New Roman" w:hAnsi="Times New Roman"/>
          <w:sz w:val="28"/>
          <w:szCs w:val="28"/>
          <w:lang w:val="ru-RU"/>
        </w:rPr>
        <w:t xml:space="preserve">наличие </w:t>
      </w:r>
      <w:r w:rsidRPr="00DD7979">
        <w:rPr>
          <w:rFonts w:ascii="Times New Roman" w:hAnsi="Times New Roman"/>
          <w:sz w:val="28"/>
          <w:szCs w:val="28"/>
          <w:lang w:val="ru-RU"/>
        </w:rPr>
        <w:t>целостн</w:t>
      </w:r>
      <w:r w:rsidR="00A240AF">
        <w:rPr>
          <w:rFonts w:ascii="Times New Roman" w:hAnsi="Times New Roman"/>
          <w:sz w:val="28"/>
          <w:szCs w:val="28"/>
          <w:lang w:val="ru-RU"/>
        </w:rPr>
        <w:t>ой</w:t>
      </w:r>
      <w:r w:rsidRPr="00DD7979">
        <w:rPr>
          <w:rFonts w:ascii="Times New Roman" w:hAnsi="Times New Roman"/>
          <w:sz w:val="28"/>
          <w:szCs w:val="28"/>
          <w:lang w:val="ru-RU"/>
        </w:rPr>
        <w:t xml:space="preserve"> систем</w:t>
      </w:r>
      <w:r w:rsidR="00A240AF">
        <w:rPr>
          <w:rFonts w:ascii="Times New Roman" w:hAnsi="Times New Roman"/>
          <w:sz w:val="28"/>
          <w:szCs w:val="28"/>
          <w:lang w:val="ru-RU"/>
        </w:rPr>
        <w:t>ы</w:t>
      </w:r>
      <w:r w:rsidRPr="00DD7979">
        <w:rPr>
          <w:rFonts w:ascii="Times New Roman" w:hAnsi="Times New Roman"/>
          <w:sz w:val="28"/>
          <w:szCs w:val="28"/>
          <w:lang w:val="ru-RU"/>
        </w:rPr>
        <w:t xml:space="preserve"> сертификации качества предлагаемых туристских продуктов и услуг.</w:t>
      </w:r>
    </w:p>
    <w:p w:rsidR="00257240" w:rsidRPr="00DD7979" w:rsidRDefault="00257240" w:rsidP="00257240">
      <w:pPr>
        <w:ind w:firstLine="709"/>
        <w:jc w:val="both"/>
        <w:rPr>
          <w:rFonts w:ascii="Times New Roman" w:eastAsia="Times New Roman" w:hAnsi="Times New Roman"/>
          <w:sz w:val="28"/>
          <w:szCs w:val="28"/>
          <w:lang w:val="ru-RU"/>
        </w:rPr>
      </w:pPr>
      <w:r w:rsidRPr="00DD7979">
        <w:rPr>
          <w:rFonts w:ascii="Times New Roman" w:hAnsi="Times New Roman"/>
          <w:sz w:val="28"/>
          <w:szCs w:val="28"/>
          <w:lang w:val="ru-RU"/>
        </w:rPr>
        <w:t xml:space="preserve"> </w:t>
      </w:r>
      <w:r w:rsidRPr="00DD7979">
        <w:rPr>
          <w:rFonts w:ascii="Times New Roman" w:eastAsia="Times New Roman" w:hAnsi="Times New Roman"/>
          <w:sz w:val="28"/>
          <w:szCs w:val="28"/>
          <w:lang w:val="ru-RU"/>
        </w:rPr>
        <w:t xml:space="preserve">На рынке труда Свердловской области уже сегодня ощущается острый дефицит профессионально подготовленных кадров для индустрии туризма и гостеприимства, особенно на уровне линейного персонала (работники служб размещения и рецепции гостиниц, горничные, официанты, гиды, переводчики), инженерных и технических служб, на уровне специалистов по созданию туристского продукта и специалистов по туристскому маркетингу. </w:t>
      </w:r>
    </w:p>
    <w:p w:rsidR="00257240" w:rsidRPr="00DD7979" w:rsidRDefault="00257240" w:rsidP="00A076B4">
      <w:pPr>
        <w:ind w:firstLine="709"/>
        <w:jc w:val="both"/>
        <w:rPr>
          <w:rFonts w:ascii="Times New Roman" w:eastAsia="Times New Roman" w:hAnsi="Times New Roman"/>
          <w:sz w:val="28"/>
          <w:szCs w:val="28"/>
          <w:lang w:val="ru-RU"/>
        </w:rPr>
      </w:pPr>
      <w:r w:rsidRPr="00DD7979">
        <w:rPr>
          <w:rFonts w:ascii="Times New Roman" w:eastAsia="Times New Roman" w:hAnsi="Times New Roman"/>
          <w:sz w:val="28"/>
          <w:szCs w:val="28"/>
          <w:lang w:val="ru-RU"/>
        </w:rPr>
        <w:t xml:space="preserve">Реализация инвестиционных проектов, предусмотренных Стратегией, предполагает создание дополнительно от 5 до 10 </w:t>
      </w:r>
      <w:r w:rsidR="00FB3839" w:rsidRPr="00DD7979">
        <w:rPr>
          <w:rFonts w:ascii="Times New Roman" w:eastAsia="Times New Roman" w:hAnsi="Times New Roman"/>
          <w:sz w:val="28"/>
          <w:szCs w:val="28"/>
          <w:lang w:val="ru-RU"/>
        </w:rPr>
        <w:t xml:space="preserve">тысяч </w:t>
      </w:r>
      <w:r w:rsidRPr="00DD7979">
        <w:rPr>
          <w:rFonts w:ascii="Times New Roman" w:eastAsia="Times New Roman" w:hAnsi="Times New Roman"/>
          <w:sz w:val="28"/>
          <w:szCs w:val="28"/>
          <w:lang w:val="ru-RU"/>
        </w:rPr>
        <w:t xml:space="preserve">рабочих мест в сфере туризма и гостеприимства, что может еще более обострить кадровую проблему. </w:t>
      </w:r>
    </w:p>
    <w:p w:rsidR="00257240" w:rsidRPr="00DD7979" w:rsidRDefault="00257240" w:rsidP="00257240">
      <w:pPr>
        <w:ind w:firstLine="709"/>
        <w:jc w:val="both"/>
        <w:rPr>
          <w:rFonts w:ascii="Times New Roman" w:eastAsia="Times New Roman" w:hAnsi="Times New Roman"/>
          <w:sz w:val="28"/>
          <w:szCs w:val="28"/>
          <w:lang w:val="ru-RU"/>
        </w:rPr>
      </w:pPr>
      <w:r w:rsidRPr="00DD7979">
        <w:rPr>
          <w:rFonts w:ascii="Times New Roman" w:eastAsia="Times New Roman" w:hAnsi="Times New Roman"/>
          <w:sz w:val="28"/>
          <w:szCs w:val="28"/>
          <w:lang w:val="ru-RU"/>
        </w:rPr>
        <w:t>Необходимы срочные меры системного характера в сфере профессионального туристского образования Свердловской области:</w:t>
      </w:r>
    </w:p>
    <w:p w:rsidR="00257240" w:rsidRPr="00DD7979" w:rsidRDefault="00257240" w:rsidP="00257240">
      <w:pPr>
        <w:ind w:firstLine="709"/>
        <w:jc w:val="both"/>
        <w:rPr>
          <w:rFonts w:ascii="Times New Roman" w:eastAsia="Times New Roman" w:hAnsi="Times New Roman"/>
          <w:sz w:val="28"/>
          <w:szCs w:val="28"/>
          <w:lang w:val="ru-RU"/>
        </w:rPr>
      </w:pPr>
      <w:r w:rsidRPr="00DD7979">
        <w:rPr>
          <w:rFonts w:ascii="Times New Roman" w:eastAsia="Times New Roman" w:hAnsi="Times New Roman"/>
          <w:sz w:val="28"/>
          <w:szCs w:val="28"/>
          <w:lang w:val="ru-RU"/>
        </w:rPr>
        <w:t>1) проведение мониторинга кадровых потребностей в сфере туризма и гостеприимства, выявление количественных и качественных параметров наиболее дефицитных специальностей;</w:t>
      </w:r>
    </w:p>
    <w:p w:rsidR="00257240" w:rsidRPr="00DD7979" w:rsidRDefault="00DD7979" w:rsidP="00DD7979">
      <w:pPr>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2) </w:t>
      </w:r>
      <w:r w:rsidR="00257240" w:rsidRPr="00DD7979">
        <w:rPr>
          <w:rFonts w:ascii="Times New Roman" w:eastAsia="Times New Roman" w:hAnsi="Times New Roman"/>
          <w:sz w:val="28"/>
          <w:szCs w:val="28"/>
          <w:lang w:val="ru-RU"/>
        </w:rPr>
        <w:t>соответствующая мониторингу корректировка учебных планов учебных заведений в сторону увеличения доли практического обучения и выработки профессиональных навыков. При необходимости инициирование процесса изменения действующих государственных стандартов в сфере обучения и подготовки кадров для туристской индустрии;</w:t>
      </w:r>
    </w:p>
    <w:p w:rsidR="00257240" w:rsidRPr="00EA00DF" w:rsidRDefault="00257240" w:rsidP="00257240">
      <w:pPr>
        <w:ind w:firstLine="709"/>
        <w:jc w:val="both"/>
        <w:rPr>
          <w:rFonts w:ascii="Times New Roman" w:eastAsia="Times New Roman" w:hAnsi="Times New Roman"/>
          <w:sz w:val="28"/>
          <w:szCs w:val="28"/>
          <w:lang w:val="ru-RU"/>
        </w:rPr>
      </w:pPr>
      <w:r w:rsidRPr="00EA00DF">
        <w:rPr>
          <w:rFonts w:ascii="Times New Roman" w:eastAsia="Times New Roman" w:hAnsi="Times New Roman"/>
          <w:sz w:val="28"/>
          <w:szCs w:val="28"/>
          <w:lang w:val="ru-RU"/>
        </w:rPr>
        <w:t>3) создание центров практического обучения при учебных заведениях и предприятиях сферы туризма и гостеприимства (</w:t>
      </w:r>
      <w:r w:rsidR="00225403" w:rsidRPr="00EA00DF">
        <w:rPr>
          <w:rFonts w:ascii="Times New Roman" w:eastAsia="Times New Roman" w:hAnsi="Times New Roman"/>
          <w:sz w:val="28"/>
          <w:szCs w:val="28"/>
          <w:lang w:val="ru-RU"/>
        </w:rPr>
        <w:t>например,</w:t>
      </w:r>
      <w:r w:rsidRPr="00EA00DF">
        <w:rPr>
          <w:rFonts w:ascii="Times New Roman" w:eastAsia="Times New Roman" w:hAnsi="Times New Roman"/>
          <w:sz w:val="28"/>
          <w:szCs w:val="28"/>
          <w:lang w:val="ru-RU"/>
        </w:rPr>
        <w:t xml:space="preserve"> «тренинг</w:t>
      </w:r>
      <w:r w:rsidR="00A240AF">
        <w:rPr>
          <w:rFonts w:ascii="Times New Roman" w:eastAsia="Times New Roman" w:hAnsi="Times New Roman"/>
          <w:sz w:val="28"/>
          <w:szCs w:val="28"/>
          <w:lang w:val="ru-RU"/>
        </w:rPr>
        <w:t>-</w:t>
      </w:r>
      <w:r w:rsidRPr="00EA00DF">
        <w:rPr>
          <w:rFonts w:ascii="Times New Roman" w:eastAsia="Times New Roman" w:hAnsi="Times New Roman"/>
          <w:sz w:val="28"/>
          <w:szCs w:val="28"/>
          <w:lang w:val="ru-RU"/>
        </w:rPr>
        <w:t>отель», «тренинг</w:t>
      </w:r>
      <w:r w:rsidR="00DD7979">
        <w:rPr>
          <w:rFonts w:ascii="Times New Roman" w:eastAsia="Times New Roman" w:hAnsi="Times New Roman"/>
          <w:sz w:val="28"/>
          <w:szCs w:val="28"/>
          <w:lang w:val="ru-RU"/>
        </w:rPr>
        <w:t>-</w:t>
      </w:r>
      <w:r w:rsidRPr="00EA00DF">
        <w:rPr>
          <w:rFonts w:ascii="Times New Roman" w:eastAsia="Times New Roman" w:hAnsi="Times New Roman"/>
          <w:sz w:val="28"/>
          <w:szCs w:val="28"/>
          <w:lang w:val="ru-RU"/>
        </w:rPr>
        <w:t>ресторан»);</w:t>
      </w:r>
    </w:p>
    <w:p w:rsidR="00257240" w:rsidRPr="00EA00DF" w:rsidRDefault="00257240" w:rsidP="00257240">
      <w:pPr>
        <w:ind w:firstLine="709"/>
        <w:jc w:val="both"/>
        <w:rPr>
          <w:rFonts w:ascii="Times New Roman" w:eastAsia="Times New Roman" w:hAnsi="Times New Roman"/>
          <w:sz w:val="28"/>
          <w:szCs w:val="28"/>
          <w:lang w:val="ru-RU"/>
        </w:rPr>
      </w:pPr>
      <w:r w:rsidRPr="00EA00DF">
        <w:rPr>
          <w:rFonts w:ascii="Times New Roman" w:eastAsia="Times New Roman" w:hAnsi="Times New Roman"/>
          <w:sz w:val="28"/>
          <w:szCs w:val="28"/>
          <w:lang w:val="ru-RU"/>
        </w:rPr>
        <w:t xml:space="preserve">4) дальнейшее развитие системы ресурсных кадровых центров для индустрии туризма и гостеприимства; </w:t>
      </w:r>
    </w:p>
    <w:p w:rsidR="00257240" w:rsidRPr="00EA00DF" w:rsidRDefault="00257240" w:rsidP="00257240">
      <w:pPr>
        <w:ind w:firstLine="709"/>
        <w:jc w:val="both"/>
        <w:rPr>
          <w:rFonts w:ascii="Times New Roman" w:eastAsia="Times New Roman" w:hAnsi="Times New Roman"/>
          <w:sz w:val="28"/>
          <w:szCs w:val="28"/>
          <w:lang w:val="ru-RU"/>
        </w:rPr>
      </w:pPr>
      <w:r w:rsidRPr="00EA00DF">
        <w:rPr>
          <w:rFonts w:ascii="Times New Roman" w:eastAsia="Times New Roman" w:hAnsi="Times New Roman"/>
          <w:sz w:val="28"/>
          <w:szCs w:val="28"/>
          <w:lang w:val="ru-RU"/>
        </w:rPr>
        <w:t xml:space="preserve">5) приоритетное развитие системы профессиональных училищ и техникумов (линейный персонал для индустрии туризма и гостеприимства). </w:t>
      </w:r>
    </w:p>
    <w:p w:rsidR="00225403" w:rsidRPr="00EA00DF" w:rsidRDefault="00257240" w:rsidP="00257240">
      <w:pPr>
        <w:ind w:firstLine="709"/>
        <w:jc w:val="both"/>
        <w:rPr>
          <w:rFonts w:ascii="Times New Roman" w:eastAsia="Times New Roman" w:hAnsi="Times New Roman"/>
          <w:sz w:val="28"/>
          <w:szCs w:val="28"/>
          <w:lang w:val="ru-RU"/>
        </w:rPr>
      </w:pPr>
      <w:r w:rsidRPr="00EA00DF">
        <w:rPr>
          <w:rFonts w:ascii="Times New Roman" w:eastAsia="Times New Roman" w:hAnsi="Times New Roman"/>
          <w:sz w:val="28"/>
          <w:szCs w:val="28"/>
          <w:lang w:val="ru-RU"/>
        </w:rPr>
        <w:t>Проблема обеспечения безопасности остается еще одним из серьезных сдерживающих факторов для развития внутреннего и въездного туризма в</w:t>
      </w:r>
      <w:r w:rsidRPr="00257240">
        <w:rPr>
          <w:rFonts w:eastAsia="Times New Roman"/>
          <w:sz w:val="28"/>
          <w:szCs w:val="28"/>
          <w:lang w:val="ru-RU"/>
        </w:rPr>
        <w:t xml:space="preserve"> </w:t>
      </w:r>
      <w:r w:rsidRPr="00EA00DF">
        <w:rPr>
          <w:rFonts w:ascii="Times New Roman" w:eastAsia="Times New Roman" w:hAnsi="Times New Roman"/>
          <w:sz w:val="28"/>
          <w:szCs w:val="28"/>
          <w:lang w:val="ru-RU"/>
        </w:rPr>
        <w:t>Свердловской области. Высокий уровень дорожно</w:t>
      </w:r>
      <w:r w:rsidR="00DD7979">
        <w:rPr>
          <w:rFonts w:ascii="Times New Roman" w:eastAsia="Times New Roman" w:hAnsi="Times New Roman"/>
          <w:sz w:val="28"/>
          <w:szCs w:val="28"/>
          <w:lang w:val="ru-RU"/>
        </w:rPr>
        <w:t>-</w:t>
      </w:r>
      <w:r w:rsidRPr="00EA00DF">
        <w:rPr>
          <w:rFonts w:ascii="Times New Roman" w:eastAsia="Times New Roman" w:hAnsi="Times New Roman"/>
          <w:sz w:val="28"/>
          <w:szCs w:val="28"/>
          <w:lang w:val="ru-RU"/>
        </w:rPr>
        <w:t xml:space="preserve">транспортных </w:t>
      </w:r>
      <w:r w:rsidR="00225403" w:rsidRPr="00EA00DF">
        <w:rPr>
          <w:rFonts w:ascii="Times New Roman" w:eastAsia="Times New Roman" w:hAnsi="Times New Roman"/>
          <w:sz w:val="28"/>
          <w:szCs w:val="28"/>
          <w:lang w:val="ru-RU"/>
        </w:rPr>
        <w:t>происшествий</w:t>
      </w:r>
      <w:r w:rsidRPr="00EA00DF">
        <w:rPr>
          <w:rFonts w:ascii="Times New Roman" w:eastAsia="Times New Roman" w:hAnsi="Times New Roman"/>
          <w:sz w:val="28"/>
          <w:szCs w:val="28"/>
          <w:lang w:val="ru-RU"/>
        </w:rPr>
        <w:t xml:space="preserve">, сложная криминогенная ситуация, достаточно высокий риск техногенных и экологических аварий, связанный с высокой степенью индустриализации области, негативно сказывается на развитии рынка туризма и гостеприимства. </w:t>
      </w:r>
    </w:p>
    <w:p w:rsidR="00257240" w:rsidRPr="00EA00DF" w:rsidRDefault="00225403" w:rsidP="00257240">
      <w:pPr>
        <w:ind w:firstLine="709"/>
        <w:jc w:val="both"/>
        <w:rPr>
          <w:rFonts w:ascii="Times New Roman" w:eastAsia="Times New Roman" w:hAnsi="Times New Roman"/>
          <w:sz w:val="28"/>
          <w:szCs w:val="28"/>
          <w:lang w:val="ru-RU"/>
        </w:rPr>
      </w:pPr>
      <w:r w:rsidRPr="00EA00DF">
        <w:rPr>
          <w:rFonts w:ascii="Times New Roman" w:eastAsia="Times New Roman" w:hAnsi="Times New Roman"/>
          <w:sz w:val="28"/>
          <w:szCs w:val="28"/>
          <w:lang w:val="ru-RU"/>
        </w:rPr>
        <w:t>Безопасность</w:t>
      </w:r>
      <w:r w:rsidR="00257240" w:rsidRPr="00EA00DF">
        <w:rPr>
          <w:rFonts w:ascii="Times New Roman" w:eastAsia="Times New Roman" w:hAnsi="Times New Roman"/>
          <w:sz w:val="28"/>
          <w:szCs w:val="28"/>
          <w:lang w:val="ru-RU"/>
        </w:rPr>
        <w:t xml:space="preserve"> туризма и умень</w:t>
      </w:r>
      <w:r w:rsidR="00A240AF">
        <w:rPr>
          <w:rFonts w:ascii="Times New Roman" w:eastAsia="Times New Roman" w:hAnsi="Times New Roman"/>
          <w:sz w:val="28"/>
          <w:szCs w:val="28"/>
          <w:lang w:val="ru-RU"/>
        </w:rPr>
        <w:t>шение рисков при путешествии кас</w:t>
      </w:r>
      <w:r w:rsidR="00257240" w:rsidRPr="00EA00DF">
        <w:rPr>
          <w:rFonts w:ascii="Times New Roman" w:eastAsia="Times New Roman" w:hAnsi="Times New Roman"/>
          <w:sz w:val="28"/>
          <w:szCs w:val="28"/>
          <w:lang w:val="ru-RU"/>
        </w:rPr>
        <w:t xml:space="preserve">аются широкого круга проблем, в том числе обеспечения медицинского обслуживания, проверки технического и санитарного состояния туристского инвентаря и объектов туристской инфраструктуры, организации работ служб спасения и скорой помощи, страхования, своевременного информирования о </w:t>
      </w:r>
      <w:r w:rsidRPr="00EA00DF">
        <w:rPr>
          <w:rFonts w:ascii="Times New Roman" w:eastAsia="Times New Roman" w:hAnsi="Times New Roman"/>
          <w:sz w:val="28"/>
          <w:szCs w:val="28"/>
          <w:lang w:val="ru-RU"/>
        </w:rPr>
        <w:t>существующих</w:t>
      </w:r>
      <w:r w:rsidR="00257240" w:rsidRPr="00EA00DF">
        <w:rPr>
          <w:rFonts w:ascii="Times New Roman" w:eastAsia="Times New Roman" w:hAnsi="Times New Roman"/>
          <w:sz w:val="28"/>
          <w:szCs w:val="28"/>
          <w:lang w:val="ru-RU"/>
        </w:rPr>
        <w:t xml:space="preserve"> угрозах, обеспечения немедленного отклика на </w:t>
      </w:r>
      <w:r w:rsidRPr="00EA00DF">
        <w:rPr>
          <w:rFonts w:ascii="Times New Roman" w:eastAsia="Times New Roman" w:hAnsi="Times New Roman"/>
          <w:sz w:val="28"/>
          <w:szCs w:val="28"/>
          <w:lang w:val="ru-RU"/>
        </w:rPr>
        <w:t>жалобы</w:t>
      </w:r>
      <w:r w:rsidR="00257240" w:rsidRPr="00EA00DF">
        <w:rPr>
          <w:rFonts w:ascii="Times New Roman" w:eastAsia="Times New Roman" w:hAnsi="Times New Roman"/>
          <w:sz w:val="28"/>
          <w:szCs w:val="28"/>
          <w:lang w:val="ru-RU"/>
        </w:rPr>
        <w:t xml:space="preserve"> туристов.</w:t>
      </w:r>
    </w:p>
    <w:p w:rsidR="00257240" w:rsidRPr="00EA00DF" w:rsidRDefault="00876B8D" w:rsidP="00257240">
      <w:pPr>
        <w:ind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На туристских предприятиях должна быть организована работа по информированию туристов о необходимых мерах безопасности. </w:t>
      </w:r>
      <w:r w:rsidR="00257240" w:rsidRPr="00EA00DF">
        <w:rPr>
          <w:rFonts w:ascii="Times New Roman" w:eastAsia="Times New Roman" w:hAnsi="Times New Roman"/>
          <w:sz w:val="28"/>
          <w:szCs w:val="28"/>
          <w:lang w:val="ru-RU"/>
        </w:rPr>
        <w:t>Информация, характеризующая особенности туристского маршрута</w:t>
      </w:r>
      <w:r w:rsidR="00C24B26" w:rsidRPr="00EA00DF">
        <w:rPr>
          <w:rFonts w:ascii="Times New Roman" w:eastAsia="Times New Roman" w:hAnsi="Times New Roman"/>
          <w:sz w:val="28"/>
          <w:szCs w:val="28"/>
          <w:lang w:val="ru-RU"/>
        </w:rPr>
        <w:t>,</w:t>
      </w:r>
      <w:r w:rsidR="00257240" w:rsidRPr="00EA00DF">
        <w:rPr>
          <w:rFonts w:ascii="Times New Roman" w:eastAsia="Times New Roman" w:hAnsi="Times New Roman"/>
          <w:sz w:val="28"/>
          <w:szCs w:val="28"/>
          <w:lang w:val="ru-RU"/>
        </w:rPr>
        <w:t xml:space="preserve"> должна содержаться в рекламно</w:t>
      </w:r>
      <w:r w:rsidR="00DD7979">
        <w:rPr>
          <w:rFonts w:ascii="Times New Roman" w:eastAsia="Times New Roman" w:hAnsi="Times New Roman"/>
          <w:sz w:val="28"/>
          <w:szCs w:val="28"/>
          <w:lang w:val="ru-RU"/>
        </w:rPr>
        <w:t>-</w:t>
      </w:r>
      <w:r w:rsidR="00257240" w:rsidRPr="00EA00DF">
        <w:rPr>
          <w:rFonts w:ascii="Times New Roman" w:eastAsia="Times New Roman" w:hAnsi="Times New Roman"/>
          <w:sz w:val="28"/>
          <w:szCs w:val="28"/>
          <w:lang w:val="ru-RU"/>
        </w:rPr>
        <w:t>информационных материалах и приложении к туристской путевке.</w:t>
      </w:r>
    </w:p>
    <w:p w:rsidR="00257240" w:rsidRPr="00EA00DF" w:rsidRDefault="00257240" w:rsidP="00257240">
      <w:pPr>
        <w:ind w:firstLine="709"/>
        <w:jc w:val="both"/>
        <w:rPr>
          <w:rFonts w:ascii="Times New Roman" w:eastAsia="Times New Roman" w:hAnsi="Times New Roman"/>
          <w:sz w:val="28"/>
          <w:szCs w:val="28"/>
          <w:lang w:val="ru-RU"/>
        </w:rPr>
      </w:pPr>
      <w:r w:rsidRPr="00EA00DF">
        <w:rPr>
          <w:rFonts w:ascii="Times New Roman" w:eastAsia="Times New Roman" w:hAnsi="Times New Roman"/>
          <w:sz w:val="28"/>
          <w:szCs w:val="28"/>
          <w:lang w:val="ru-RU"/>
        </w:rPr>
        <w:lastRenderedPageBreak/>
        <w:t>Для обеспечения безопасности туристской деятельности</w:t>
      </w:r>
      <w:r w:rsidR="008D7954">
        <w:rPr>
          <w:rFonts w:ascii="Times New Roman" w:eastAsia="Times New Roman" w:hAnsi="Times New Roman"/>
          <w:sz w:val="28"/>
          <w:szCs w:val="28"/>
          <w:lang w:val="ru-RU"/>
        </w:rPr>
        <w:t xml:space="preserve"> необходима реализация</w:t>
      </w:r>
      <w:r w:rsidRPr="00EA00DF">
        <w:rPr>
          <w:rFonts w:ascii="Times New Roman" w:eastAsia="Times New Roman" w:hAnsi="Times New Roman"/>
          <w:sz w:val="28"/>
          <w:szCs w:val="28"/>
          <w:lang w:val="ru-RU"/>
        </w:rPr>
        <w:t xml:space="preserve"> комплексной системы мер: </w:t>
      </w:r>
    </w:p>
    <w:p w:rsidR="00193623" w:rsidRDefault="00257240" w:rsidP="00193623">
      <w:pPr>
        <w:ind w:firstLine="709"/>
        <w:jc w:val="both"/>
        <w:rPr>
          <w:rFonts w:ascii="Times New Roman" w:eastAsia="Times New Roman" w:hAnsi="Times New Roman"/>
          <w:sz w:val="28"/>
          <w:szCs w:val="28"/>
          <w:lang w:val="ru-RU"/>
        </w:rPr>
      </w:pPr>
      <w:r w:rsidRPr="00EA00DF">
        <w:rPr>
          <w:rFonts w:ascii="Times New Roman" w:eastAsia="Times New Roman" w:hAnsi="Times New Roman"/>
          <w:sz w:val="28"/>
          <w:szCs w:val="28"/>
          <w:lang w:val="ru-RU"/>
        </w:rPr>
        <w:t>1) обеспечение безопасности при организации активных, спортивных, экстремальных и иных вид</w:t>
      </w:r>
      <w:r w:rsidR="00881020">
        <w:rPr>
          <w:rFonts w:ascii="Times New Roman" w:eastAsia="Times New Roman" w:hAnsi="Times New Roman"/>
          <w:sz w:val="28"/>
          <w:szCs w:val="28"/>
          <w:lang w:val="ru-RU"/>
        </w:rPr>
        <w:t>ов</w:t>
      </w:r>
      <w:r w:rsidRPr="00EA00DF">
        <w:rPr>
          <w:rFonts w:ascii="Times New Roman" w:eastAsia="Times New Roman" w:hAnsi="Times New Roman"/>
          <w:sz w:val="28"/>
          <w:szCs w:val="28"/>
          <w:lang w:val="ru-RU"/>
        </w:rPr>
        <w:t xml:space="preserve"> туризма в соот</w:t>
      </w:r>
      <w:r w:rsidR="00881020">
        <w:rPr>
          <w:rFonts w:ascii="Times New Roman" w:eastAsia="Times New Roman" w:hAnsi="Times New Roman"/>
          <w:sz w:val="28"/>
          <w:szCs w:val="28"/>
          <w:lang w:val="ru-RU"/>
        </w:rPr>
        <w:t xml:space="preserve">ветствии с нормами </w:t>
      </w:r>
      <w:r w:rsidRPr="00EA00DF">
        <w:rPr>
          <w:rFonts w:ascii="Times New Roman" w:eastAsia="Times New Roman" w:hAnsi="Times New Roman"/>
          <w:sz w:val="28"/>
          <w:szCs w:val="28"/>
          <w:lang w:val="ru-RU"/>
        </w:rPr>
        <w:t>законодательства</w:t>
      </w:r>
      <w:r w:rsidR="00881020">
        <w:rPr>
          <w:rFonts w:ascii="Times New Roman" w:eastAsia="Times New Roman" w:hAnsi="Times New Roman"/>
          <w:sz w:val="28"/>
          <w:szCs w:val="28"/>
          <w:lang w:val="ru-RU"/>
        </w:rPr>
        <w:t xml:space="preserve"> Российской Федерации и Свердловской области</w:t>
      </w:r>
      <w:r w:rsidRPr="00EA00DF">
        <w:rPr>
          <w:rFonts w:ascii="Times New Roman" w:eastAsia="Times New Roman" w:hAnsi="Times New Roman"/>
          <w:sz w:val="28"/>
          <w:szCs w:val="28"/>
          <w:lang w:val="ru-RU"/>
        </w:rPr>
        <w:t>;</w:t>
      </w:r>
    </w:p>
    <w:p w:rsidR="00257240" w:rsidRPr="00193623" w:rsidRDefault="00257240" w:rsidP="00193623">
      <w:pPr>
        <w:ind w:firstLine="709"/>
        <w:jc w:val="both"/>
        <w:rPr>
          <w:rFonts w:ascii="Times New Roman" w:eastAsia="Times New Roman" w:hAnsi="Times New Roman"/>
          <w:sz w:val="28"/>
          <w:szCs w:val="28"/>
          <w:lang w:val="ru-RU"/>
        </w:rPr>
      </w:pPr>
      <w:r w:rsidRPr="00EA00DF">
        <w:rPr>
          <w:rFonts w:ascii="Times New Roman" w:eastAsia="Times New Roman" w:hAnsi="Times New Roman"/>
          <w:sz w:val="28"/>
          <w:szCs w:val="28"/>
          <w:lang w:val="ru-RU"/>
        </w:rPr>
        <w:t xml:space="preserve">2) обеспечение оперативного взаимодействия туристских предприятий, фирм, общественных организаций, областных и муниципальных структур с </w:t>
      </w:r>
      <w:r w:rsidR="00193623" w:rsidRPr="00193623">
        <w:rPr>
          <w:rFonts w:hint="cs"/>
          <w:sz w:val="28"/>
          <w:lang w:val="ru-RU"/>
        </w:rPr>
        <w:t>Министерство</w:t>
      </w:r>
      <w:r w:rsidR="00193623" w:rsidRPr="00193623">
        <w:rPr>
          <w:sz w:val="28"/>
          <w:lang w:val="ru-RU"/>
        </w:rPr>
        <w:t xml:space="preserve">м </w:t>
      </w:r>
      <w:r w:rsidR="00193623" w:rsidRPr="00193623">
        <w:rPr>
          <w:rFonts w:hint="cs"/>
          <w:sz w:val="28"/>
          <w:lang w:val="ru-RU"/>
        </w:rPr>
        <w:t>Российской</w:t>
      </w:r>
      <w:r w:rsidR="00193623" w:rsidRPr="00193623">
        <w:rPr>
          <w:sz w:val="28"/>
          <w:lang w:val="ru-RU"/>
        </w:rPr>
        <w:t xml:space="preserve"> </w:t>
      </w:r>
      <w:r w:rsidR="00193623" w:rsidRPr="00193623">
        <w:rPr>
          <w:rFonts w:hint="cs"/>
          <w:sz w:val="28"/>
          <w:lang w:val="ru-RU"/>
        </w:rPr>
        <w:t>Федерации</w:t>
      </w:r>
      <w:r w:rsidR="00193623" w:rsidRPr="00193623">
        <w:rPr>
          <w:sz w:val="28"/>
          <w:lang w:val="ru-RU"/>
        </w:rPr>
        <w:t xml:space="preserve"> </w:t>
      </w:r>
      <w:r w:rsidR="00193623" w:rsidRPr="00193623">
        <w:rPr>
          <w:rFonts w:hint="cs"/>
          <w:sz w:val="28"/>
          <w:lang w:val="ru-RU"/>
        </w:rPr>
        <w:t>по</w:t>
      </w:r>
      <w:r w:rsidR="00193623" w:rsidRPr="00193623">
        <w:rPr>
          <w:sz w:val="28"/>
          <w:lang w:val="ru-RU"/>
        </w:rPr>
        <w:t xml:space="preserve"> </w:t>
      </w:r>
      <w:r w:rsidR="00193623" w:rsidRPr="00193623">
        <w:rPr>
          <w:rFonts w:hint="cs"/>
          <w:sz w:val="28"/>
          <w:lang w:val="ru-RU"/>
        </w:rPr>
        <w:t>делам</w:t>
      </w:r>
      <w:r w:rsidR="00193623" w:rsidRPr="00193623">
        <w:rPr>
          <w:sz w:val="28"/>
          <w:lang w:val="ru-RU"/>
        </w:rPr>
        <w:t xml:space="preserve"> </w:t>
      </w:r>
      <w:r w:rsidR="00193623" w:rsidRPr="00193623">
        <w:rPr>
          <w:rFonts w:hint="cs"/>
          <w:sz w:val="28"/>
          <w:lang w:val="ru-RU"/>
        </w:rPr>
        <w:t>гражданской</w:t>
      </w:r>
      <w:r w:rsidR="00193623" w:rsidRPr="00193623">
        <w:rPr>
          <w:sz w:val="28"/>
          <w:lang w:val="ru-RU"/>
        </w:rPr>
        <w:t xml:space="preserve"> </w:t>
      </w:r>
      <w:r w:rsidR="00193623" w:rsidRPr="00193623">
        <w:rPr>
          <w:rFonts w:hint="cs"/>
          <w:sz w:val="28"/>
          <w:lang w:val="ru-RU"/>
        </w:rPr>
        <w:t>обороны</w:t>
      </w:r>
      <w:r w:rsidR="00193623" w:rsidRPr="00193623">
        <w:rPr>
          <w:sz w:val="28"/>
          <w:lang w:val="ru-RU"/>
        </w:rPr>
        <w:t xml:space="preserve">, </w:t>
      </w:r>
      <w:r w:rsidR="00193623" w:rsidRPr="00193623">
        <w:rPr>
          <w:rFonts w:hint="cs"/>
          <w:sz w:val="28"/>
          <w:lang w:val="ru-RU"/>
        </w:rPr>
        <w:t>чрезвычайным</w:t>
      </w:r>
      <w:r w:rsidR="00193623" w:rsidRPr="00193623">
        <w:rPr>
          <w:sz w:val="28"/>
          <w:lang w:val="ru-RU"/>
        </w:rPr>
        <w:t xml:space="preserve"> </w:t>
      </w:r>
      <w:r w:rsidR="00193623" w:rsidRPr="00193623">
        <w:rPr>
          <w:rFonts w:hint="cs"/>
          <w:sz w:val="28"/>
          <w:lang w:val="ru-RU"/>
        </w:rPr>
        <w:t>ситуациям</w:t>
      </w:r>
      <w:r w:rsidR="00193623" w:rsidRPr="00193623">
        <w:rPr>
          <w:sz w:val="28"/>
          <w:lang w:val="ru-RU"/>
        </w:rPr>
        <w:t xml:space="preserve"> </w:t>
      </w:r>
      <w:r w:rsidR="00193623" w:rsidRPr="00193623">
        <w:rPr>
          <w:rFonts w:hint="cs"/>
          <w:sz w:val="28"/>
          <w:lang w:val="ru-RU"/>
        </w:rPr>
        <w:t>и</w:t>
      </w:r>
      <w:r w:rsidR="00193623" w:rsidRPr="00193623">
        <w:rPr>
          <w:sz w:val="28"/>
          <w:lang w:val="ru-RU"/>
        </w:rPr>
        <w:t xml:space="preserve"> </w:t>
      </w:r>
      <w:r w:rsidR="00193623" w:rsidRPr="00193623">
        <w:rPr>
          <w:rFonts w:hint="cs"/>
          <w:sz w:val="28"/>
          <w:lang w:val="ru-RU"/>
        </w:rPr>
        <w:t>ликвидации</w:t>
      </w:r>
      <w:r w:rsidR="00193623" w:rsidRPr="00193623">
        <w:rPr>
          <w:sz w:val="28"/>
          <w:lang w:val="ru-RU"/>
        </w:rPr>
        <w:t xml:space="preserve"> </w:t>
      </w:r>
      <w:r w:rsidR="00193623" w:rsidRPr="00193623">
        <w:rPr>
          <w:rFonts w:hint="cs"/>
          <w:sz w:val="28"/>
          <w:lang w:val="ru-RU"/>
        </w:rPr>
        <w:t>последствий</w:t>
      </w:r>
      <w:r w:rsidR="00193623" w:rsidRPr="00193623">
        <w:rPr>
          <w:sz w:val="28"/>
          <w:lang w:val="ru-RU"/>
        </w:rPr>
        <w:t xml:space="preserve"> </w:t>
      </w:r>
      <w:r w:rsidR="00193623" w:rsidRPr="00193623">
        <w:rPr>
          <w:rFonts w:hint="cs"/>
          <w:sz w:val="28"/>
          <w:lang w:val="ru-RU"/>
        </w:rPr>
        <w:t>стихийных</w:t>
      </w:r>
      <w:r w:rsidR="00193623" w:rsidRPr="00193623">
        <w:rPr>
          <w:sz w:val="28"/>
          <w:lang w:val="ru-RU"/>
        </w:rPr>
        <w:t xml:space="preserve"> </w:t>
      </w:r>
      <w:r w:rsidR="00193623" w:rsidRPr="00193623">
        <w:rPr>
          <w:rFonts w:hint="cs"/>
          <w:sz w:val="28"/>
          <w:lang w:val="ru-RU"/>
        </w:rPr>
        <w:t>бедствий</w:t>
      </w:r>
      <w:r w:rsidR="00193623" w:rsidRPr="00193623">
        <w:rPr>
          <w:sz w:val="28"/>
          <w:lang w:val="ru-RU"/>
        </w:rPr>
        <w:t xml:space="preserve"> </w:t>
      </w:r>
      <w:r w:rsidR="00193623" w:rsidRPr="00193623">
        <w:rPr>
          <w:rFonts w:ascii="Times New Roman" w:eastAsia="Times New Roman" w:hAnsi="Times New Roman"/>
          <w:sz w:val="28"/>
          <w:szCs w:val="28"/>
          <w:lang w:val="ru-RU"/>
        </w:rPr>
        <w:t>по Свердловской области</w:t>
      </w:r>
      <w:r w:rsidRPr="00EA00DF">
        <w:rPr>
          <w:rFonts w:ascii="Times New Roman" w:eastAsia="Times New Roman" w:hAnsi="Times New Roman"/>
          <w:sz w:val="28"/>
          <w:szCs w:val="28"/>
          <w:lang w:val="ru-RU"/>
        </w:rPr>
        <w:t>, службами спасения, силовыми структурами Министерства внутренних дел Российской Федерации и Федеральной службы безопасности, Федеральной миграционной службой, частными охранными предприятиями;</w:t>
      </w:r>
    </w:p>
    <w:p w:rsidR="00257240" w:rsidRPr="00EA00DF" w:rsidRDefault="00257240" w:rsidP="00257240">
      <w:pPr>
        <w:ind w:firstLine="709"/>
        <w:jc w:val="both"/>
        <w:rPr>
          <w:rFonts w:ascii="Times New Roman" w:eastAsia="Times New Roman" w:hAnsi="Times New Roman"/>
          <w:sz w:val="28"/>
          <w:szCs w:val="28"/>
          <w:lang w:val="ru-RU"/>
        </w:rPr>
      </w:pPr>
      <w:r w:rsidRPr="00EA00DF">
        <w:rPr>
          <w:rFonts w:ascii="Times New Roman" w:eastAsia="Times New Roman" w:hAnsi="Times New Roman"/>
          <w:sz w:val="28"/>
          <w:szCs w:val="28"/>
          <w:lang w:val="ru-RU"/>
        </w:rPr>
        <w:t>3) дальнейшее развитие системы специализированного медицинского и имущественного страхования в сфере туризма и гостеприимства;</w:t>
      </w:r>
    </w:p>
    <w:p w:rsidR="00257240" w:rsidRPr="00EA00DF" w:rsidRDefault="00257240" w:rsidP="00257240">
      <w:pPr>
        <w:ind w:firstLine="709"/>
        <w:jc w:val="both"/>
        <w:rPr>
          <w:rFonts w:ascii="Times New Roman" w:eastAsia="Times New Roman" w:hAnsi="Times New Roman"/>
          <w:sz w:val="28"/>
          <w:szCs w:val="28"/>
          <w:lang w:val="ru-RU"/>
        </w:rPr>
      </w:pPr>
      <w:r w:rsidRPr="00EA00DF">
        <w:rPr>
          <w:rFonts w:ascii="Times New Roman" w:eastAsia="Times New Roman" w:hAnsi="Times New Roman"/>
          <w:sz w:val="28"/>
          <w:szCs w:val="28"/>
          <w:lang w:val="ru-RU"/>
        </w:rPr>
        <w:t>4) мониторинг экологической ситуации на территории Свердловской области, оперативный учет данных мониторинга при планировании туристской деятельности и проведении туристских мероприятий.</w:t>
      </w:r>
    </w:p>
    <w:p w:rsidR="00257240" w:rsidRPr="00EA00DF" w:rsidRDefault="00225403"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Реализация </w:t>
      </w:r>
      <w:r w:rsidR="009A1C66">
        <w:rPr>
          <w:rFonts w:ascii="Times New Roman" w:hAnsi="Times New Roman"/>
          <w:sz w:val="28"/>
          <w:szCs w:val="28"/>
          <w:lang w:val="ru-RU"/>
        </w:rPr>
        <w:t>данных</w:t>
      </w:r>
      <w:r w:rsidRPr="00EA00DF">
        <w:rPr>
          <w:rFonts w:ascii="Times New Roman" w:hAnsi="Times New Roman"/>
          <w:sz w:val="28"/>
          <w:szCs w:val="28"/>
          <w:lang w:val="ru-RU"/>
        </w:rPr>
        <w:t xml:space="preserve"> мер на</w:t>
      </w:r>
      <w:r w:rsidR="00257240" w:rsidRPr="00EA00DF">
        <w:rPr>
          <w:rFonts w:ascii="Times New Roman" w:hAnsi="Times New Roman"/>
          <w:sz w:val="28"/>
          <w:szCs w:val="28"/>
          <w:lang w:val="ru-RU"/>
        </w:rPr>
        <w:t xml:space="preserve"> уровне Свердловской области требует разработки комплексной программы повышения качества основных составляющих туристской индустрии: средств размещения (гостиницы, санатории, базы отдыха), средств транспорта, предприятий питания, услуг туристских компаний и экскурсионных бюро.</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Определяющее значение здесь будут иметь: внедрение международных и национальных систем добровольной сертификации услуг, разработка и внедрение внутренних отраслевых стандартов обслуживания, формирование конкурентной среды и механизмов саморегулирования туристской отрасли, развитие системы профессионального туристского образования.</w:t>
      </w:r>
    </w:p>
    <w:p w:rsidR="00257240" w:rsidRPr="00EA00DF" w:rsidRDefault="00257240" w:rsidP="00B71A7E">
      <w:pPr>
        <w:ind w:firstLine="709"/>
        <w:jc w:val="both"/>
        <w:rPr>
          <w:rFonts w:ascii="Times New Roman" w:hAnsi="Times New Roman"/>
          <w:b/>
          <w:sz w:val="28"/>
          <w:szCs w:val="28"/>
          <w:lang w:val="ru-RU"/>
        </w:rPr>
      </w:pPr>
      <w:r w:rsidRPr="00EA00DF">
        <w:rPr>
          <w:rFonts w:ascii="Times New Roman" w:hAnsi="Times New Roman"/>
          <w:sz w:val="28"/>
          <w:szCs w:val="28"/>
          <w:lang w:val="ru-RU"/>
        </w:rPr>
        <w:t>Обобщенно мероприятия, необходимые для обеспечения конкурентоспособности туристской индустрии Свердловской области, приведены в табл</w:t>
      </w:r>
      <w:r w:rsidR="00C24B26" w:rsidRPr="00EA00DF">
        <w:rPr>
          <w:rFonts w:ascii="Times New Roman" w:hAnsi="Times New Roman"/>
          <w:sz w:val="28"/>
          <w:szCs w:val="28"/>
          <w:lang w:val="ru-RU"/>
        </w:rPr>
        <w:t>ице</w:t>
      </w:r>
      <w:r w:rsidRPr="00EA00DF">
        <w:rPr>
          <w:rFonts w:ascii="Times New Roman" w:hAnsi="Times New Roman"/>
          <w:sz w:val="28"/>
          <w:szCs w:val="28"/>
          <w:lang w:val="ru-RU"/>
        </w:rPr>
        <w:t xml:space="preserve"> 2.</w:t>
      </w:r>
    </w:p>
    <w:p w:rsidR="00B71A7E" w:rsidRDefault="00B71A7E" w:rsidP="00257240">
      <w:pPr>
        <w:jc w:val="right"/>
        <w:rPr>
          <w:rFonts w:ascii="Times New Roman" w:hAnsi="Times New Roman"/>
          <w:sz w:val="28"/>
          <w:szCs w:val="28"/>
          <w:lang w:val="ru-RU"/>
        </w:rPr>
      </w:pPr>
    </w:p>
    <w:p w:rsidR="00257240" w:rsidRPr="00FC3C1D" w:rsidRDefault="00257240" w:rsidP="00257240">
      <w:pPr>
        <w:jc w:val="right"/>
        <w:rPr>
          <w:rFonts w:ascii="Times New Roman" w:hAnsi="Times New Roman"/>
          <w:sz w:val="28"/>
          <w:szCs w:val="28"/>
          <w:lang w:val="ru-RU"/>
        </w:rPr>
      </w:pPr>
      <w:r w:rsidRPr="00FC3C1D">
        <w:rPr>
          <w:rFonts w:ascii="Times New Roman" w:hAnsi="Times New Roman"/>
          <w:sz w:val="28"/>
          <w:szCs w:val="28"/>
          <w:lang w:val="ru-RU"/>
        </w:rPr>
        <w:t>Таблица 2</w:t>
      </w:r>
    </w:p>
    <w:p w:rsidR="00257240" w:rsidRPr="00EA00DF" w:rsidRDefault="00257240" w:rsidP="00257240">
      <w:pPr>
        <w:jc w:val="right"/>
        <w:rPr>
          <w:rFonts w:ascii="Times New Roman" w:hAnsi="Times New Roman"/>
          <w:b/>
          <w:sz w:val="28"/>
          <w:szCs w:val="28"/>
          <w:lang w:val="ru-RU"/>
        </w:rPr>
      </w:pPr>
    </w:p>
    <w:p w:rsidR="00257240" w:rsidRPr="00EA00DF" w:rsidRDefault="00257240" w:rsidP="00257240">
      <w:pPr>
        <w:jc w:val="center"/>
        <w:rPr>
          <w:rFonts w:ascii="Times New Roman" w:hAnsi="Times New Roman"/>
          <w:b/>
          <w:sz w:val="28"/>
          <w:szCs w:val="28"/>
          <w:lang w:val="ru-RU"/>
        </w:rPr>
      </w:pPr>
      <w:r w:rsidRPr="00EA00DF">
        <w:rPr>
          <w:rFonts w:ascii="Times New Roman" w:hAnsi="Times New Roman"/>
          <w:b/>
          <w:sz w:val="28"/>
          <w:szCs w:val="28"/>
          <w:lang w:val="ru-RU"/>
        </w:rPr>
        <w:t>Мероприятия, необходимые для обеспечения конкурентоспособности туристской индустрии Свердловской области на международном и российском рынках туристских услуг</w:t>
      </w:r>
    </w:p>
    <w:p w:rsidR="00257240" w:rsidRPr="00EA00DF" w:rsidRDefault="00257240" w:rsidP="00257240">
      <w:pPr>
        <w:ind w:firstLine="709"/>
        <w:jc w:val="both"/>
        <w:rPr>
          <w:rFonts w:ascii="Times New Roman" w:hAnsi="Times New Roman"/>
          <w:b/>
          <w:sz w:val="28"/>
          <w:szCs w:val="28"/>
          <w:lang w:val="ru-RU"/>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544"/>
        <w:gridCol w:w="5244"/>
      </w:tblGrid>
      <w:tr w:rsidR="00257240" w:rsidRPr="00EA00DF" w:rsidTr="00C24B26">
        <w:trPr>
          <w:jc w:val="center"/>
        </w:trPr>
        <w:tc>
          <w:tcPr>
            <w:tcW w:w="846" w:type="dxa"/>
          </w:tcPr>
          <w:p w:rsidR="00257240" w:rsidRPr="00EA00DF" w:rsidRDefault="00257240" w:rsidP="00C24B26">
            <w:pPr>
              <w:ind w:left="-113"/>
              <w:jc w:val="center"/>
              <w:rPr>
                <w:rFonts w:ascii="Times New Roman" w:hAnsi="Times New Roman"/>
                <w:szCs w:val="24"/>
                <w:lang w:val="ru-RU"/>
              </w:rPr>
            </w:pPr>
            <w:r w:rsidRPr="00EA00DF">
              <w:rPr>
                <w:rFonts w:ascii="Times New Roman" w:hAnsi="Times New Roman"/>
                <w:szCs w:val="24"/>
              </w:rPr>
              <w:t xml:space="preserve">№ </w:t>
            </w:r>
            <w:r w:rsidR="00C24B26" w:rsidRPr="00EA00DF">
              <w:rPr>
                <w:rFonts w:ascii="Times New Roman" w:hAnsi="Times New Roman"/>
                <w:szCs w:val="24"/>
                <w:lang w:val="ru-RU"/>
              </w:rPr>
              <w:t>строки</w:t>
            </w:r>
          </w:p>
        </w:tc>
        <w:tc>
          <w:tcPr>
            <w:tcW w:w="3544" w:type="dxa"/>
          </w:tcPr>
          <w:p w:rsidR="00257240" w:rsidRPr="00EA00DF" w:rsidRDefault="00257240" w:rsidP="00225403">
            <w:pPr>
              <w:jc w:val="center"/>
              <w:rPr>
                <w:rFonts w:ascii="Times New Roman" w:hAnsi="Times New Roman"/>
                <w:szCs w:val="24"/>
              </w:rPr>
            </w:pPr>
            <w:r w:rsidRPr="00EA00DF">
              <w:rPr>
                <w:rFonts w:ascii="Times New Roman" w:hAnsi="Times New Roman"/>
                <w:szCs w:val="24"/>
              </w:rPr>
              <w:t xml:space="preserve">Условия конкурентоспособности </w:t>
            </w:r>
          </w:p>
        </w:tc>
        <w:tc>
          <w:tcPr>
            <w:tcW w:w="5244" w:type="dxa"/>
          </w:tcPr>
          <w:p w:rsidR="00257240" w:rsidRPr="00EA00DF" w:rsidRDefault="00257240" w:rsidP="00225403">
            <w:pPr>
              <w:jc w:val="center"/>
              <w:rPr>
                <w:rFonts w:ascii="Times New Roman" w:hAnsi="Times New Roman"/>
                <w:szCs w:val="24"/>
              </w:rPr>
            </w:pPr>
            <w:r w:rsidRPr="00EA00DF">
              <w:rPr>
                <w:rFonts w:ascii="Times New Roman" w:hAnsi="Times New Roman"/>
                <w:szCs w:val="24"/>
              </w:rPr>
              <w:t>Необходимые мероприятия</w:t>
            </w:r>
          </w:p>
        </w:tc>
      </w:tr>
    </w:tbl>
    <w:p w:rsidR="0006029F" w:rsidRPr="00EA00DF" w:rsidRDefault="0006029F" w:rsidP="0006029F">
      <w:pPr>
        <w:tabs>
          <w:tab w:val="left" w:pos="1697"/>
          <w:tab w:val="center" w:pos="4960"/>
        </w:tabs>
        <w:rPr>
          <w:rFonts w:ascii="Times New Roman" w:hAnsi="Times New Roman"/>
          <w:sz w:val="2"/>
          <w:szCs w:val="2"/>
        </w:rPr>
      </w:pPr>
      <w:r w:rsidRPr="00EA00DF">
        <w:rPr>
          <w:rFonts w:ascii="Times New Roman" w:hAnsi="Times New Roman"/>
          <w:sz w:val="2"/>
          <w:szCs w:val="2"/>
        </w:rPr>
        <w:tab/>
      </w:r>
    </w:p>
    <w:p w:rsidR="0006029F" w:rsidRPr="00EA00DF" w:rsidRDefault="0006029F" w:rsidP="0006029F">
      <w:pPr>
        <w:rPr>
          <w:rFonts w:ascii="Times New Roman" w:hAnsi="Times New Roman"/>
          <w:szCs w:val="24"/>
        </w:rPr>
        <w:sectPr w:rsidR="0006029F" w:rsidRPr="00EA00DF" w:rsidSect="0006029F">
          <w:type w:val="continuous"/>
          <w:pgSz w:w="11906" w:h="16838"/>
          <w:pgMar w:top="1134" w:right="567" w:bottom="1134" w:left="1418" w:header="709" w:footer="709" w:gutter="0"/>
          <w:cols w:space="708"/>
          <w:docGrid w:linePitch="360"/>
        </w:sect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544"/>
        <w:gridCol w:w="5244"/>
      </w:tblGrid>
      <w:tr w:rsidR="00257240" w:rsidRPr="00EA00DF" w:rsidTr="00C24B26">
        <w:trPr>
          <w:tblHeader/>
          <w:jc w:val="center"/>
        </w:trPr>
        <w:tc>
          <w:tcPr>
            <w:tcW w:w="846" w:type="dxa"/>
          </w:tcPr>
          <w:p w:rsidR="00257240" w:rsidRPr="00EA00DF" w:rsidRDefault="00257240" w:rsidP="00225403">
            <w:pPr>
              <w:ind w:left="-113" w:firstLine="113"/>
              <w:jc w:val="center"/>
              <w:rPr>
                <w:rFonts w:ascii="Times New Roman" w:hAnsi="Times New Roman"/>
                <w:szCs w:val="24"/>
              </w:rPr>
            </w:pPr>
            <w:r w:rsidRPr="00EA00DF">
              <w:rPr>
                <w:rFonts w:ascii="Times New Roman" w:hAnsi="Times New Roman"/>
                <w:szCs w:val="24"/>
              </w:rPr>
              <w:lastRenderedPageBreak/>
              <w:t>1</w:t>
            </w:r>
          </w:p>
        </w:tc>
        <w:tc>
          <w:tcPr>
            <w:tcW w:w="3544" w:type="dxa"/>
          </w:tcPr>
          <w:p w:rsidR="00257240" w:rsidRPr="00EA00DF" w:rsidRDefault="00257240" w:rsidP="00225403">
            <w:pPr>
              <w:jc w:val="center"/>
              <w:rPr>
                <w:rFonts w:ascii="Times New Roman" w:hAnsi="Times New Roman"/>
                <w:szCs w:val="24"/>
              </w:rPr>
            </w:pPr>
            <w:r w:rsidRPr="00EA00DF">
              <w:rPr>
                <w:rFonts w:ascii="Times New Roman" w:hAnsi="Times New Roman"/>
                <w:szCs w:val="24"/>
              </w:rPr>
              <w:t>2</w:t>
            </w:r>
          </w:p>
        </w:tc>
        <w:tc>
          <w:tcPr>
            <w:tcW w:w="5244" w:type="dxa"/>
          </w:tcPr>
          <w:p w:rsidR="00257240" w:rsidRPr="00EA00DF" w:rsidRDefault="00257240" w:rsidP="00225403">
            <w:pPr>
              <w:jc w:val="center"/>
              <w:rPr>
                <w:rFonts w:ascii="Times New Roman" w:hAnsi="Times New Roman"/>
                <w:szCs w:val="24"/>
              </w:rPr>
            </w:pPr>
            <w:r w:rsidRPr="00EA00DF">
              <w:rPr>
                <w:rFonts w:ascii="Times New Roman" w:hAnsi="Times New Roman"/>
                <w:szCs w:val="24"/>
              </w:rPr>
              <w:t>3</w:t>
            </w:r>
          </w:p>
        </w:tc>
      </w:tr>
      <w:tr w:rsidR="00257240" w:rsidRPr="00DD7F56" w:rsidTr="00C24B26">
        <w:trPr>
          <w:jc w:val="center"/>
        </w:trPr>
        <w:tc>
          <w:tcPr>
            <w:tcW w:w="846" w:type="dxa"/>
          </w:tcPr>
          <w:p w:rsidR="00257240" w:rsidRPr="00EA00DF" w:rsidRDefault="00257240" w:rsidP="00C24B26">
            <w:pPr>
              <w:ind w:left="-113" w:firstLine="113"/>
              <w:jc w:val="center"/>
              <w:rPr>
                <w:rFonts w:ascii="Times New Roman" w:hAnsi="Times New Roman"/>
                <w:szCs w:val="24"/>
              </w:rPr>
            </w:pPr>
            <w:r w:rsidRPr="00EA00DF">
              <w:rPr>
                <w:rFonts w:ascii="Times New Roman" w:hAnsi="Times New Roman"/>
                <w:szCs w:val="24"/>
              </w:rPr>
              <w:t>1</w:t>
            </w:r>
          </w:p>
        </w:tc>
        <w:tc>
          <w:tcPr>
            <w:tcW w:w="3544" w:type="dxa"/>
          </w:tcPr>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Узнаваемый и уникальный туристский образ региона</w:t>
            </w:r>
          </w:p>
          <w:p w:rsidR="00257240" w:rsidRPr="00EA00DF" w:rsidRDefault="00257240" w:rsidP="00DD7979">
            <w:pPr>
              <w:rPr>
                <w:rFonts w:ascii="Times New Roman" w:hAnsi="Times New Roman"/>
                <w:szCs w:val="24"/>
                <w:lang w:val="ru-RU"/>
              </w:rPr>
            </w:pPr>
          </w:p>
        </w:tc>
        <w:tc>
          <w:tcPr>
            <w:tcW w:w="5244" w:type="dxa"/>
          </w:tcPr>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1) </w:t>
            </w:r>
            <w:r w:rsidR="00152CD4">
              <w:rPr>
                <w:rFonts w:ascii="Times New Roman" w:hAnsi="Times New Roman"/>
                <w:szCs w:val="24"/>
                <w:lang w:val="ru-RU"/>
              </w:rPr>
              <w:t>о</w:t>
            </w:r>
            <w:r w:rsidRPr="00EA00DF">
              <w:rPr>
                <w:rFonts w:ascii="Times New Roman" w:hAnsi="Times New Roman"/>
                <w:szCs w:val="24"/>
                <w:lang w:val="ru-RU"/>
              </w:rPr>
              <w:t>пределение приоритетных целевых рынков</w:t>
            </w:r>
            <w:r w:rsidR="0006029F" w:rsidRPr="00EA00DF">
              <w:rPr>
                <w:rFonts w:ascii="Times New Roman" w:hAnsi="Times New Roman"/>
                <w:szCs w:val="24"/>
                <w:lang w:val="ru-RU"/>
              </w:rPr>
              <w:t xml:space="preserve"> </w:t>
            </w:r>
            <w:r w:rsidRPr="00EA00DF">
              <w:rPr>
                <w:rFonts w:ascii="Times New Roman" w:hAnsi="Times New Roman"/>
                <w:szCs w:val="24"/>
                <w:lang w:val="ru-RU"/>
              </w:rPr>
              <w:t>/ целевой аудитории</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2) </w:t>
            </w:r>
            <w:r w:rsidR="00152CD4">
              <w:rPr>
                <w:rFonts w:ascii="Times New Roman" w:hAnsi="Times New Roman"/>
                <w:szCs w:val="24"/>
                <w:lang w:val="ru-RU"/>
              </w:rPr>
              <w:t>ф</w:t>
            </w:r>
            <w:r w:rsidRPr="00EA00DF">
              <w:rPr>
                <w:rFonts w:ascii="Times New Roman" w:hAnsi="Times New Roman"/>
                <w:szCs w:val="24"/>
                <w:lang w:val="ru-RU"/>
              </w:rPr>
              <w:t xml:space="preserve">ормирование и </w:t>
            </w:r>
            <w:r w:rsidR="00225403" w:rsidRPr="00EA00DF">
              <w:rPr>
                <w:rFonts w:ascii="Times New Roman" w:hAnsi="Times New Roman"/>
                <w:szCs w:val="24"/>
                <w:lang w:val="ru-RU"/>
              </w:rPr>
              <w:t>продвижение ассоциативного</w:t>
            </w:r>
            <w:r w:rsidRPr="00EA00DF">
              <w:rPr>
                <w:rFonts w:ascii="Times New Roman" w:hAnsi="Times New Roman"/>
                <w:szCs w:val="24"/>
                <w:lang w:val="ru-RU"/>
              </w:rPr>
              <w:t xml:space="preserve"> ряда на основе уникальных брендов: «горнозаводская культура», «наследие </w:t>
            </w:r>
            <w:r w:rsidRPr="00EA00DF">
              <w:rPr>
                <w:rFonts w:ascii="Times New Roman" w:hAnsi="Times New Roman"/>
                <w:szCs w:val="24"/>
                <w:lang w:val="ru-RU"/>
              </w:rPr>
              <w:lastRenderedPageBreak/>
              <w:t>советской оборонной промышленности», «уральские самоцветы», «уральские горы», «Границ</w:t>
            </w:r>
            <w:r w:rsidR="00550F86">
              <w:rPr>
                <w:rFonts w:ascii="Times New Roman" w:hAnsi="Times New Roman"/>
                <w:szCs w:val="24"/>
                <w:lang w:val="ru-RU"/>
              </w:rPr>
              <w:t>а</w:t>
            </w:r>
            <w:r w:rsidRPr="00EA00DF">
              <w:rPr>
                <w:rFonts w:ascii="Times New Roman" w:hAnsi="Times New Roman"/>
                <w:szCs w:val="24"/>
                <w:lang w:val="ru-RU"/>
              </w:rPr>
              <w:t xml:space="preserve"> Европ</w:t>
            </w:r>
            <w:r w:rsidR="00550F86">
              <w:rPr>
                <w:rFonts w:ascii="Times New Roman" w:hAnsi="Times New Roman"/>
                <w:szCs w:val="24"/>
                <w:lang w:val="ru-RU"/>
              </w:rPr>
              <w:t>а</w:t>
            </w:r>
            <w:r w:rsidR="00DD7979">
              <w:rPr>
                <w:rFonts w:ascii="Times New Roman" w:hAnsi="Times New Roman"/>
                <w:szCs w:val="24"/>
                <w:lang w:val="ru-RU"/>
              </w:rPr>
              <w:t>-</w:t>
            </w:r>
            <w:r w:rsidR="00550F86">
              <w:rPr>
                <w:rFonts w:ascii="Times New Roman" w:hAnsi="Times New Roman"/>
                <w:szCs w:val="24"/>
                <w:lang w:val="ru-RU"/>
              </w:rPr>
              <w:t>Азия</w:t>
            </w:r>
            <w:r w:rsidRPr="00EA00DF">
              <w:rPr>
                <w:rFonts w:ascii="Times New Roman" w:hAnsi="Times New Roman"/>
                <w:szCs w:val="24"/>
                <w:lang w:val="ru-RU"/>
              </w:rPr>
              <w:t>», «Романовы на Урале»</w:t>
            </w:r>
            <w:r w:rsidR="00152CD4">
              <w:rPr>
                <w:rFonts w:ascii="Times New Roman" w:hAnsi="Times New Roman"/>
                <w:szCs w:val="24"/>
                <w:lang w:val="ru-RU"/>
              </w:rPr>
              <w:t>;</w:t>
            </w:r>
          </w:p>
          <w:p w:rsidR="00257240" w:rsidRPr="00EA00DF" w:rsidRDefault="00257240" w:rsidP="00152CD4">
            <w:pPr>
              <w:rPr>
                <w:rFonts w:ascii="Times New Roman" w:hAnsi="Times New Roman"/>
                <w:szCs w:val="24"/>
                <w:lang w:val="ru-RU"/>
              </w:rPr>
            </w:pPr>
            <w:r w:rsidRPr="00EA00DF">
              <w:rPr>
                <w:rFonts w:ascii="Times New Roman" w:hAnsi="Times New Roman"/>
                <w:szCs w:val="24"/>
                <w:lang w:val="ru-RU"/>
              </w:rPr>
              <w:t xml:space="preserve">3) </w:t>
            </w:r>
            <w:r w:rsidR="00152CD4">
              <w:rPr>
                <w:rFonts w:ascii="Times New Roman" w:hAnsi="Times New Roman"/>
                <w:szCs w:val="24"/>
                <w:lang w:val="ru-RU"/>
              </w:rPr>
              <w:t>ф</w:t>
            </w:r>
            <w:r w:rsidRPr="00EA00DF">
              <w:rPr>
                <w:rFonts w:ascii="Times New Roman" w:hAnsi="Times New Roman"/>
                <w:szCs w:val="24"/>
                <w:lang w:val="ru-RU"/>
              </w:rPr>
              <w:t xml:space="preserve">ормирование эффективной рекламной политики с использованием современных маркетинговых технологий </w:t>
            </w:r>
          </w:p>
        </w:tc>
      </w:tr>
      <w:tr w:rsidR="00257240" w:rsidRPr="00DD7F56" w:rsidTr="00C24B26">
        <w:trPr>
          <w:jc w:val="center"/>
        </w:trPr>
        <w:tc>
          <w:tcPr>
            <w:tcW w:w="846" w:type="dxa"/>
          </w:tcPr>
          <w:p w:rsidR="00257240" w:rsidRPr="00EA00DF" w:rsidRDefault="00257240" w:rsidP="00C24B26">
            <w:pPr>
              <w:ind w:left="-113" w:firstLine="113"/>
              <w:jc w:val="center"/>
              <w:rPr>
                <w:rFonts w:ascii="Times New Roman" w:hAnsi="Times New Roman"/>
                <w:szCs w:val="24"/>
              </w:rPr>
            </w:pPr>
            <w:r w:rsidRPr="00EA00DF">
              <w:rPr>
                <w:rFonts w:ascii="Times New Roman" w:hAnsi="Times New Roman"/>
                <w:szCs w:val="24"/>
              </w:rPr>
              <w:lastRenderedPageBreak/>
              <w:t>2</w:t>
            </w:r>
          </w:p>
        </w:tc>
        <w:tc>
          <w:tcPr>
            <w:tcW w:w="3544" w:type="dxa"/>
          </w:tcPr>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Разнообразие и уникальность туристского продукта</w:t>
            </w:r>
          </w:p>
          <w:p w:rsidR="00257240" w:rsidRPr="00EA00DF" w:rsidRDefault="00257240" w:rsidP="00DD7979">
            <w:pPr>
              <w:rPr>
                <w:rFonts w:ascii="Times New Roman" w:hAnsi="Times New Roman"/>
                <w:szCs w:val="24"/>
                <w:lang w:val="ru-RU"/>
              </w:rPr>
            </w:pPr>
          </w:p>
        </w:tc>
        <w:tc>
          <w:tcPr>
            <w:tcW w:w="5244" w:type="dxa"/>
          </w:tcPr>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1) </w:t>
            </w:r>
            <w:r w:rsidR="00152CD4">
              <w:rPr>
                <w:rFonts w:ascii="Times New Roman" w:hAnsi="Times New Roman"/>
                <w:szCs w:val="24"/>
                <w:lang w:val="ru-RU"/>
              </w:rPr>
              <w:t>м</w:t>
            </w:r>
            <w:r w:rsidRPr="00EA00DF">
              <w:rPr>
                <w:rFonts w:ascii="Times New Roman" w:hAnsi="Times New Roman"/>
                <w:szCs w:val="24"/>
                <w:lang w:val="ru-RU"/>
              </w:rPr>
              <w:t>одернизация существующих туристских объектов в соответствии с современными требованиями туристов</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2) </w:t>
            </w:r>
            <w:r w:rsidR="00152CD4">
              <w:rPr>
                <w:rFonts w:ascii="Times New Roman" w:hAnsi="Times New Roman"/>
                <w:szCs w:val="24"/>
                <w:lang w:val="ru-RU"/>
              </w:rPr>
              <w:t>ф</w:t>
            </w:r>
            <w:r w:rsidRPr="00EA00DF">
              <w:rPr>
                <w:rFonts w:ascii="Times New Roman" w:hAnsi="Times New Roman"/>
                <w:szCs w:val="24"/>
                <w:lang w:val="ru-RU"/>
              </w:rPr>
              <w:t>ормирование уникальных для России и мира туристских предложений (индустриальный и минералогический туризм)</w:t>
            </w:r>
            <w:r w:rsidR="00152CD4">
              <w:rPr>
                <w:rFonts w:ascii="Times New Roman" w:hAnsi="Times New Roman"/>
                <w:szCs w:val="24"/>
                <w:lang w:val="ru-RU"/>
              </w:rPr>
              <w:t>;</w:t>
            </w:r>
          </w:p>
          <w:p w:rsidR="00257240" w:rsidRPr="00EA00DF" w:rsidRDefault="00257240" w:rsidP="00152CD4">
            <w:pPr>
              <w:rPr>
                <w:rFonts w:ascii="Times New Roman" w:hAnsi="Times New Roman"/>
                <w:szCs w:val="24"/>
                <w:lang w:val="ru-RU"/>
              </w:rPr>
            </w:pPr>
            <w:r w:rsidRPr="00EA00DF">
              <w:rPr>
                <w:rFonts w:ascii="Times New Roman" w:hAnsi="Times New Roman"/>
                <w:szCs w:val="24"/>
                <w:lang w:val="ru-RU"/>
              </w:rPr>
              <w:t xml:space="preserve">3) </w:t>
            </w:r>
            <w:r w:rsidR="00152CD4">
              <w:rPr>
                <w:rFonts w:ascii="Times New Roman" w:hAnsi="Times New Roman"/>
                <w:szCs w:val="24"/>
                <w:lang w:val="ru-RU"/>
              </w:rPr>
              <w:t>ф</w:t>
            </w:r>
            <w:r w:rsidRPr="00EA00DF">
              <w:rPr>
                <w:rFonts w:ascii="Times New Roman" w:hAnsi="Times New Roman"/>
                <w:szCs w:val="24"/>
                <w:lang w:val="ru-RU"/>
              </w:rPr>
              <w:t>ормирование объектов туристского показа, предполагающих</w:t>
            </w:r>
            <w:r w:rsidR="00FC3C1D">
              <w:rPr>
                <w:rFonts w:ascii="Times New Roman" w:hAnsi="Times New Roman"/>
                <w:szCs w:val="24"/>
                <w:lang w:val="ru-RU"/>
              </w:rPr>
              <w:t xml:space="preserve"> интерактивное участие туристов</w:t>
            </w:r>
          </w:p>
        </w:tc>
      </w:tr>
      <w:tr w:rsidR="00257240" w:rsidRPr="00DD7F56" w:rsidTr="00C24B26">
        <w:trPr>
          <w:jc w:val="center"/>
        </w:trPr>
        <w:tc>
          <w:tcPr>
            <w:tcW w:w="846" w:type="dxa"/>
          </w:tcPr>
          <w:p w:rsidR="00257240" w:rsidRPr="00EA00DF" w:rsidRDefault="00257240" w:rsidP="00C24B26">
            <w:pPr>
              <w:ind w:left="-113" w:firstLine="113"/>
              <w:jc w:val="center"/>
              <w:rPr>
                <w:rFonts w:ascii="Times New Roman" w:hAnsi="Times New Roman"/>
                <w:szCs w:val="24"/>
              </w:rPr>
            </w:pPr>
            <w:r w:rsidRPr="00EA00DF">
              <w:rPr>
                <w:rFonts w:ascii="Times New Roman" w:hAnsi="Times New Roman"/>
                <w:szCs w:val="24"/>
              </w:rPr>
              <w:t>3</w:t>
            </w:r>
          </w:p>
        </w:tc>
        <w:tc>
          <w:tcPr>
            <w:tcW w:w="3544" w:type="dxa"/>
          </w:tcPr>
          <w:p w:rsidR="00257240" w:rsidRPr="00EA00DF" w:rsidRDefault="00257240" w:rsidP="00DD7979">
            <w:pPr>
              <w:rPr>
                <w:rFonts w:ascii="Times New Roman" w:hAnsi="Times New Roman"/>
                <w:szCs w:val="24"/>
              </w:rPr>
            </w:pPr>
            <w:r w:rsidRPr="00EA00DF">
              <w:rPr>
                <w:rFonts w:ascii="Times New Roman" w:hAnsi="Times New Roman"/>
                <w:szCs w:val="24"/>
              </w:rPr>
              <w:t>Транспортная доступность</w:t>
            </w:r>
          </w:p>
        </w:tc>
        <w:tc>
          <w:tcPr>
            <w:tcW w:w="5244" w:type="dxa"/>
          </w:tcPr>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1) </w:t>
            </w:r>
            <w:r w:rsidR="00152CD4">
              <w:rPr>
                <w:rFonts w:ascii="Times New Roman" w:hAnsi="Times New Roman"/>
                <w:szCs w:val="24"/>
                <w:lang w:val="ru-RU"/>
              </w:rPr>
              <w:t>н</w:t>
            </w:r>
            <w:r w:rsidRPr="00EA00DF">
              <w:rPr>
                <w:rFonts w:ascii="Times New Roman" w:hAnsi="Times New Roman"/>
                <w:szCs w:val="24"/>
                <w:lang w:val="ru-RU"/>
              </w:rPr>
              <w:t>аличие понятной туристской навигации</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2) </w:t>
            </w:r>
            <w:r w:rsidR="00152CD4">
              <w:rPr>
                <w:rFonts w:ascii="Times New Roman" w:hAnsi="Times New Roman"/>
                <w:szCs w:val="24"/>
                <w:lang w:val="ru-RU"/>
              </w:rPr>
              <w:t>р</w:t>
            </w:r>
            <w:r w:rsidRPr="00EA00DF">
              <w:rPr>
                <w:rFonts w:ascii="Times New Roman" w:hAnsi="Times New Roman"/>
                <w:szCs w:val="24"/>
                <w:lang w:val="ru-RU"/>
              </w:rPr>
              <w:t>азвитие дорожной инфраструктуры и придорожного сервиса</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3) </w:t>
            </w:r>
            <w:r w:rsidR="00152CD4">
              <w:rPr>
                <w:rFonts w:ascii="Times New Roman" w:hAnsi="Times New Roman"/>
                <w:szCs w:val="24"/>
                <w:lang w:val="ru-RU"/>
              </w:rPr>
              <w:t>р</w:t>
            </w:r>
            <w:r w:rsidRPr="00EA00DF">
              <w:rPr>
                <w:rFonts w:ascii="Times New Roman" w:hAnsi="Times New Roman"/>
                <w:szCs w:val="24"/>
                <w:lang w:val="ru-RU"/>
              </w:rPr>
              <w:t>азвитие железнодорожного туризма, туров в формате «туристского поезда»</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4) </w:t>
            </w:r>
            <w:r w:rsidR="00152CD4">
              <w:rPr>
                <w:rFonts w:ascii="Times New Roman" w:hAnsi="Times New Roman"/>
                <w:szCs w:val="24"/>
                <w:lang w:val="ru-RU"/>
              </w:rPr>
              <w:t>р</w:t>
            </w:r>
            <w:r w:rsidRPr="00EA00DF">
              <w:rPr>
                <w:rFonts w:ascii="Times New Roman" w:hAnsi="Times New Roman"/>
                <w:szCs w:val="24"/>
                <w:lang w:val="ru-RU"/>
              </w:rPr>
              <w:t>азвитие интегрированной сети мультимодальных перевозок</w:t>
            </w:r>
            <w:r w:rsidR="00152CD4">
              <w:rPr>
                <w:rFonts w:ascii="Times New Roman" w:hAnsi="Times New Roman"/>
                <w:szCs w:val="24"/>
                <w:lang w:val="ru-RU"/>
              </w:rPr>
              <w:t>;</w:t>
            </w:r>
          </w:p>
          <w:p w:rsidR="00257240" w:rsidRPr="00EA00DF" w:rsidRDefault="00257240" w:rsidP="00152CD4">
            <w:pPr>
              <w:rPr>
                <w:rFonts w:ascii="Times New Roman" w:hAnsi="Times New Roman"/>
                <w:szCs w:val="24"/>
                <w:lang w:val="ru-RU"/>
              </w:rPr>
            </w:pPr>
            <w:r w:rsidRPr="00EA00DF">
              <w:rPr>
                <w:rFonts w:ascii="Times New Roman" w:hAnsi="Times New Roman"/>
                <w:szCs w:val="24"/>
                <w:lang w:val="ru-RU"/>
              </w:rPr>
              <w:t xml:space="preserve">5) </w:t>
            </w:r>
            <w:r w:rsidR="00152CD4">
              <w:rPr>
                <w:rFonts w:ascii="Times New Roman" w:hAnsi="Times New Roman"/>
                <w:szCs w:val="24"/>
                <w:lang w:val="ru-RU"/>
              </w:rPr>
              <w:t>в</w:t>
            </w:r>
            <w:r w:rsidRPr="00EA00DF">
              <w:rPr>
                <w:rFonts w:ascii="Times New Roman" w:hAnsi="Times New Roman"/>
                <w:szCs w:val="24"/>
                <w:lang w:val="ru-RU"/>
              </w:rPr>
              <w:t>ключение в российские и региональные туристски</w:t>
            </w:r>
            <w:r w:rsidR="00FC3C1D">
              <w:rPr>
                <w:rFonts w:ascii="Times New Roman" w:hAnsi="Times New Roman"/>
                <w:szCs w:val="24"/>
                <w:lang w:val="ru-RU"/>
              </w:rPr>
              <w:t>е маршруты</w:t>
            </w:r>
          </w:p>
        </w:tc>
      </w:tr>
      <w:tr w:rsidR="00257240" w:rsidRPr="00DD7F56" w:rsidTr="00C24B26">
        <w:trPr>
          <w:jc w:val="center"/>
        </w:trPr>
        <w:tc>
          <w:tcPr>
            <w:tcW w:w="846" w:type="dxa"/>
          </w:tcPr>
          <w:p w:rsidR="00257240" w:rsidRPr="00EA00DF" w:rsidRDefault="00257240" w:rsidP="00C24B26">
            <w:pPr>
              <w:ind w:left="-113" w:firstLine="113"/>
              <w:jc w:val="center"/>
              <w:rPr>
                <w:rFonts w:ascii="Times New Roman" w:hAnsi="Times New Roman"/>
                <w:szCs w:val="24"/>
              </w:rPr>
            </w:pPr>
            <w:r w:rsidRPr="00EA00DF">
              <w:rPr>
                <w:rFonts w:ascii="Times New Roman" w:hAnsi="Times New Roman"/>
                <w:szCs w:val="24"/>
              </w:rPr>
              <w:t>4</w:t>
            </w:r>
          </w:p>
        </w:tc>
        <w:tc>
          <w:tcPr>
            <w:tcW w:w="3544" w:type="dxa"/>
          </w:tcPr>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Безопасность отдыха.</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Формирование комфортной информационной среды</w:t>
            </w:r>
          </w:p>
        </w:tc>
        <w:tc>
          <w:tcPr>
            <w:tcW w:w="5244" w:type="dxa"/>
          </w:tcPr>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1) </w:t>
            </w:r>
            <w:r w:rsidR="00152CD4">
              <w:rPr>
                <w:rFonts w:ascii="Times New Roman" w:hAnsi="Times New Roman"/>
                <w:szCs w:val="24"/>
                <w:lang w:val="ru-RU"/>
              </w:rPr>
              <w:t>р</w:t>
            </w:r>
            <w:r w:rsidRPr="00EA00DF">
              <w:rPr>
                <w:rFonts w:ascii="Times New Roman" w:hAnsi="Times New Roman"/>
                <w:szCs w:val="24"/>
                <w:lang w:val="ru-RU"/>
              </w:rPr>
              <w:t>азвитие системы информационных центров для туристов</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2) </w:t>
            </w:r>
            <w:r w:rsidR="00152CD4">
              <w:rPr>
                <w:rFonts w:ascii="Times New Roman" w:hAnsi="Times New Roman"/>
                <w:szCs w:val="24"/>
                <w:lang w:val="ru-RU"/>
              </w:rPr>
              <w:t>р</w:t>
            </w:r>
            <w:r w:rsidRPr="00EA00DF">
              <w:rPr>
                <w:rFonts w:ascii="Times New Roman" w:hAnsi="Times New Roman"/>
                <w:szCs w:val="24"/>
                <w:lang w:val="ru-RU"/>
              </w:rPr>
              <w:t>азвитие волонт</w:t>
            </w:r>
            <w:r w:rsidR="00AC241F">
              <w:rPr>
                <w:rFonts w:ascii="Times New Roman" w:hAnsi="Times New Roman"/>
                <w:szCs w:val="24"/>
                <w:lang w:val="ru-RU"/>
              </w:rPr>
              <w:t>е</w:t>
            </w:r>
            <w:r w:rsidRPr="00EA00DF">
              <w:rPr>
                <w:rFonts w:ascii="Times New Roman" w:hAnsi="Times New Roman"/>
                <w:szCs w:val="24"/>
                <w:lang w:val="ru-RU"/>
              </w:rPr>
              <w:t>рского движения</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3) </w:t>
            </w:r>
            <w:r w:rsidR="00152CD4">
              <w:rPr>
                <w:rFonts w:ascii="Times New Roman" w:hAnsi="Times New Roman"/>
                <w:szCs w:val="24"/>
                <w:lang w:val="ru-RU"/>
              </w:rPr>
              <w:t>р</w:t>
            </w:r>
            <w:r w:rsidRPr="00EA00DF">
              <w:rPr>
                <w:rFonts w:ascii="Times New Roman" w:hAnsi="Times New Roman"/>
                <w:szCs w:val="24"/>
                <w:lang w:val="ru-RU"/>
              </w:rPr>
              <w:t>еализация комплекса мер по лингвистической подготовке персонала объектов тур</w:t>
            </w:r>
            <w:r w:rsidR="00C24B26" w:rsidRPr="00EA00DF">
              <w:rPr>
                <w:rFonts w:ascii="Times New Roman" w:hAnsi="Times New Roman"/>
                <w:szCs w:val="24"/>
                <w:lang w:val="ru-RU"/>
              </w:rPr>
              <w:t xml:space="preserve">истского </w:t>
            </w:r>
            <w:r w:rsidRPr="00EA00DF">
              <w:rPr>
                <w:rFonts w:ascii="Times New Roman" w:hAnsi="Times New Roman"/>
                <w:szCs w:val="24"/>
                <w:lang w:val="ru-RU"/>
              </w:rPr>
              <w:t xml:space="preserve">показа, </w:t>
            </w:r>
            <w:r w:rsidR="00C24B26" w:rsidRPr="00EA00DF">
              <w:rPr>
                <w:rFonts w:ascii="Times New Roman" w:hAnsi="Times New Roman"/>
                <w:szCs w:val="24"/>
                <w:lang w:val="ru-RU"/>
              </w:rPr>
              <w:t>КСР</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4) </w:t>
            </w:r>
            <w:r w:rsidR="00152CD4">
              <w:rPr>
                <w:rFonts w:ascii="Times New Roman" w:hAnsi="Times New Roman"/>
                <w:szCs w:val="24"/>
                <w:lang w:val="ru-RU"/>
              </w:rPr>
              <w:t>п</w:t>
            </w:r>
            <w:r w:rsidRPr="00EA00DF">
              <w:rPr>
                <w:rFonts w:ascii="Times New Roman" w:hAnsi="Times New Roman"/>
                <w:szCs w:val="24"/>
                <w:lang w:val="ru-RU"/>
              </w:rPr>
              <w:t>овышение уровня толерантности к туристам у местного населения</w:t>
            </w:r>
            <w:r w:rsidR="00152CD4">
              <w:rPr>
                <w:rFonts w:ascii="Times New Roman" w:hAnsi="Times New Roman"/>
                <w:szCs w:val="24"/>
                <w:lang w:val="ru-RU"/>
              </w:rPr>
              <w:t>;</w:t>
            </w:r>
            <w:r w:rsidRPr="00EA00DF">
              <w:rPr>
                <w:rFonts w:ascii="Times New Roman" w:hAnsi="Times New Roman"/>
                <w:szCs w:val="24"/>
                <w:lang w:val="ru-RU"/>
              </w:rPr>
              <w:t xml:space="preserve"> </w:t>
            </w:r>
          </w:p>
          <w:p w:rsidR="00257240" w:rsidRPr="00EA00DF" w:rsidRDefault="00257240" w:rsidP="00152CD4">
            <w:pPr>
              <w:rPr>
                <w:rFonts w:ascii="Times New Roman" w:hAnsi="Times New Roman"/>
                <w:szCs w:val="24"/>
                <w:lang w:val="ru-RU"/>
              </w:rPr>
            </w:pPr>
            <w:r w:rsidRPr="00EA00DF">
              <w:rPr>
                <w:rFonts w:ascii="Times New Roman" w:hAnsi="Times New Roman"/>
                <w:szCs w:val="24"/>
                <w:lang w:val="ru-RU"/>
              </w:rPr>
              <w:t xml:space="preserve">5) </w:t>
            </w:r>
            <w:r w:rsidR="00152CD4">
              <w:rPr>
                <w:rFonts w:ascii="Times New Roman" w:hAnsi="Times New Roman"/>
                <w:szCs w:val="24"/>
                <w:lang w:val="ru-RU"/>
              </w:rPr>
              <w:t>м</w:t>
            </w:r>
            <w:r w:rsidRPr="00EA00DF">
              <w:rPr>
                <w:rFonts w:ascii="Times New Roman" w:hAnsi="Times New Roman"/>
                <w:szCs w:val="24"/>
                <w:lang w:val="ru-RU"/>
              </w:rPr>
              <w:t>ониторинг экологической ситуации в регионе для соответствующего планирования туристской деятельности</w:t>
            </w:r>
          </w:p>
        </w:tc>
      </w:tr>
      <w:tr w:rsidR="00257240" w:rsidRPr="00DD7F56" w:rsidTr="00C24B26">
        <w:trPr>
          <w:jc w:val="center"/>
        </w:trPr>
        <w:tc>
          <w:tcPr>
            <w:tcW w:w="846" w:type="dxa"/>
          </w:tcPr>
          <w:p w:rsidR="00257240" w:rsidRPr="00EA00DF" w:rsidRDefault="00257240" w:rsidP="00C24B26">
            <w:pPr>
              <w:ind w:left="-113" w:firstLine="113"/>
              <w:jc w:val="center"/>
              <w:rPr>
                <w:rFonts w:ascii="Times New Roman" w:hAnsi="Times New Roman"/>
                <w:szCs w:val="24"/>
              </w:rPr>
            </w:pPr>
            <w:r w:rsidRPr="00EA00DF">
              <w:rPr>
                <w:rFonts w:ascii="Times New Roman" w:hAnsi="Times New Roman"/>
                <w:szCs w:val="24"/>
              </w:rPr>
              <w:t>5</w:t>
            </w:r>
          </w:p>
        </w:tc>
        <w:tc>
          <w:tcPr>
            <w:tcW w:w="3544" w:type="dxa"/>
          </w:tcPr>
          <w:p w:rsidR="00257240" w:rsidRPr="00EA00DF" w:rsidRDefault="00257240" w:rsidP="00DD7979">
            <w:pPr>
              <w:rPr>
                <w:rFonts w:ascii="Times New Roman" w:hAnsi="Times New Roman"/>
                <w:szCs w:val="24"/>
              </w:rPr>
            </w:pPr>
            <w:r w:rsidRPr="00EA00DF">
              <w:rPr>
                <w:rFonts w:ascii="Times New Roman" w:hAnsi="Times New Roman"/>
                <w:szCs w:val="24"/>
              </w:rPr>
              <w:t xml:space="preserve">Комплексный характер туристского продукта </w:t>
            </w:r>
          </w:p>
        </w:tc>
        <w:tc>
          <w:tcPr>
            <w:tcW w:w="5244" w:type="dxa"/>
          </w:tcPr>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1) </w:t>
            </w:r>
            <w:r w:rsidR="00152CD4">
              <w:rPr>
                <w:rFonts w:ascii="Times New Roman" w:hAnsi="Times New Roman"/>
                <w:szCs w:val="24"/>
                <w:lang w:val="ru-RU"/>
              </w:rPr>
              <w:t>ф</w:t>
            </w:r>
            <w:r w:rsidRPr="00EA00DF">
              <w:rPr>
                <w:rFonts w:ascii="Times New Roman" w:hAnsi="Times New Roman"/>
                <w:szCs w:val="24"/>
                <w:lang w:val="ru-RU"/>
              </w:rPr>
              <w:t>ормирование тематических туристско</w:t>
            </w:r>
            <w:r w:rsidR="00DD7979">
              <w:rPr>
                <w:rFonts w:ascii="Times New Roman" w:hAnsi="Times New Roman"/>
                <w:szCs w:val="24"/>
                <w:lang w:val="ru-RU"/>
              </w:rPr>
              <w:t>-</w:t>
            </w:r>
            <w:r w:rsidRPr="00EA00DF">
              <w:rPr>
                <w:rFonts w:ascii="Times New Roman" w:hAnsi="Times New Roman"/>
                <w:szCs w:val="24"/>
                <w:lang w:val="ru-RU"/>
              </w:rPr>
              <w:t>рекреационных кластеров</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2) </w:t>
            </w:r>
            <w:r w:rsidR="00152CD4">
              <w:rPr>
                <w:rFonts w:ascii="Times New Roman" w:hAnsi="Times New Roman"/>
                <w:szCs w:val="24"/>
                <w:lang w:val="ru-RU"/>
              </w:rPr>
              <w:t>ф</w:t>
            </w:r>
            <w:r w:rsidRPr="00EA00DF">
              <w:rPr>
                <w:rFonts w:ascii="Times New Roman" w:hAnsi="Times New Roman"/>
                <w:szCs w:val="24"/>
                <w:lang w:val="ru-RU"/>
              </w:rPr>
              <w:t>ормирование зон отдыха для жителей крупных городов (Екатеринбург, Нижний Тагил, Каменск</w:t>
            </w:r>
            <w:r w:rsidR="00DD7979">
              <w:rPr>
                <w:rFonts w:ascii="Times New Roman" w:hAnsi="Times New Roman"/>
                <w:szCs w:val="24"/>
                <w:lang w:val="ru-RU"/>
              </w:rPr>
              <w:t>-</w:t>
            </w:r>
            <w:r w:rsidRPr="00EA00DF">
              <w:rPr>
                <w:rFonts w:ascii="Times New Roman" w:hAnsi="Times New Roman"/>
                <w:szCs w:val="24"/>
                <w:lang w:val="ru-RU"/>
              </w:rPr>
              <w:t>Уральский)</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3) </w:t>
            </w:r>
            <w:r w:rsidR="00152CD4">
              <w:rPr>
                <w:rFonts w:ascii="Times New Roman" w:hAnsi="Times New Roman"/>
                <w:szCs w:val="24"/>
                <w:lang w:val="ru-RU"/>
              </w:rPr>
              <w:t>р</w:t>
            </w:r>
            <w:r w:rsidRPr="00EA00DF">
              <w:rPr>
                <w:rFonts w:ascii="Times New Roman" w:hAnsi="Times New Roman"/>
                <w:szCs w:val="24"/>
                <w:lang w:val="ru-RU"/>
              </w:rPr>
              <w:t>азвитие дорожной сети и придорожной инфраструктуры в рамках отдельных туристско</w:t>
            </w:r>
            <w:r w:rsidR="00DD7979">
              <w:rPr>
                <w:rFonts w:ascii="Times New Roman" w:hAnsi="Times New Roman"/>
                <w:szCs w:val="24"/>
                <w:lang w:val="ru-RU"/>
              </w:rPr>
              <w:t>-</w:t>
            </w:r>
            <w:r w:rsidRPr="00EA00DF">
              <w:rPr>
                <w:rFonts w:ascii="Times New Roman" w:hAnsi="Times New Roman"/>
                <w:szCs w:val="24"/>
                <w:lang w:val="ru-RU"/>
              </w:rPr>
              <w:t>рекреационных кластеров</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4) </w:t>
            </w:r>
            <w:r w:rsidR="00152CD4">
              <w:rPr>
                <w:rFonts w:ascii="Times New Roman" w:hAnsi="Times New Roman"/>
                <w:szCs w:val="24"/>
                <w:lang w:val="ru-RU"/>
              </w:rPr>
              <w:t>р</w:t>
            </w:r>
            <w:r w:rsidRPr="00EA00DF">
              <w:rPr>
                <w:rFonts w:ascii="Times New Roman" w:hAnsi="Times New Roman"/>
                <w:szCs w:val="24"/>
                <w:lang w:val="ru-RU"/>
              </w:rPr>
              <w:t>азработка и продвижение комплексных туристских маршрутов (индивидуальных и групповых)</w:t>
            </w:r>
            <w:r w:rsidR="00152CD4">
              <w:rPr>
                <w:rFonts w:ascii="Times New Roman" w:hAnsi="Times New Roman"/>
                <w:szCs w:val="24"/>
                <w:lang w:val="ru-RU"/>
              </w:rPr>
              <w:t>;</w:t>
            </w:r>
          </w:p>
          <w:p w:rsidR="00257240" w:rsidRPr="00EA00DF" w:rsidRDefault="00257240" w:rsidP="00152CD4">
            <w:pPr>
              <w:rPr>
                <w:rFonts w:ascii="Times New Roman" w:hAnsi="Times New Roman"/>
                <w:szCs w:val="24"/>
                <w:lang w:val="ru-RU"/>
              </w:rPr>
            </w:pPr>
            <w:r w:rsidRPr="00EA00DF">
              <w:rPr>
                <w:rFonts w:ascii="Times New Roman" w:hAnsi="Times New Roman"/>
                <w:szCs w:val="24"/>
                <w:lang w:val="ru-RU"/>
              </w:rPr>
              <w:t xml:space="preserve">5) </w:t>
            </w:r>
            <w:r w:rsidR="00152CD4">
              <w:rPr>
                <w:rFonts w:ascii="Times New Roman" w:hAnsi="Times New Roman"/>
                <w:szCs w:val="24"/>
                <w:lang w:val="ru-RU"/>
              </w:rPr>
              <w:t>п</w:t>
            </w:r>
            <w:r w:rsidRPr="00EA00DF">
              <w:rPr>
                <w:rFonts w:ascii="Times New Roman" w:hAnsi="Times New Roman"/>
                <w:szCs w:val="24"/>
                <w:lang w:val="ru-RU"/>
              </w:rPr>
              <w:t>роведение обучающих программ по формированию туристских продуктов</w:t>
            </w:r>
            <w:r w:rsidR="00C24B26" w:rsidRPr="00EA00DF">
              <w:rPr>
                <w:rFonts w:ascii="Times New Roman" w:hAnsi="Times New Roman"/>
                <w:szCs w:val="24"/>
                <w:lang w:val="ru-RU"/>
              </w:rPr>
              <w:t xml:space="preserve"> для руководителей объектов туристского</w:t>
            </w:r>
            <w:r w:rsidR="00FC3C1D">
              <w:rPr>
                <w:rFonts w:ascii="Times New Roman" w:hAnsi="Times New Roman"/>
                <w:szCs w:val="24"/>
                <w:lang w:val="ru-RU"/>
              </w:rPr>
              <w:t xml:space="preserve"> показа</w:t>
            </w:r>
          </w:p>
        </w:tc>
      </w:tr>
      <w:tr w:rsidR="00257240" w:rsidRPr="00DD7F56" w:rsidTr="00C24B26">
        <w:trPr>
          <w:jc w:val="center"/>
        </w:trPr>
        <w:tc>
          <w:tcPr>
            <w:tcW w:w="846" w:type="dxa"/>
          </w:tcPr>
          <w:p w:rsidR="00257240" w:rsidRPr="00EA00DF" w:rsidRDefault="00257240" w:rsidP="00C24B26">
            <w:pPr>
              <w:ind w:left="-113" w:firstLine="113"/>
              <w:jc w:val="center"/>
              <w:rPr>
                <w:rFonts w:ascii="Times New Roman" w:hAnsi="Times New Roman"/>
                <w:szCs w:val="24"/>
              </w:rPr>
            </w:pPr>
            <w:r w:rsidRPr="00EA00DF">
              <w:rPr>
                <w:rFonts w:ascii="Times New Roman" w:hAnsi="Times New Roman"/>
                <w:szCs w:val="24"/>
              </w:rPr>
              <w:t>6</w:t>
            </w:r>
          </w:p>
        </w:tc>
        <w:tc>
          <w:tcPr>
            <w:tcW w:w="3544" w:type="dxa"/>
          </w:tcPr>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Комфортные и разнообразные </w:t>
            </w:r>
            <w:r w:rsidRPr="00EA00DF">
              <w:rPr>
                <w:rFonts w:ascii="Times New Roman" w:hAnsi="Times New Roman"/>
                <w:szCs w:val="24"/>
                <w:lang w:val="ru-RU"/>
              </w:rPr>
              <w:lastRenderedPageBreak/>
              <w:t>условия проживания</w:t>
            </w:r>
          </w:p>
        </w:tc>
        <w:tc>
          <w:tcPr>
            <w:tcW w:w="5244" w:type="dxa"/>
          </w:tcPr>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lastRenderedPageBreak/>
              <w:t xml:space="preserve">1) </w:t>
            </w:r>
            <w:r w:rsidR="00152CD4">
              <w:rPr>
                <w:rFonts w:ascii="Times New Roman" w:hAnsi="Times New Roman"/>
                <w:szCs w:val="24"/>
                <w:lang w:val="ru-RU"/>
              </w:rPr>
              <w:t>с</w:t>
            </w:r>
            <w:r w:rsidRPr="00EA00DF">
              <w:rPr>
                <w:rFonts w:ascii="Times New Roman" w:hAnsi="Times New Roman"/>
                <w:szCs w:val="24"/>
                <w:lang w:val="ru-RU"/>
              </w:rPr>
              <w:t xml:space="preserve">оздание благоприятных условий для </w:t>
            </w:r>
            <w:r w:rsidRPr="00EA00DF">
              <w:rPr>
                <w:rFonts w:ascii="Times New Roman" w:hAnsi="Times New Roman"/>
                <w:szCs w:val="24"/>
                <w:lang w:val="ru-RU"/>
              </w:rPr>
              <w:lastRenderedPageBreak/>
              <w:t>инвестирования в сферу туризма (содействие в поиске и оформлении земельных участков, формирование инвестиционных площадок, содействие в привлечении банковских ресурсов, формирование единообразного ч</w:t>
            </w:r>
            <w:r w:rsidR="00AC241F">
              <w:rPr>
                <w:rFonts w:ascii="Times New Roman" w:hAnsi="Times New Roman"/>
                <w:szCs w:val="24"/>
                <w:lang w:val="ru-RU"/>
              </w:rPr>
              <w:t>е</w:t>
            </w:r>
            <w:r w:rsidRPr="00EA00DF">
              <w:rPr>
                <w:rFonts w:ascii="Times New Roman" w:hAnsi="Times New Roman"/>
                <w:szCs w:val="24"/>
                <w:lang w:val="ru-RU"/>
              </w:rPr>
              <w:t>ткого и понятного алгоритма организации бизнеса в сфере туризма на территории региона)</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2) </w:t>
            </w:r>
            <w:r w:rsidR="00152CD4">
              <w:rPr>
                <w:rFonts w:ascii="Times New Roman" w:hAnsi="Times New Roman"/>
                <w:szCs w:val="24"/>
                <w:lang w:val="ru-RU"/>
              </w:rPr>
              <w:t>в</w:t>
            </w:r>
            <w:r w:rsidRPr="00EA00DF">
              <w:rPr>
                <w:rFonts w:ascii="Times New Roman" w:hAnsi="Times New Roman"/>
                <w:szCs w:val="24"/>
                <w:lang w:val="ru-RU"/>
              </w:rPr>
              <w:t>ведение процедуры добровольной паспортизации и сертификации объектов туристского показа и иных туристских аттракций</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3) </w:t>
            </w:r>
            <w:r w:rsidR="00152CD4">
              <w:rPr>
                <w:rFonts w:ascii="Times New Roman" w:hAnsi="Times New Roman"/>
                <w:szCs w:val="24"/>
                <w:lang w:val="ru-RU"/>
              </w:rPr>
              <w:t>п</w:t>
            </w:r>
            <w:r w:rsidRPr="00EA00DF">
              <w:rPr>
                <w:rFonts w:ascii="Times New Roman" w:hAnsi="Times New Roman"/>
                <w:szCs w:val="24"/>
                <w:lang w:val="ru-RU"/>
              </w:rPr>
              <w:t xml:space="preserve">роведение обучающих семинаров для персонала </w:t>
            </w:r>
            <w:r w:rsidR="00C24B26" w:rsidRPr="00EA00DF">
              <w:rPr>
                <w:rFonts w:ascii="Times New Roman" w:hAnsi="Times New Roman"/>
                <w:szCs w:val="24"/>
                <w:lang w:val="ru-RU"/>
              </w:rPr>
              <w:t>КСР</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4) </w:t>
            </w:r>
            <w:r w:rsidR="00152CD4">
              <w:rPr>
                <w:rFonts w:ascii="Times New Roman" w:hAnsi="Times New Roman"/>
                <w:szCs w:val="24"/>
                <w:lang w:val="ru-RU"/>
              </w:rPr>
              <w:t>о</w:t>
            </w:r>
            <w:r w:rsidRPr="00EA00DF">
              <w:rPr>
                <w:rFonts w:ascii="Times New Roman" w:hAnsi="Times New Roman"/>
                <w:szCs w:val="24"/>
                <w:lang w:val="ru-RU"/>
              </w:rPr>
              <w:t>казание финансовой поддержки субъектам туриндустрии</w:t>
            </w:r>
            <w:r w:rsidR="00152CD4">
              <w:rPr>
                <w:rFonts w:ascii="Times New Roman" w:hAnsi="Times New Roman"/>
                <w:szCs w:val="24"/>
                <w:lang w:val="ru-RU"/>
              </w:rPr>
              <w:t>;</w:t>
            </w:r>
          </w:p>
          <w:p w:rsidR="00257240" w:rsidRPr="00EA00DF" w:rsidRDefault="00257240" w:rsidP="00152CD4">
            <w:pPr>
              <w:rPr>
                <w:rFonts w:ascii="Times New Roman" w:hAnsi="Times New Roman"/>
                <w:szCs w:val="24"/>
                <w:lang w:val="ru-RU"/>
              </w:rPr>
            </w:pPr>
            <w:r w:rsidRPr="00EA00DF">
              <w:rPr>
                <w:rFonts w:ascii="Times New Roman" w:hAnsi="Times New Roman"/>
                <w:szCs w:val="24"/>
                <w:lang w:val="ru-RU"/>
              </w:rPr>
              <w:t xml:space="preserve">5) </w:t>
            </w:r>
            <w:r w:rsidR="00152CD4">
              <w:rPr>
                <w:rFonts w:ascii="Times New Roman" w:hAnsi="Times New Roman"/>
                <w:szCs w:val="24"/>
                <w:lang w:val="ru-RU"/>
              </w:rPr>
              <w:t>ф</w:t>
            </w:r>
            <w:r w:rsidRPr="00EA00DF">
              <w:rPr>
                <w:rFonts w:ascii="Times New Roman" w:hAnsi="Times New Roman"/>
                <w:szCs w:val="24"/>
                <w:lang w:val="ru-RU"/>
              </w:rPr>
              <w:t xml:space="preserve">ормирование системы подготовки «линейного» персонала </w:t>
            </w:r>
            <w:r w:rsidR="00C24B26" w:rsidRPr="00EA00DF">
              <w:rPr>
                <w:rFonts w:ascii="Times New Roman" w:hAnsi="Times New Roman"/>
                <w:szCs w:val="24"/>
                <w:lang w:val="ru-RU"/>
              </w:rPr>
              <w:t>КСР</w:t>
            </w:r>
          </w:p>
        </w:tc>
      </w:tr>
      <w:tr w:rsidR="00257240" w:rsidRPr="00DD7F56" w:rsidTr="00C24B26">
        <w:trPr>
          <w:jc w:val="center"/>
        </w:trPr>
        <w:tc>
          <w:tcPr>
            <w:tcW w:w="846" w:type="dxa"/>
          </w:tcPr>
          <w:p w:rsidR="00257240" w:rsidRPr="00EA00DF" w:rsidRDefault="00257240" w:rsidP="00C24B26">
            <w:pPr>
              <w:ind w:left="-113" w:firstLine="113"/>
              <w:jc w:val="center"/>
              <w:rPr>
                <w:rFonts w:ascii="Times New Roman" w:hAnsi="Times New Roman"/>
                <w:szCs w:val="24"/>
              </w:rPr>
            </w:pPr>
            <w:r w:rsidRPr="00EA00DF">
              <w:rPr>
                <w:rFonts w:ascii="Times New Roman" w:hAnsi="Times New Roman"/>
                <w:szCs w:val="24"/>
              </w:rPr>
              <w:lastRenderedPageBreak/>
              <w:t>7</w:t>
            </w:r>
          </w:p>
        </w:tc>
        <w:tc>
          <w:tcPr>
            <w:tcW w:w="3544" w:type="dxa"/>
          </w:tcPr>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Современные механизмы и способы донесения информации</w:t>
            </w:r>
          </w:p>
        </w:tc>
        <w:tc>
          <w:tcPr>
            <w:tcW w:w="5244" w:type="dxa"/>
          </w:tcPr>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1) </w:t>
            </w:r>
            <w:r w:rsidR="00152CD4">
              <w:rPr>
                <w:rFonts w:ascii="Times New Roman" w:hAnsi="Times New Roman"/>
                <w:szCs w:val="24"/>
                <w:lang w:val="ru-RU"/>
              </w:rPr>
              <w:t>о</w:t>
            </w:r>
            <w:r w:rsidRPr="00EA00DF">
              <w:rPr>
                <w:rFonts w:ascii="Times New Roman" w:hAnsi="Times New Roman"/>
                <w:szCs w:val="24"/>
                <w:lang w:val="ru-RU"/>
              </w:rPr>
              <w:t xml:space="preserve">борудование мест туристского показа современными информационными носителями, в том числе с использованием возможностей </w:t>
            </w:r>
            <w:r w:rsidR="008D5258">
              <w:rPr>
                <w:rFonts w:ascii="Times New Roman" w:hAnsi="Times New Roman"/>
                <w:szCs w:val="24"/>
                <w:lang w:val="ru-RU"/>
              </w:rPr>
              <w:t>сети И</w:t>
            </w:r>
            <w:r w:rsidRPr="00EA00DF">
              <w:rPr>
                <w:rFonts w:ascii="Times New Roman" w:hAnsi="Times New Roman"/>
                <w:szCs w:val="24"/>
                <w:lang w:val="ru-RU"/>
              </w:rPr>
              <w:t>нтернет</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2) </w:t>
            </w:r>
            <w:r w:rsidR="00152CD4">
              <w:rPr>
                <w:rFonts w:ascii="Times New Roman" w:hAnsi="Times New Roman"/>
                <w:szCs w:val="24"/>
                <w:lang w:val="ru-RU"/>
              </w:rPr>
              <w:t>с</w:t>
            </w:r>
            <w:r w:rsidRPr="00EA00DF">
              <w:rPr>
                <w:rFonts w:ascii="Times New Roman" w:hAnsi="Times New Roman"/>
                <w:szCs w:val="24"/>
                <w:lang w:val="ru-RU"/>
              </w:rPr>
              <w:t>оздание и продвижение единого туристского портала Свердловской области</w:t>
            </w:r>
            <w:r w:rsidR="00152CD4">
              <w:rPr>
                <w:rFonts w:ascii="Times New Roman" w:hAnsi="Times New Roman"/>
                <w:szCs w:val="24"/>
                <w:lang w:val="ru-RU"/>
              </w:rPr>
              <w:t>;</w:t>
            </w:r>
          </w:p>
          <w:p w:rsidR="00257240" w:rsidRPr="00EA00DF" w:rsidRDefault="00257240" w:rsidP="00152CD4">
            <w:pPr>
              <w:rPr>
                <w:rFonts w:ascii="Times New Roman" w:hAnsi="Times New Roman"/>
                <w:szCs w:val="24"/>
                <w:lang w:val="ru-RU"/>
              </w:rPr>
            </w:pPr>
            <w:r w:rsidRPr="00EA00DF">
              <w:rPr>
                <w:rFonts w:ascii="Times New Roman" w:hAnsi="Times New Roman"/>
                <w:szCs w:val="24"/>
                <w:lang w:val="ru-RU"/>
              </w:rPr>
              <w:t xml:space="preserve">3) </w:t>
            </w:r>
            <w:r w:rsidR="00152CD4">
              <w:rPr>
                <w:rFonts w:ascii="Times New Roman" w:hAnsi="Times New Roman"/>
                <w:szCs w:val="24"/>
                <w:lang w:val="ru-RU"/>
              </w:rPr>
              <w:t>р</w:t>
            </w:r>
            <w:r w:rsidRPr="00EA00DF">
              <w:rPr>
                <w:rFonts w:ascii="Times New Roman" w:hAnsi="Times New Roman"/>
                <w:szCs w:val="24"/>
                <w:lang w:val="ru-RU"/>
              </w:rPr>
              <w:t>азвитие устойчивой межрегиональной кооперации (формирование межрегиональных маршрутов, привлечение в Свердловскую область жителей соседних регионов, продвижение уникальных образов Урала на рос</w:t>
            </w:r>
            <w:r w:rsidR="00FC3C1D">
              <w:rPr>
                <w:rFonts w:ascii="Times New Roman" w:hAnsi="Times New Roman"/>
                <w:szCs w:val="24"/>
                <w:lang w:val="ru-RU"/>
              </w:rPr>
              <w:t>сийском и международном рынках)</w:t>
            </w:r>
          </w:p>
        </w:tc>
      </w:tr>
      <w:tr w:rsidR="00257240" w:rsidRPr="00DD7F56" w:rsidTr="00C24B26">
        <w:trPr>
          <w:jc w:val="center"/>
        </w:trPr>
        <w:tc>
          <w:tcPr>
            <w:tcW w:w="846" w:type="dxa"/>
          </w:tcPr>
          <w:p w:rsidR="00257240" w:rsidRPr="00EA00DF" w:rsidRDefault="00257240" w:rsidP="00C24B26">
            <w:pPr>
              <w:ind w:left="-113" w:firstLine="113"/>
              <w:jc w:val="center"/>
              <w:rPr>
                <w:rFonts w:ascii="Times New Roman" w:hAnsi="Times New Roman"/>
                <w:szCs w:val="24"/>
              </w:rPr>
            </w:pPr>
            <w:r w:rsidRPr="00EA00DF">
              <w:rPr>
                <w:rFonts w:ascii="Times New Roman" w:hAnsi="Times New Roman"/>
                <w:szCs w:val="24"/>
              </w:rPr>
              <w:t>8</w:t>
            </w:r>
          </w:p>
        </w:tc>
        <w:tc>
          <w:tcPr>
            <w:tcW w:w="3544" w:type="dxa"/>
          </w:tcPr>
          <w:p w:rsidR="00257240" w:rsidRPr="00EA00DF" w:rsidRDefault="00257240" w:rsidP="00DD7979">
            <w:pPr>
              <w:rPr>
                <w:rFonts w:ascii="Times New Roman" w:hAnsi="Times New Roman"/>
                <w:szCs w:val="24"/>
              </w:rPr>
            </w:pPr>
            <w:r w:rsidRPr="00EA00DF">
              <w:rPr>
                <w:rFonts w:ascii="Times New Roman" w:hAnsi="Times New Roman"/>
                <w:szCs w:val="24"/>
              </w:rPr>
              <w:t>Бережное</w:t>
            </w:r>
            <w:r w:rsidR="00225403" w:rsidRPr="00EA00DF">
              <w:rPr>
                <w:rFonts w:ascii="Times New Roman" w:hAnsi="Times New Roman"/>
                <w:szCs w:val="24"/>
                <w:lang w:val="ru-RU"/>
              </w:rPr>
              <w:t xml:space="preserve"> </w:t>
            </w:r>
            <w:r w:rsidRPr="00EA00DF">
              <w:rPr>
                <w:rFonts w:ascii="Times New Roman" w:hAnsi="Times New Roman"/>
                <w:szCs w:val="24"/>
              </w:rPr>
              <w:t>отношение к природе</w:t>
            </w:r>
          </w:p>
        </w:tc>
        <w:tc>
          <w:tcPr>
            <w:tcW w:w="5244" w:type="dxa"/>
          </w:tcPr>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1) </w:t>
            </w:r>
            <w:r w:rsidR="00152CD4">
              <w:rPr>
                <w:rFonts w:ascii="Times New Roman" w:hAnsi="Times New Roman"/>
                <w:szCs w:val="24"/>
                <w:lang w:val="ru-RU"/>
              </w:rPr>
              <w:t>р</w:t>
            </w:r>
            <w:r w:rsidRPr="00EA00DF">
              <w:rPr>
                <w:rFonts w:ascii="Times New Roman" w:hAnsi="Times New Roman"/>
                <w:szCs w:val="24"/>
                <w:lang w:val="ru-RU"/>
              </w:rPr>
              <w:t>азвитие волонтерского движения</w:t>
            </w:r>
            <w:r w:rsidR="00152CD4">
              <w:rPr>
                <w:rFonts w:ascii="Times New Roman" w:hAnsi="Times New Roman"/>
                <w:szCs w:val="24"/>
                <w:lang w:val="ru-RU"/>
              </w:rPr>
              <w:t>;</w:t>
            </w:r>
          </w:p>
          <w:p w:rsidR="00257240" w:rsidRPr="00EA00DF" w:rsidRDefault="00257240" w:rsidP="00DD7979">
            <w:pPr>
              <w:rPr>
                <w:rFonts w:ascii="Times New Roman" w:hAnsi="Times New Roman"/>
                <w:szCs w:val="24"/>
                <w:lang w:val="ru-RU"/>
              </w:rPr>
            </w:pPr>
            <w:r w:rsidRPr="00EA00DF">
              <w:rPr>
                <w:rFonts w:ascii="Times New Roman" w:hAnsi="Times New Roman"/>
                <w:szCs w:val="24"/>
                <w:lang w:val="ru-RU"/>
              </w:rPr>
              <w:t xml:space="preserve">2) </w:t>
            </w:r>
            <w:r w:rsidR="00152CD4">
              <w:rPr>
                <w:rFonts w:ascii="Times New Roman" w:hAnsi="Times New Roman"/>
                <w:szCs w:val="24"/>
                <w:lang w:val="ru-RU"/>
              </w:rPr>
              <w:t>с</w:t>
            </w:r>
            <w:r w:rsidRPr="00EA00DF">
              <w:rPr>
                <w:rFonts w:ascii="Times New Roman" w:hAnsi="Times New Roman"/>
                <w:szCs w:val="24"/>
                <w:lang w:val="ru-RU"/>
              </w:rPr>
              <w:t>овершенствование природоохранного законодательства</w:t>
            </w:r>
            <w:r w:rsidR="00152CD4">
              <w:rPr>
                <w:rFonts w:ascii="Times New Roman" w:hAnsi="Times New Roman"/>
                <w:szCs w:val="24"/>
                <w:lang w:val="ru-RU"/>
              </w:rPr>
              <w:t xml:space="preserve"> Свердловской области;</w:t>
            </w:r>
          </w:p>
          <w:p w:rsidR="00257240" w:rsidRPr="00EA00DF" w:rsidRDefault="00257240" w:rsidP="00152CD4">
            <w:pPr>
              <w:rPr>
                <w:rFonts w:ascii="Times New Roman" w:hAnsi="Times New Roman"/>
                <w:szCs w:val="24"/>
                <w:lang w:val="ru-RU"/>
              </w:rPr>
            </w:pPr>
            <w:r w:rsidRPr="00EA00DF">
              <w:rPr>
                <w:rFonts w:ascii="Times New Roman" w:hAnsi="Times New Roman"/>
                <w:szCs w:val="24"/>
                <w:lang w:val="ru-RU"/>
              </w:rPr>
              <w:t xml:space="preserve">3) </w:t>
            </w:r>
            <w:r w:rsidR="00152CD4">
              <w:rPr>
                <w:rFonts w:ascii="Times New Roman" w:hAnsi="Times New Roman"/>
                <w:szCs w:val="24"/>
                <w:lang w:val="ru-RU"/>
              </w:rPr>
              <w:t>в</w:t>
            </w:r>
            <w:r w:rsidRPr="00EA00DF">
              <w:rPr>
                <w:rFonts w:ascii="Times New Roman" w:hAnsi="Times New Roman"/>
                <w:szCs w:val="24"/>
                <w:lang w:val="ru-RU"/>
              </w:rPr>
              <w:t>недрение программ экологического воспита</w:t>
            </w:r>
            <w:r w:rsidR="00FC3C1D">
              <w:rPr>
                <w:rFonts w:ascii="Times New Roman" w:hAnsi="Times New Roman"/>
                <w:szCs w:val="24"/>
                <w:lang w:val="ru-RU"/>
              </w:rPr>
              <w:t>ния граждан, прежде всего детей</w:t>
            </w:r>
          </w:p>
        </w:tc>
      </w:tr>
    </w:tbl>
    <w:p w:rsidR="00D65728" w:rsidRPr="00EA00DF" w:rsidRDefault="00D65728" w:rsidP="00257240">
      <w:pPr>
        <w:jc w:val="center"/>
        <w:rPr>
          <w:rFonts w:ascii="Times New Roman" w:hAnsi="Times New Roman"/>
          <w:b/>
          <w:sz w:val="28"/>
          <w:szCs w:val="28"/>
          <w:lang w:val="ru-RU"/>
        </w:rPr>
      </w:pPr>
    </w:p>
    <w:p w:rsidR="00257240" w:rsidRPr="00EA00DF" w:rsidRDefault="00257240" w:rsidP="00257240">
      <w:pPr>
        <w:jc w:val="center"/>
        <w:rPr>
          <w:rFonts w:ascii="Times New Roman" w:hAnsi="Times New Roman"/>
          <w:b/>
          <w:sz w:val="28"/>
          <w:szCs w:val="28"/>
          <w:lang w:val="ru-RU"/>
        </w:rPr>
      </w:pPr>
      <w:r w:rsidRPr="00EA00DF">
        <w:rPr>
          <w:rFonts w:ascii="Times New Roman" w:hAnsi="Times New Roman"/>
          <w:b/>
          <w:sz w:val="28"/>
          <w:szCs w:val="28"/>
          <w:lang w:val="ru-RU"/>
        </w:rPr>
        <w:t>Глава 3. Позиционирование и продвижение Свердловской области</w:t>
      </w:r>
    </w:p>
    <w:p w:rsidR="00257240" w:rsidRPr="00EA00DF" w:rsidRDefault="00257240" w:rsidP="00257240">
      <w:pPr>
        <w:ind w:firstLine="709"/>
        <w:jc w:val="both"/>
        <w:rPr>
          <w:rFonts w:ascii="Times New Roman" w:hAnsi="Times New Roman"/>
          <w:sz w:val="28"/>
          <w:szCs w:val="28"/>
          <w:lang w:val="ru-RU"/>
        </w:rPr>
      </w:pP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Правильно избранное позиционирование, использование имеющихся уникальных туристских ресурсов Свердловской области, четко сформулированная стратегия маркетинга (определение целевых групп и способов их привлечения) позволит стимулировать увеличение туристского потока, повысить инвестиционную привлекательность туристской отрасли, рассчитывать на привлечение частных инвестиций для реализации проектов развития туристской инфраструктуры.</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Исходя из предложенного подхода и потенциала развития различных видов туризма в Свердловской области, предлагается следующее:</w:t>
      </w:r>
    </w:p>
    <w:p w:rsidR="00257240" w:rsidRPr="00EA00DF" w:rsidRDefault="00C24B26"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о</w:t>
      </w:r>
      <w:r w:rsidR="00257240" w:rsidRPr="00EA00DF">
        <w:rPr>
          <w:rFonts w:ascii="Times New Roman" w:hAnsi="Times New Roman"/>
          <w:sz w:val="28"/>
          <w:szCs w:val="28"/>
          <w:lang w:val="ru-RU"/>
        </w:rPr>
        <w:t>сновные туристские продукты Свердловской области должны формироваться в сфере бизнес</w:t>
      </w:r>
      <w:r w:rsidR="00DD7979">
        <w:rPr>
          <w:rFonts w:ascii="Times New Roman" w:hAnsi="Times New Roman"/>
          <w:sz w:val="28"/>
          <w:szCs w:val="28"/>
          <w:lang w:val="ru-RU"/>
        </w:rPr>
        <w:t>-</w:t>
      </w:r>
      <w:r w:rsidR="00257240" w:rsidRPr="00EA00DF">
        <w:rPr>
          <w:rFonts w:ascii="Times New Roman" w:hAnsi="Times New Roman"/>
          <w:sz w:val="28"/>
          <w:szCs w:val="28"/>
          <w:lang w:val="ru-RU"/>
        </w:rPr>
        <w:t>туризма, конгрессно</w:t>
      </w:r>
      <w:r w:rsidR="00DD7979">
        <w:rPr>
          <w:rFonts w:ascii="Times New Roman" w:hAnsi="Times New Roman"/>
          <w:sz w:val="28"/>
          <w:szCs w:val="28"/>
          <w:lang w:val="ru-RU"/>
        </w:rPr>
        <w:t>-</w:t>
      </w:r>
      <w:r w:rsidR="00257240" w:rsidRPr="00EA00DF">
        <w:rPr>
          <w:rFonts w:ascii="Times New Roman" w:hAnsi="Times New Roman"/>
          <w:sz w:val="28"/>
          <w:szCs w:val="28"/>
          <w:lang w:val="ru-RU"/>
        </w:rPr>
        <w:t xml:space="preserve">выставочной деятельности, </w:t>
      </w:r>
      <w:r w:rsidR="00257240" w:rsidRPr="00EA00DF">
        <w:rPr>
          <w:rFonts w:ascii="Times New Roman" w:hAnsi="Times New Roman"/>
          <w:sz w:val="28"/>
          <w:szCs w:val="28"/>
          <w:lang w:val="ru-RU"/>
        </w:rPr>
        <w:lastRenderedPageBreak/>
        <w:t>развлечений, спорта и активного отдыха, индустриально</w:t>
      </w:r>
      <w:r w:rsidR="00DD7979">
        <w:rPr>
          <w:rFonts w:ascii="Times New Roman" w:hAnsi="Times New Roman"/>
          <w:sz w:val="28"/>
          <w:szCs w:val="28"/>
          <w:lang w:val="ru-RU"/>
        </w:rPr>
        <w:t>-</w:t>
      </w:r>
      <w:r w:rsidR="00257240" w:rsidRPr="00EA00DF">
        <w:rPr>
          <w:rFonts w:ascii="Times New Roman" w:hAnsi="Times New Roman"/>
          <w:sz w:val="28"/>
          <w:szCs w:val="28"/>
          <w:lang w:val="ru-RU"/>
        </w:rPr>
        <w:t>минералогического туризма;</w:t>
      </w:r>
    </w:p>
    <w:p w:rsidR="00257240" w:rsidRPr="00EA00DF" w:rsidRDefault="00C24B26"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п</w:t>
      </w:r>
      <w:r w:rsidR="00257240" w:rsidRPr="00EA00DF">
        <w:rPr>
          <w:rFonts w:ascii="Times New Roman" w:hAnsi="Times New Roman"/>
          <w:sz w:val="28"/>
          <w:szCs w:val="28"/>
          <w:lang w:val="ru-RU"/>
        </w:rPr>
        <w:t xml:space="preserve">ри формировании туристских продуктов важно максимально использовать одно из основных конкурентных преимуществ Свердловской области </w:t>
      </w:r>
      <w:r w:rsidR="00A51533">
        <w:rPr>
          <w:rFonts w:ascii="Times New Roman" w:hAnsi="Times New Roman"/>
          <w:sz w:val="28"/>
          <w:szCs w:val="28"/>
          <w:lang w:val="ru-RU"/>
        </w:rPr>
        <w:t>—</w:t>
      </w:r>
      <w:r w:rsidR="00257240" w:rsidRPr="00EA00DF">
        <w:rPr>
          <w:rFonts w:ascii="Times New Roman" w:hAnsi="Times New Roman"/>
          <w:sz w:val="28"/>
          <w:szCs w:val="28"/>
          <w:lang w:val="ru-RU"/>
        </w:rPr>
        <w:t xml:space="preserve"> расположение в центре Уральского региона;</w:t>
      </w:r>
    </w:p>
    <w:p w:rsidR="00257240" w:rsidRPr="00EA00DF" w:rsidRDefault="00C24B26"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р</w:t>
      </w:r>
      <w:r w:rsidR="00257240" w:rsidRPr="00EA00DF">
        <w:rPr>
          <w:rFonts w:ascii="Times New Roman" w:hAnsi="Times New Roman"/>
          <w:sz w:val="28"/>
          <w:szCs w:val="28"/>
          <w:lang w:val="ru-RU"/>
        </w:rPr>
        <w:t xml:space="preserve">азвитие туристского бренда Свердловской области необходимо осуществлять в рамках развития туристского бренда </w:t>
      </w:r>
      <w:r w:rsidRPr="00EA00DF">
        <w:rPr>
          <w:rFonts w:ascii="Times New Roman" w:hAnsi="Times New Roman"/>
          <w:sz w:val="28"/>
          <w:szCs w:val="28"/>
          <w:lang w:val="ru-RU"/>
        </w:rPr>
        <w:t>«</w:t>
      </w:r>
      <w:r w:rsidR="00257240" w:rsidRPr="00EA00DF">
        <w:rPr>
          <w:rFonts w:ascii="Times New Roman" w:hAnsi="Times New Roman"/>
          <w:sz w:val="28"/>
          <w:szCs w:val="28"/>
          <w:lang w:val="ru-RU"/>
        </w:rPr>
        <w:t>Большо</w:t>
      </w:r>
      <w:r w:rsidRPr="00EA00DF">
        <w:rPr>
          <w:rFonts w:ascii="Times New Roman" w:hAnsi="Times New Roman"/>
          <w:sz w:val="28"/>
          <w:szCs w:val="28"/>
          <w:lang w:val="ru-RU"/>
        </w:rPr>
        <w:t>й</w:t>
      </w:r>
      <w:r w:rsidR="00257240" w:rsidRPr="00EA00DF">
        <w:rPr>
          <w:rFonts w:ascii="Times New Roman" w:hAnsi="Times New Roman"/>
          <w:sz w:val="28"/>
          <w:szCs w:val="28"/>
          <w:lang w:val="ru-RU"/>
        </w:rPr>
        <w:t xml:space="preserve"> Урал</w:t>
      </w:r>
      <w:r w:rsidRPr="00EA00DF">
        <w:rPr>
          <w:rFonts w:ascii="Times New Roman" w:hAnsi="Times New Roman"/>
          <w:sz w:val="28"/>
          <w:szCs w:val="28"/>
          <w:lang w:val="ru-RU"/>
        </w:rPr>
        <w:t>»</w:t>
      </w:r>
      <w:r w:rsidR="00257240" w:rsidRPr="00EA00DF">
        <w:rPr>
          <w:rFonts w:ascii="Times New Roman" w:hAnsi="Times New Roman"/>
          <w:sz w:val="28"/>
          <w:szCs w:val="28"/>
          <w:lang w:val="ru-RU"/>
        </w:rPr>
        <w:t>, что позволит именно Свердловской области получить максимальную выгоду и частично монополизировать тему Урала на внешн</w:t>
      </w:r>
      <w:r w:rsidR="009061D7">
        <w:rPr>
          <w:rFonts w:ascii="Times New Roman" w:hAnsi="Times New Roman"/>
          <w:sz w:val="28"/>
          <w:szCs w:val="28"/>
          <w:lang w:val="ru-RU"/>
        </w:rPr>
        <w:t>ем</w:t>
      </w:r>
      <w:r w:rsidR="00257240" w:rsidRPr="00EA00DF">
        <w:rPr>
          <w:rFonts w:ascii="Times New Roman" w:hAnsi="Times New Roman"/>
          <w:sz w:val="28"/>
          <w:szCs w:val="28"/>
          <w:lang w:val="ru-RU"/>
        </w:rPr>
        <w:t xml:space="preserve"> рынк</w:t>
      </w:r>
      <w:r w:rsidR="009061D7">
        <w:rPr>
          <w:rFonts w:ascii="Times New Roman" w:hAnsi="Times New Roman"/>
          <w:sz w:val="28"/>
          <w:szCs w:val="28"/>
          <w:lang w:val="ru-RU"/>
        </w:rPr>
        <w:t>е</w:t>
      </w:r>
      <w:r w:rsidR="00257240" w:rsidRPr="00EA00DF">
        <w:rPr>
          <w:rFonts w:ascii="Times New Roman" w:hAnsi="Times New Roman"/>
          <w:sz w:val="28"/>
          <w:szCs w:val="28"/>
          <w:lang w:val="ru-RU"/>
        </w:rPr>
        <w:t>.</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Конкретные меры по продвижению регионального туристского продукта определяются целевой аудиторией и уровнем транспортной доступности по отношению к основным рынкам сбыта.</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Принимая во внимание уровень развития туристской индустрии и структуру спроса регионального туристского продукта</w:t>
      </w:r>
      <w:r w:rsidR="00C24B26" w:rsidRPr="00EA00DF">
        <w:rPr>
          <w:rFonts w:ascii="Times New Roman" w:hAnsi="Times New Roman"/>
          <w:sz w:val="28"/>
          <w:szCs w:val="28"/>
          <w:lang w:val="ru-RU"/>
        </w:rPr>
        <w:t>,</w:t>
      </w:r>
      <w:r w:rsidRPr="00EA00DF">
        <w:rPr>
          <w:rFonts w:ascii="Times New Roman" w:hAnsi="Times New Roman"/>
          <w:sz w:val="28"/>
          <w:szCs w:val="28"/>
          <w:lang w:val="ru-RU"/>
        </w:rPr>
        <w:t xml:space="preserve"> целесообразно сконцентрировать основные рекламные ресурсы на следующих основных рынках:</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на 1 этапе (до 2020 года) </w:t>
      </w:r>
      <w:r w:rsidR="00A51533">
        <w:rPr>
          <w:rFonts w:ascii="Times New Roman" w:hAnsi="Times New Roman"/>
          <w:sz w:val="28"/>
          <w:szCs w:val="28"/>
          <w:lang w:val="ru-RU"/>
        </w:rPr>
        <w:t>—</w:t>
      </w:r>
      <w:r w:rsidRPr="00EA00DF">
        <w:rPr>
          <w:rFonts w:ascii="Times New Roman" w:hAnsi="Times New Roman"/>
          <w:sz w:val="28"/>
          <w:szCs w:val="28"/>
          <w:lang w:val="ru-RU"/>
        </w:rPr>
        <w:t xml:space="preserve"> жители Свердловской области и </w:t>
      </w:r>
      <w:r w:rsidR="00284BCB">
        <w:rPr>
          <w:rFonts w:ascii="Times New Roman" w:hAnsi="Times New Roman"/>
          <w:sz w:val="28"/>
          <w:szCs w:val="28"/>
          <w:lang w:val="ru-RU"/>
        </w:rPr>
        <w:t>Уральского федерального округа;</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на 2 этапе (до 2030 года) </w:t>
      </w:r>
      <w:r w:rsidR="00A51533">
        <w:rPr>
          <w:rFonts w:ascii="Times New Roman" w:hAnsi="Times New Roman"/>
          <w:sz w:val="28"/>
          <w:szCs w:val="28"/>
          <w:lang w:val="ru-RU"/>
        </w:rPr>
        <w:t>—</w:t>
      </w:r>
      <w:r w:rsidRPr="00EA00DF">
        <w:rPr>
          <w:rFonts w:ascii="Times New Roman" w:hAnsi="Times New Roman"/>
          <w:sz w:val="28"/>
          <w:szCs w:val="28"/>
          <w:lang w:val="ru-RU"/>
        </w:rPr>
        <w:t xml:space="preserve"> жители России и зарубежных государств.</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При работе с каждой целевой аудиторией будут отличаться продвигаемые туристские продукты и инструменты их продвижения:</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Жителям Свердловской области целесообразно предлагать возможности для отдыха в формате туров выходного дня (одно</w:t>
      </w:r>
      <w:r w:rsidR="00DD7979">
        <w:rPr>
          <w:rFonts w:ascii="Times New Roman" w:hAnsi="Times New Roman"/>
          <w:sz w:val="28"/>
          <w:szCs w:val="28"/>
          <w:lang w:val="ru-RU"/>
        </w:rPr>
        <w:t>-</w:t>
      </w:r>
      <w:r w:rsidRPr="00EA00DF">
        <w:rPr>
          <w:rFonts w:ascii="Times New Roman" w:hAnsi="Times New Roman"/>
          <w:sz w:val="28"/>
          <w:szCs w:val="28"/>
          <w:lang w:val="ru-RU"/>
        </w:rPr>
        <w:t>двух дневные т</w:t>
      </w:r>
      <w:r w:rsidR="0041391F">
        <w:rPr>
          <w:rFonts w:ascii="Times New Roman" w:hAnsi="Times New Roman"/>
          <w:sz w:val="28"/>
          <w:szCs w:val="28"/>
          <w:lang w:val="ru-RU"/>
        </w:rPr>
        <w:t>уры</w:t>
      </w:r>
      <w:r w:rsidR="00FE356C">
        <w:rPr>
          <w:rFonts w:ascii="Times New Roman" w:hAnsi="Times New Roman"/>
          <w:sz w:val="28"/>
          <w:szCs w:val="28"/>
          <w:lang w:val="ru-RU"/>
        </w:rPr>
        <w:t>,</w:t>
      </w:r>
      <w:r w:rsidR="0041391F">
        <w:rPr>
          <w:rFonts w:ascii="Times New Roman" w:hAnsi="Times New Roman"/>
          <w:sz w:val="28"/>
          <w:szCs w:val="28"/>
          <w:lang w:val="ru-RU"/>
        </w:rPr>
        <w:t xml:space="preserve"> </w:t>
      </w:r>
      <w:r w:rsidRPr="00EA00DF">
        <w:rPr>
          <w:rFonts w:ascii="Times New Roman" w:hAnsi="Times New Roman"/>
          <w:sz w:val="28"/>
          <w:szCs w:val="28"/>
          <w:lang w:val="ru-RU"/>
        </w:rPr>
        <w:t xml:space="preserve">в зависимости от предпочтений клиентов), а также более продолжительные программы рекреации и оздоровления на местных курортах и в санаториях. </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В качестве основного инструмента, помимо традиционных рекламных носителей и средств массовой информации, необходимо создание доступного интерактивного путеводителя в сети </w:t>
      </w:r>
      <w:r w:rsidR="00C04D01">
        <w:rPr>
          <w:rFonts w:ascii="Times New Roman" w:hAnsi="Times New Roman"/>
          <w:sz w:val="28"/>
          <w:szCs w:val="28"/>
          <w:lang w:val="ru-RU"/>
        </w:rPr>
        <w:t>И</w:t>
      </w:r>
      <w:r w:rsidRPr="00EA00DF">
        <w:rPr>
          <w:rFonts w:ascii="Times New Roman" w:hAnsi="Times New Roman"/>
          <w:sz w:val="28"/>
          <w:szCs w:val="28"/>
          <w:lang w:val="ru-RU"/>
        </w:rPr>
        <w:t>нтернет</w:t>
      </w:r>
      <w:r w:rsidR="00C04D01">
        <w:rPr>
          <w:rFonts w:ascii="Times New Roman" w:hAnsi="Times New Roman"/>
          <w:sz w:val="28"/>
          <w:szCs w:val="28"/>
          <w:lang w:val="ru-RU"/>
        </w:rPr>
        <w:t xml:space="preserve"> </w:t>
      </w:r>
      <w:r w:rsidRPr="00EA00DF">
        <w:rPr>
          <w:rFonts w:ascii="Times New Roman" w:hAnsi="Times New Roman"/>
          <w:sz w:val="28"/>
          <w:szCs w:val="28"/>
          <w:lang w:val="ru-RU"/>
        </w:rPr>
        <w:t>с представлением контактной информации и координат спутниковой системы навигации для самостоятельного планирования путешествия.</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При работе с жителями региона целесообразно создавать культуру гостеприимства, продвигать туризм как отрасль экономики и сферы профессиональной деятельности, способствующей росту благосостояния и приносящей пользу каждо</w:t>
      </w:r>
      <w:r w:rsidR="000F2F47">
        <w:rPr>
          <w:rFonts w:ascii="Times New Roman" w:hAnsi="Times New Roman"/>
          <w:sz w:val="28"/>
          <w:szCs w:val="28"/>
          <w:lang w:val="ru-RU"/>
        </w:rPr>
        <w:t>му</w:t>
      </w:r>
      <w:r w:rsidRPr="00EA00DF">
        <w:rPr>
          <w:rFonts w:ascii="Times New Roman" w:hAnsi="Times New Roman"/>
          <w:sz w:val="28"/>
          <w:szCs w:val="28"/>
          <w:lang w:val="ru-RU"/>
        </w:rPr>
        <w:t xml:space="preserve"> жител</w:t>
      </w:r>
      <w:r w:rsidR="000F2F47">
        <w:rPr>
          <w:rFonts w:ascii="Times New Roman" w:hAnsi="Times New Roman"/>
          <w:sz w:val="28"/>
          <w:szCs w:val="28"/>
          <w:lang w:val="ru-RU"/>
        </w:rPr>
        <w:t>ю</w:t>
      </w:r>
      <w:r w:rsidRPr="00EA00DF">
        <w:rPr>
          <w:rFonts w:ascii="Times New Roman" w:hAnsi="Times New Roman"/>
          <w:sz w:val="28"/>
          <w:szCs w:val="28"/>
          <w:lang w:val="ru-RU"/>
        </w:rPr>
        <w:t xml:space="preserve"> Свердловской области (проведение специализированных акций, конкурсов, направленных на продвижение </w:t>
      </w:r>
      <w:r w:rsidR="0041391F">
        <w:rPr>
          <w:rFonts w:ascii="Times New Roman" w:hAnsi="Times New Roman"/>
          <w:sz w:val="28"/>
          <w:szCs w:val="28"/>
          <w:lang w:val="ru-RU"/>
        </w:rPr>
        <w:t xml:space="preserve">туристских продуктов </w:t>
      </w:r>
      <w:r w:rsidRPr="00EA00DF">
        <w:rPr>
          <w:rFonts w:ascii="Times New Roman" w:hAnsi="Times New Roman"/>
          <w:sz w:val="28"/>
          <w:szCs w:val="28"/>
          <w:lang w:val="ru-RU"/>
        </w:rPr>
        <w:t xml:space="preserve">Свердловской области </w:t>
      </w:r>
      <w:r w:rsidR="0041391F">
        <w:rPr>
          <w:rFonts w:ascii="Times New Roman" w:hAnsi="Times New Roman"/>
          <w:sz w:val="28"/>
          <w:szCs w:val="28"/>
          <w:lang w:val="ru-RU"/>
        </w:rPr>
        <w:t>на внутреннем и внешнем рынк</w:t>
      </w:r>
      <w:r w:rsidR="007F7157">
        <w:rPr>
          <w:rFonts w:ascii="Times New Roman" w:hAnsi="Times New Roman"/>
          <w:sz w:val="28"/>
          <w:szCs w:val="28"/>
          <w:lang w:val="ru-RU"/>
        </w:rPr>
        <w:t>ах</w:t>
      </w:r>
      <w:r w:rsidRPr="00EA00DF">
        <w:rPr>
          <w:rFonts w:ascii="Times New Roman" w:hAnsi="Times New Roman"/>
          <w:sz w:val="28"/>
          <w:szCs w:val="28"/>
          <w:lang w:val="ru-RU"/>
        </w:rPr>
        <w:t xml:space="preserve">, печать специализированных периодических изданий, посвященных возможностям отдыха регионе). </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При работе с аудиторией соседних регионов важное значение имеет взаимодействие с туристскими операторами, формирующими групповые и индивидуальные туры, в том числе межрегиональные. Рекомендуется проведение информационных туров для туроператоров соседних регионов, организация и проведение деловы</w:t>
      </w:r>
      <w:r w:rsidR="00EC3B7F" w:rsidRPr="00EA00DF">
        <w:rPr>
          <w:rFonts w:ascii="Times New Roman" w:hAnsi="Times New Roman"/>
          <w:sz w:val="28"/>
          <w:szCs w:val="28"/>
          <w:lang w:val="ru-RU"/>
        </w:rPr>
        <w:t xml:space="preserve">х мероприятий в сфере туризма, а именно Международный </w:t>
      </w:r>
      <w:r w:rsidR="007F42E7" w:rsidRPr="00EA00DF">
        <w:rPr>
          <w:rFonts w:ascii="Times New Roman" w:hAnsi="Times New Roman"/>
          <w:sz w:val="28"/>
          <w:szCs w:val="28"/>
          <w:lang w:val="ru-RU"/>
        </w:rPr>
        <w:t xml:space="preserve">туристский </w:t>
      </w:r>
      <w:r w:rsidR="00EC3B7F" w:rsidRPr="00EA00DF">
        <w:rPr>
          <w:rFonts w:ascii="Times New Roman" w:hAnsi="Times New Roman"/>
          <w:sz w:val="28"/>
          <w:szCs w:val="28"/>
          <w:lang w:val="ru-RU"/>
        </w:rPr>
        <w:t>ф</w:t>
      </w:r>
      <w:r w:rsidRPr="00EA00DF">
        <w:rPr>
          <w:rFonts w:ascii="Times New Roman" w:hAnsi="Times New Roman"/>
          <w:sz w:val="28"/>
          <w:szCs w:val="28"/>
          <w:lang w:val="ru-RU"/>
        </w:rPr>
        <w:t>орум «Большой Урал», проведение перекр</w:t>
      </w:r>
      <w:r w:rsidR="00EC3B7F" w:rsidRPr="00EA00DF">
        <w:rPr>
          <w:rFonts w:ascii="Times New Roman" w:hAnsi="Times New Roman"/>
          <w:sz w:val="28"/>
          <w:szCs w:val="28"/>
          <w:lang w:val="ru-RU"/>
        </w:rPr>
        <w:t>е</w:t>
      </w:r>
      <w:r w:rsidRPr="00EA00DF">
        <w:rPr>
          <w:rFonts w:ascii="Times New Roman" w:hAnsi="Times New Roman"/>
          <w:sz w:val="28"/>
          <w:szCs w:val="28"/>
          <w:lang w:val="ru-RU"/>
        </w:rPr>
        <w:t>стных презентаций.</w:t>
      </w:r>
    </w:p>
    <w:p w:rsidR="00257240" w:rsidRPr="00EA00DF" w:rsidRDefault="00356BE6" w:rsidP="00257240">
      <w:pPr>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Для продвижения </w:t>
      </w:r>
      <w:r w:rsidR="00A233E6">
        <w:rPr>
          <w:rFonts w:ascii="Times New Roman" w:hAnsi="Times New Roman"/>
          <w:sz w:val="28"/>
          <w:szCs w:val="28"/>
          <w:lang w:val="ru-RU"/>
        </w:rPr>
        <w:t xml:space="preserve">туристских продуктов </w:t>
      </w:r>
      <w:r w:rsidR="00A233E6" w:rsidRPr="00EA00DF">
        <w:rPr>
          <w:rFonts w:ascii="Times New Roman" w:hAnsi="Times New Roman"/>
          <w:sz w:val="28"/>
          <w:szCs w:val="28"/>
          <w:lang w:val="ru-RU"/>
        </w:rPr>
        <w:t>Свердловской области</w:t>
      </w:r>
      <w:r w:rsidR="00A233E6">
        <w:rPr>
          <w:rFonts w:ascii="Times New Roman" w:hAnsi="Times New Roman"/>
          <w:sz w:val="28"/>
          <w:szCs w:val="28"/>
          <w:lang w:val="ru-RU"/>
        </w:rPr>
        <w:t xml:space="preserve"> </w:t>
      </w:r>
      <w:r>
        <w:rPr>
          <w:rFonts w:ascii="Times New Roman" w:hAnsi="Times New Roman"/>
          <w:sz w:val="28"/>
          <w:szCs w:val="28"/>
          <w:lang w:val="ru-RU"/>
        </w:rPr>
        <w:t>на внешнем</w:t>
      </w:r>
      <w:r w:rsidR="00257240" w:rsidRPr="00EA00DF">
        <w:rPr>
          <w:rFonts w:ascii="Times New Roman" w:hAnsi="Times New Roman"/>
          <w:sz w:val="28"/>
          <w:szCs w:val="28"/>
          <w:lang w:val="ru-RU"/>
        </w:rPr>
        <w:t xml:space="preserve"> рынк</w:t>
      </w:r>
      <w:r>
        <w:rPr>
          <w:rFonts w:ascii="Times New Roman" w:hAnsi="Times New Roman"/>
          <w:sz w:val="28"/>
          <w:szCs w:val="28"/>
          <w:lang w:val="ru-RU"/>
        </w:rPr>
        <w:t>е</w:t>
      </w:r>
      <w:r w:rsidR="00257240" w:rsidRPr="00EA00DF">
        <w:rPr>
          <w:rFonts w:ascii="Times New Roman" w:hAnsi="Times New Roman"/>
          <w:sz w:val="28"/>
          <w:szCs w:val="28"/>
          <w:lang w:val="ru-RU"/>
        </w:rPr>
        <w:t xml:space="preserve"> целесообразно объединить усилия с отраслевыми федеральными структурами </w:t>
      </w:r>
      <w:r w:rsidR="00A51533">
        <w:rPr>
          <w:rFonts w:ascii="Times New Roman" w:hAnsi="Times New Roman"/>
          <w:sz w:val="28"/>
          <w:szCs w:val="28"/>
          <w:lang w:val="ru-RU"/>
        </w:rPr>
        <w:t>—</w:t>
      </w:r>
      <w:r w:rsidR="00257240" w:rsidRPr="00EA00DF">
        <w:rPr>
          <w:rFonts w:ascii="Times New Roman" w:hAnsi="Times New Roman"/>
          <w:sz w:val="28"/>
          <w:szCs w:val="28"/>
          <w:lang w:val="ru-RU"/>
        </w:rPr>
        <w:t xml:space="preserve"> Министерством культуры Российской Федерации и Федеральным агентством по развитию туризма</w:t>
      </w:r>
      <w:r w:rsidR="004D7D44" w:rsidRPr="00EA00DF">
        <w:rPr>
          <w:rFonts w:ascii="Times New Roman" w:hAnsi="Times New Roman"/>
          <w:sz w:val="28"/>
          <w:szCs w:val="28"/>
          <w:lang w:val="ru-RU"/>
        </w:rPr>
        <w:t xml:space="preserve"> в части совместной работы по следующим направлениям</w:t>
      </w:r>
      <w:r w:rsidR="00257240" w:rsidRPr="00EA00DF">
        <w:rPr>
          <w:rFonts w:ascii="Times New Roman" w:hAnsi="Times New Roman"/>
          <w:sz w:val="28"/>
          <w:szCs w:val="28"/>
          <w:lang w:val="ru-RU"/>
        </w:rPr>
        <w:t>:</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участие в крупнейших международных туристских и иных выставках единым российским национальным стендом с привлечением органов исполнительной власти субъектов Российской Федерации. Национальный стенд должен </w:t>
      </w:r>
      <w:r w:rsidR="00356BE6">
        <w:rPr>
          <w:rFonts w:ascii="Times New Roman" w:hAnsi="Times New Roman"/>
          <w:sz w:val="28"/>
          <w:szCs w:val="28"/>
          <w:lang w:val="ru-RU"/>
        </w:rPr>
        <w:t>иметь</w:t>
      </w:r>
      <w:r w:rsidRPr="00EA00DF">
        <w:rPr>
          <w:rFonts w:ascii="Times New Roman" w:hAnsi="Times New Roman"/>
          <w:sz w:val="28"/>
          <w:szCs w:val="28"/>
          <w:lang w:val="ru-RU"/>
        </w:rPr>
        <w:t xml:space="preserve"> направлен</w:t>
      </w:r>
      <w:r w:rsidR="00356BE6">
        <w:rPr>
          <w:rFonts w:ascii="Times New Roman" w:hAnsi="Times New Roman"/>
          <w:sz w:val="28"/>
          <w:szCs w:val="28"/>
          <w:lang w:val="ru-RU"/>
        </w:rPr>
        <w:t>ность в том числе</w:t>
      </w:r>
      <w:r w:rsidRPr="00EA00DF">
        <w:rPr>
          <w:rFonts w:ascii="Times New Roman" w:hAnsi="Times New Roman"/>
          <w:sz w:val="28"/>
          <w:szCs w:val="28"/>
          <w:lang w:val="ru-RU"/>
        </w:rPr>
        <w:t xml:space="preserve"> на продвижение главных туристских маршрутов въездного туризма в </w:t>
      </w:r>
      <w:r w:rsidR="00C641FD" w:rsidRPr="00EA00DF">
        <w:rPr>
          <w:rFonts w:ascii="Times New Roman" w:hAnsi="Times New Roman"/>
          <w:sz w:val="28"/>
          <w:szCs w:val="28"/>
          <w:lang w:val="ru-RU"/>
        </w:rPr>
        <w:t>Российской Федерации</w:t>
      </w:r>
      <w:r w:rsidRPr="00EA00DF">
        <w:rPr>
          <w:rFonts w:ascii="Times New Roman" w:hAnsi="Times New Roman"/>
          <w:sz w:val="28"/>
          <w:szCs w:val="28"/>
          <w:lang w:val="ru-RU"/>
        </w:rPr>
        <w:t xml:space="preserve">, таких как путешествие по Транссибирской железнодорожной магистрали; </w:t>
      </w:r>
    </w:p>
    <w:p w:rsidR="00257240" w:rsidRPr="00EA00DF" w:rsidRDefault="00225403"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поддержка и консолидация </w:t>
      </w:r>
      <w:r w:rsidR="00257240" w:rsidRPr="00EA00DF">
        <w:rPr>
          <w:rFonts w:ascii="Times New Roman" w:hAnsi="Times New Roman"/>
          <w:sz w:val="28"/>
          <w:szCs w:val="28"/>
          <w:lang w:val="ru-RU"/>
        </w:rPr>
        <w:t>профильной выставочной деятельности в Российской Федерации с целью создания на отечественном туристском рынке одной из крупнейших мировых туристских выставок;</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реклама российского туристского продукта на главных зарубежных рынках и внутреннем рынке с целью увеличения въездного и </w:t>
      </w:r>
      <w:r w:rsidR="00225403" w:rsidRPr="00EA00DF">
        <w:rPr>
          <w:rFonts w:ascii="Times New Roman" w:hAnsi="Times New Roman"/>
          <w:sz w:val="28"/>
          <w:szCs w:val="28"/>
          <w:lang w:val="ru-RU"/>
        </w:rPr>
        <w:t>внутреннего туристского потока,</w:t>
      </w:r>
      <w:r w:rsidRPr="00EA00DF">
        <w:rPr>
          <w:rFonts w:ascii="Times New Roman" w:hAnsi="Times New Roman"/>
          <w:sz w:val="28"/>
          <w:szCs w:val="28"/>
          <w:lang w:val="ru-RU"/>
        </w:rPr>
        <w:t xml:space="preserve"> и создания благоприятного имиджа России;</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подготовка рекламно</w:t>
      </w:r>
      <w:r w:rsidR="00FC3C1D">
        <w:rPr>
          <w:rFonts w:ascii="Times New Roman" w:hAnsi="Times New Roman"/>
          <w:sz w:val="28"/>
          <w:szCs w:val="28"/>
          <w:lang w:val="ru-RU"/>
        </w:rPr>
        <w:t>-</w:t>
      </w:r>
      <w:r w:rsidRPr="00EA00DF">
        <w:rPr>
          <w:rFonts w:ascii="Times New Roman" w:hAnsi="Times New Roman"/>
          <w:sz w:val="28"/>
          <w:szCs w:val="28"/>
          <w:lang w:val="ru-RU"/>
        </w:rPr>
        <w:t xml:space="preserve">информационной печатной и иной продукции для распространения ее на крупнейших международных туристских выставках и через </w:t>
      </w:r>
      <w:r w:rsidR="00225403" w:rsidRPr="00EA00DF">
        <w:rPr>
          <w:rFonts w:ascii="Times New Roman" w:hAnsi="Times New Roman"/>
          <w:sz w:val="28"/>
          <w:szCs w:val="28"/>
          <w:lang w:val="ru-RU"/>
        </w:rPr>
        <w:t>российские загран</w:t>
      </w:r>
      <w:r w:rsidR="00D66CF1">
        <w:rPr>
          <w:rFonts w:ascii="Times New Roman" w:hAnsi="Times New Roman"/>
          <w:sz w:val="28"/>
          <w:szCs w:val="28"/>
          <w:lang w:val="ru-RU"/>
        </w:rPr>
        <w:t xml:space="preserve">ичные </w:t>
      </w:r>
      <w:r w:rsidR="00225403" w:rsidRPr="00EA00DF">
        <w:rPr>
          <w:rFonts w:ascii="Times New Roman" w:hAnsi="Times New Roman"/>
          <w:sz w:val="28"/>
          <w:szCs w:val="28"/>
          <w:lang w:val="ru-RU"/>
        </w:rPr>
        <w:t>представительства</w:t>
      </w:r>
      <w:r w:rsidRPr="00EA00DF">
        <w:rPr>
          <w:rFonts w:ascii="Times New Roman" w:hAnsi="Times New Roman"/>
          <w:sz w:val="28"/>
          <w:szCs w:val="28"/>
          <w:lang w:val="ru-RU"/>
        </w:rPr>
        <w:t xml:space="preserve">, в том числе </w:t>
      </w:r>
      <w:r w:rsidR="00225403" w:rsidRPr="00EA00DF">
        <w:rPr>
          <w:rFonts w:ascii="Times New Roman" w:hAnsi="Times New Roman"/>
          <w:sz w:val="28"/>
          <w:szCs w:val="28"/>
          <w:lang w:val="ru-RU"/>
        </w:rPr>
        <w:t>через представительства</w:t>
      </w:r>
      <w:r w:rsidRPr="00EA00DF">
        <w:rPr>
          <w:rFonts w:ascii="Times New Roman" w:hAnsi="Times New Roman"/>
          <w:sz w:val="28"/>
          <w:szCs w:val="28"/>
          <w:lang w:val="ru-RU"/>
        </w:rPr>
        <w:t>, создаваемые при федеральном органе исполнительной власти в сфере туризма;</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распространение информации о России как о привлекательном туристском направлении в глобальной сети Интернет;</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проведение иных акций, например, информационная поддержка фестивалей и событийных мероприятий, проводимых в стране, презентации новых российских туристских направлений за рубежом, организация информационных туров для </w:t>
      </w:r>
      <w:r w:rsidR="00356BE6">
        <w:rPr>
          <w:rFonts w:ascii="Times New Roman" w:hAnsi="Times New Roman"/>
          <w:sz w:val="28"/>
          <w:szCs w:val="28"/>
          <w:lang w:val="ru-RU"/>
        </w:rPr>
        <w:t xml:space="preserve">представителей </w:t>
      </w:r>
      <w:r w:rsidRPr="00EA00DF">
        <w:rPr>
          <w:rFonts w:ascii="Times New Roman" w:hAnsi="Times New Roman"/>
          <w:sz w:val="28"/>
          <w:szCs w:val="28"/>
          <w:lang w:val="ru-RU"/>
        </w:rPr>
        <w:t xml:space="preserve">зарубежных и отечественных средств массовой информации, проведение крупных международных конференций, симпозиумов, конгрессов и </w:t>
      </w:r>
      <w:r w:rsidR="00356BE6">
        <w:rPr>
          <w:rFonts w:ascii="Times New Roman" w:hAnsi="Times New Roman"/>
          <w:sz w:val="28"/>
          <w:szCs w:val="28"/>
          <w:lang w:val="ru-RU"/>
        </w:rPr>
        <w:t>иных</w:t>
      </w:r>
      <w:r w:rsidRPr="00EA00DF">
        <w:rPr>
          <w:rFonts w:ascii="Times New Roman" w:hAnsi="Times New Roman"/>
          <w:sz w:val="28"/>
          <w:szCs w:val="28"/>
          <w:lang w:val="ru-RU"/>
        </w:rPr>
        <w:t xml:space="preserve"> мероприятий на базе двустороннего и многостороннего  международного сотрудничества, а также сотрудничества с крупнейшими межправительственными организациями.</w:t>
      </w:r>
    </w:p>
    <w:p w:rsidR="004D7D44" w:rsidRPr="00EA00DF" w:rsidRDefault="004D7D44" w:rsidP="00257240">
      <w:pPr>
        <w:ind w:firstLine="709"/>
        <w:jc w:val="both"/>
        <w:rPr>
          <w:rFonts w:ascii="Times New Roman" w:hAnsi="Times New Roman"/>
          <w:sz w:val="28"/>
          <w:szCs w:val="28"/>
          <w:lang w:val="ru-RU"/>
        </w:rPr>
      </w:pPr>
    </w:p>
    <w:p w:rsidR="00257240" w:rsidRPr="00EA00DF" w:rsidRDefault="00257240" w:rsidP="00257240">
      <w:pPr>
        <w:ind w:firstLine="709"/>
        <w:jc w:val="center"/>
        <w:rPr>
          <w:rFonts w:ascii="Times New Roman" w:hAnsi="Times New Roman"/>
          <w:b/>
          <w:sz w:val="28"/>
          <w:szCs w:val="28"/>
          <w:lang w:val="ru-RU"/>
        </w:rPr>
      </w:pPr>
      <w:r w:rsidRPr="00EA00DF">
        <w:rPr>
          <w:rFonts w:ascii="Times New Roman" w:hAnsi="Times New Roman"/>
          <w:b/>
          <w:sz w:val="28"/>
          <w:szCs w:val="28"/>
          <w:lang w:val="ru-RU"/>
        </w:rPr>
        <w:t>Глава 4. Поддержка и развитие ключевых видов внутреннего и въездного туризма</w:t>
      </w:r>
    </w:p>
    <w:p w:rsidR="00257240" w:rsidRPr="00EA00DF" w:rsidRDefault="00257240" w:rsidP="00257240">
      <w:pPr>
        <w:ind w:firstLine="709"/>
        <w:jc w:val="center"/>
        <w:rPr>
          <w:rFonts w:ascii="Times New Roman" w:hAnsi="Times New Roman"/>
          <w:b/>
          <w:sz w:val="28"/>
          <w:szCs w:val="28"/>
          <w:lang w:val="ru-RU"/>
        </w:rPr>
      </w:pPr>
    </w:p>
    <w:p w:rsidR="004D7D44" w:rsidRPr="00EA00DF" w:rsidRDefault="004D7D44"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1</w:t>
      </w:r>
      <w:r w:rsidR="00FC3C1D">
        <w:rPr>
          <w:rFonts w:ascii="Times New Roman" w:hAnsi="Times New Roman"/>
          <w:sz w:val="28"/>
          <w:szCs w:val="28"/>
          <w:lang w:val="ru-RU"/>
        </w:rPr>
        <w:t>. В</w:t>
      </w:r>
      <w:r w:rsidR="00257240" w:rsidRPr="00EA00DF">
        <w:rPr>
          <w:rFonts w:ascii="Times New Roman" w:hAnsi="Times New Roman"/>
          <w:sz w:val="28"/>
          <w:szCs w:val="28"/>
          <w:lang w:val="ru-RU"/>
        </w:rPr>
        <w:t xml:space="preserve"> сфере ку</w:t>
      </w:r>
      <w:r w:rsidRPr="00EA00DF">
        <w:rPr>
          <w:rFonts w:ascii="Times New Roman" w:hAnsi="Times New Roman"/>
          <w:sz w:val="28"/>
          <w:szCs w:val="28"/>
          <w:lang w:val="ru-RU"/>
        </w:rPr>
        <w:t>льтурно</w:t>
      </w:r>
      <w:r w:rsidR="00DD7979">
        <w:rPr>
          <w:rFonts w:ascii="Times New Roman" w:hAnsi="Times New Roman"/>
          <w:sz w:val="28"/>
          <w:szCs w:val="28"/>
          <w:lang w:val="ru-RU"/>
        </w:rPr>
        <w:t>-</w:t>
      </w:r>
      <w:r w:rsidRPr="00EA00DF">
        <w:rPr>
          <w:rFonts w:ascii="Times New Roman" w:hAnsi="Times New Roman"/>
          <w:sz w:val="28"/>
          <w:szCs w:val="28"/>
          <w:lang w:val="ru-RU"/>
        </w:rPr>
        <w:t>познавательного туризма основными направлениями являются:</w:t>
      </w:r>
    </w:p>
    <w:p w:rsidR="004D7D44"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развитие сферы туризма музейной сети региона, создание новых музеев и интерактивных экспозиций по тематикам, наиболее привлекательным для главных рынков сбыта туристского продукта региона, </w:t>
      </w:r>
      <w:r w:rsidR="004D7D44" w:rsidRPr="00EA00DF">
        <w:rPr>
          <w:rFonts w:ascii="Times New Roman" w:hAnsi="Times New Roman"/>
          <w:sz w:val="28"/>
          <w:szCs w:val="28"/>
          <w:lang w:val="ru-RU"/>
        </w:rPr>
        <w:t xml:space="preserve">а также </w:t>
      </w:r>
      <w:r w:rsidRPr="00EA00DF">
        <w:rPr>
          <w:rFonts w:ascii="Times New Roman" w:hAnsi="Times New Roman"/>
          <w:sz w:val="28"/>
          <w:szCs w:val="28"/>
          <w:lang w:val="ru-RU"/>
        </w:rPr>
        <w:t>по тематикам, отражающим уникальность Урала не только в России, но и мире</w:t>
      </w:r>
      <w:r w:rsidR="004D7D44" w:rsidRPr="00EA00DF">
        <w:rPr>
          <w:rFonts w:ascii="Times New Roman" w:hAnsi="Times New Roman"/>
          <w:sz w:val="28"/>
          <w:szCs w:val="28"/>
          <w:lang w:val="ru-RU"/>
        </w:rPr>
        <w:t>;</w:t>
      </w:r>
    </w:p>
    <w:p w:rsidR="004D7D44" w:rsidRPr="00EA00DF" w:rsidRDefault="004D7D44"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ф</w:t>
      </w:r>
      <w:r w:rsidR="00257240" w:rsidRPr="00EA00DF">
        <w:rPr>
          <w:rFonts w:ascii="Times New Roman" w:hAnsi="Times New Roman"/>
          <w:sz w:val="28"/>
          <w:szCs w:val="28"/>
          <w:lang w:val="ru-RU"/>
        </w:rPr>
        <w:t>ормирование туристских культурно</w:t>
      </w:r>
      <w:r w:rsidR="00DD7979">
        <w:rPr>
          <w:rFonts w:ascii="Times New Roman" w:hAnsi="Times New Roman"/>
          <w:sz w:val="28"/>
          <w:szCs w:val="28"/>
          <w:lang w:val="ru-RU"/>
        </w:rPr>
        <w:t>-</w:t>
      </w:r>
      <w:r w:rsidR="00257240" w:rsidRPr="00EA00DF">
        <w:rPr>
          <w:rFonts w:ascii="Times New Roman" w:hAnsi="Times New Roman"/>
          <w:sz w:val="28"/>
          <w:szCs w:val="28"/>
          <w:lang w:val="ru-RU"/>
        </w:rPr>
        <w:t>образ</w:t>
      </w:r>
      <w:r w:rsidR="007F42E7" w:rsidRPr="00EA00DF">
        <w:rPr>
          <w:rFonts w:ascii="Times New Roman" w:hAnsi="Times New Roman"/>
          <w:sz w:val="28"/>
          <w:szCs w:val="28"/>
          <w:lang w:val="ru-RU"/>
        </w:rPr>
        <w:t>овательных центров, культурно</w:t>
      </w:r>
      <w:r w:rsidR="00DD7979">
        <w:rPr>
          <w:rFonts w:ascii="Times New Roman" w:hAnsi="Times New Roman"/>
          <w:sz w:val="28"/>
          <w:szCs w:val="28"/>
          <w:lang w:val="ru-RU"/>
        </w:rPr>
        <w:t>-</w:t>
      </w:r>
      <w:r w:rsidR="00257240" w:rsidRPr="00EA00DF">
        <w:rPr>
          <w:rFonts w:ascii="Times New Roman" w:hAnsi="Times New Roman"/>
          <w:sz w:val="28"/>
          <w:szCs w:val="28"/>
          <w:lang w:val="ru-RU"/>
        </w:rPr>
        <w:t>этнографических, культурно</w:t>
      </w:r>
      <w:r w:rsidR="00DD7979">
        <w:rPr>
          <w:rFonts w:ascii="Times New Roman" w:hAnsi="Times New Roman"/>
          <w:sz w:val="28"/>
          <w:szCs w:val="28"/>
          <w:lang w:val="ru-RU"/>
        </w:rPr>
        <w:t>-</w:t>
      </w:r>
      <w:r w:rsidR="00257240" w:rsidRPr="00EA00DF">
        <w:rPr>
          <w:rFonts w:ascii="Times New Roman" w:hAnsi="Times New Roman"/>
          <w:sz w:val="28"/>
          <w:szCs w:val="28"/>
          <w:lang w:val="ru-RU"/>
        </w:rPr>
        <w:t>исторических парков</w:t>
      </w:r>
      <w:r w:rsidRPr="00EA00DF">
        <w:rPr>
          <w:rFonts w:ascii="Times New Roman" w:hAnsi="Times New Roman"/>
          <w:sz w:val="28"/>
          <w:szCs w:val="28"/>
          <w:lang w:val="ru-RU"/>
        </w:rPr>
        <w:t>;</w:t>
      </w:r>
    </w:p>
    <w:p w:rsidR="004D7D44" w:rsidRPr="00EA00DF" w:rsidRDefault="004D7D44"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lastRenderedPageBreak/>
        <w:t>с</w:t>
      </w:r>
      <w:r w:rsidR="00257240" w:rsidRPr="00EA00DF">
        <w:rPr>
          <w:rFonts w:ascii="Times New Roman" w:hAnsi="Times New Roman"/>
          <w:sz w:val="28"/>
          <w:szCs w:val="28"/>
          <w:lang w:val="ru-RU"/>
        </w:rPr>
        <w:t>оздание отдельного путеводителя по музеям Свердловской облас</w:t>
      </w:r>
      <w:r w:rsidRPr="00EA00DF">
        <w:rPr>
          <w:rFonts w:ascii="Times New Roman" w:hAnsi="Times New Roman"/>
          <w:sz w:val="28"/>
          <w:szCs w:val="28"/>
          <w:lang w:val="ru-RU"/>
        </w:rPr>
        <w:t>ти, формирование музейных туров;</w:t>
      </w:r>
    </w:p>
    <w:p w:rsidR="00257240" w:rsidRPr="00EA00DF" w:rsidRDefault="004D7D44"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в</w:t>
      </w:r>
      <w:r w:rsidR="00257240" w:rsidRPr="00EA00DF">
        <w:rPr>
          <w:rFonts w:ascii="Times New Roman" w:hAnsi="Times New Roman"/>
          <w:sz w:val="28"/>
          <w:szCs w:val="28"/>
          <w:lang w:val="ru-RU"/>
        </w:rPr>
        <w:t xml:space="preserve">ключение массовых культурных мероприятий в туристские программы. </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В сфере культурно</w:t>
      </w:r>
      <w:r w:rsidR="00DD7979">
        <w:rPr>
          <w:rFonts w:ascii="Times New Roman" w:hAnsi="Times New Roman"/>
          <w:sz w:val="28"/>
          <w:szCs w:val="28"/>
          <w:lang w:val="ru-RU"/>
        </w:rPr>
        <w:t>-</w:t>
      </w:r>
      <w:r w:rsidRPr="00EA00DF">
        <w:rPr>
          <w:rFonts w:ascii="Times New Roman" w:hAnsi="Times New Roman"/>
          <w:sz w:val="28"/>
          <w:szCs w:val="28"/>
          <w:lang w:val="ru-RU"/>
        </w:rPr>
        <w:t>познавательного туризма особое внимание необходимо уделить новому направлению</w:t>
      </w:r>
      <w:r w:rsidR="004D7D44" w:rsidRPr="00EA00DF">
        <w:rPr>
          <w:rFonts w:ascii="Times New Roman" w:hAnsi="Times New Roman"/>
          <w:sz w:val="28"/>
          <w:szCs w:val="28"/>
          <w:lang w:val="ru-RU"/>
        </w:rPr>
        <w:t xml:space="preserve"> «</w:t>
      </w:r>
      <w:r w:rsidRPr="00EA00DF">
        <w:rPr>
          <w:rFonts w:ascii="Times New Roman" w:hAnsi="Times New Roman"/>
          <w:sz w:val="28"/>
          <w:szCs w:val="28"/>
          <w:lang w:val="ru-RU"/>
        </w:rPr>
        <w:t>индустриальн</w:t>
      </w:r>
      <w:r w:rsidR="004D7D44" w:rsidRPr="00EA00DF">
        <w:rPr>
          <w:rFonts w:ascii="Times New Roman" w:hAnsi="Times New Roman"/>
          <w:sz w:val="28"/>
          <w:szCs w:val="28"/>
          <w:lang w:val="ru-RU"/>
        </w:rPr>
        <w:t>ый</w:t>
      </w:r>
      <w:r w:rsidRPr="00EA00DF">
        <w:rPr>
          <w:rFonts w:ascii="Times New Roman" w:hAnsi="Times New Roman"/>
          <w:sz w:val="28"/>
          <w:szCs w:val="28"/>
          <w:lang w:val="ru-RU"/>
        </w:rPr>
        <w:t xml:space="preserve"> туризм</w:t>
      </w:r>
      <w:r w:rsidR="004D7D44" w:rsidRPr="00EA00DF">
        <w:rPr>
          <w:rFonts w:ascii="Times New Roman" w:hAnsi="Times New Roman"/>
          <w:sz w:val="28"/>
          <w:szCs w:val="28"/>
          <w:lang w:val="ru-RU"/>
        </w:rPr>
        <w:t>»</w:t>
      </w:r>
      <w:r w:rsidRPr="00EA00DF">
        <w:rPr>
          <w:rFonts w:ascii="Times New Roman" w:hAnsi="Times New Roman"/>
          <w:sz w:val="28"/>
          <w:szCs w:val="28"/>
          <w:lang w:val="ru-RU"/>
        </w:rPr>
        <w:t xml:space="preserve"> </w:t>
      </w:r>
      <w:r w:rsidR="004D7D44" w:rsidRPr="00EA00DF">
        <w:rPr>
          <w:rFonts w:ascii="Times New Roman" w:hAnsi="Times New Roman"/>
          <w:sz w:val="28"/>
          <w:szCs w:val="28"/>
          <w:lang w:val="ru-RU"/>
        </w:rPr>
        <w:t>и</w:t>
      </w:r>
      <w:r w:rsidRPr="00EA00DF">
        <w:rPr>
          <w:rFonts w:ascii="Times New Roman" w:hAnsi="Times New Roman"/>
          <w:sz w:val="28"/>
          <w:szCs w:val="28"/>
          <w:lang w:val="ru-RU"/>
        </w:rPr>
        <w:t xml:space="preserve"> посещению объектов промышленного наследия. Необходимо выстраивание системы взаимодействия с промышленными компаниями в целях формирования перечня объектов для туристского посещения, экскурсионных программ, предполагающих участие посетителей в производственном процессе. </w:t>
      </w:r>
      <w:r w:rsidR="00A233E6">
        <w:rPr>
          <w:rFonts w:ascii="Times New Roman" w:hAnsi="Times New Roman"/>
          <w:sz w:val="28"/>
          <w:szCs w:val="28"/>
          <w:lang w:val="ru-RU"/>
        </w:rPr>
        <w:t>С</w:t>
      </w:r>
      <w:r w:rsidR="00A233E6" w:rsidRPr="00EA00DF">
        <w:rPr>
          <w:rFonts w:ascii="Times New Roman" w:hAnsi="Times New Roman"/>
          <w:sz w:val="28"/>
          <w:szCs w:val="28"/>
          <w:lang w:val="ru-RU"/>
        </w:rPr>
        <w:t>тимулирование промышленных предприятий Свердловской области к работе с туристами, в том числе проведени</w:t>
      </w:r>
      <w:r w:rsidR="00A233E6">
        <w:rPr>
          <w:rFonts w:ascii="Times New Roman" w:hAnsi="Times New Roman"/>
          <w:sz w:val="28"/>
          <w:szCs w:val="28"/>
          <w:lang w:val="ru-RU"/>
        </w:rPr>
        <w:t>е</w:t>
      </w:r>
      <w:r w:rsidR="00A233E6" w:rsidRPr="00EA00DF">
        <w:rPr>
          <w:rFonts w:ascii="Times New Roman" w:hAnsi="Times New Roman"/>
          <w:sz w:val="28"/>
          <w:szCs w:val="28"/>
          <w:lang w:val="ru-RU"/>
        </w:rPr>
        <w:t xml:space="preserve"> мастер</w:t>
      </w:r>
      <w:r w:rsidR="00A233E6">
        <w:rPr>
          <w:rFonts w:ascii="Times New Roman" w:hAnsi="Times New Roman"/>
          <w:sz w:val="28"/>
          <w:szCs w:val="28"/>
          <w:lang w:val="ru-RU"/>
        </w:rPr>
        <w:t>-классов и</w:t>
      </w:r>
      <w:r w:rsidR="00A233E6" w:rsidRPr="00EA00DF">
        <w:rPr>
          <w:rFonts w:ascii="Times New Roman" w:hAnsi="Times New Roman"/>
          <w:sz w:val="28"/>
          <w:szCs w:val="28"/>
          <w:lang w:val="ru-RU"/>
        </w:rPr>
        <w:t xml:space="preserve"> тестовых </w:t>
      </w:r>
      <w:r w:rsidR="00A233E6">
        <w:rPr>
          <w:rFonts w:ascii="Times New Roman" w:hAnsi="Times New Roman"/>
          <w:sz w:val="28"/>
          <w:szCs w:val="28"/>
          <w:lang w:val="ru-RU"/>
        </w:rPr>
        <w:t>испытаний</w:t>
      </w:r>
      <w:r w:rsidR="003C69C2">
        <w:rPr>
          <w:rFonts w:ascii="Times New Roman" w:hAnsi="Times New Roman"/>
          <w:sz w:val="28"/>
          <w:szCs w:val="28"/>
          <w:lang w:val="ru-RU"/>
        </w:rPr>
        <w:t>,</w:t>
      </w:r>
      <w:r w:rsidR="00A233E6">
        <w:rPr>
          <w:rFonts w:ascii="Times New Roman" w:hAnsi="Times New Roman"/>
          <w:sz w:val="28"/>
          <w:szCs w:val="28"/>
          <w:lang w:val="ru-RU"/>
        </w:rPr>
        <w:t xml:space="preserve"> является о</w:t>
      </w:r>
      <w:r w:rsidR="00AF7902" w:rsidRPr="00EA00DF">
        <w:rPr>
          <w:rFonts w:ascii="Times New Roman" w:hAnsi="Times New Roman"/>
          <w:sz w:val="28"/>
          <w:szCs w:val="28"/>
          <w:lang w:val="ru-RU"/>
        </w:rPr>
        <w:t>дн</w:t>
      </w:r>
      <w:r w:rsidR="00AF7902">
        <w:rPr>
          <w:rFonts w:ascii="Times New Roman" w:hAnsi="Times New Roman"/>
          <w:sz w:val="28"/>
          <w:szCs w:val="28"/>
          <w:lang w:val="ru-RU"/>
        </w:rPr>
        <w:t>им</w:t>
      </w:r>
      <w:r w:rsidR="00AF7902" w:rsidRPr="00EA00DF">
        <w:rPr>
          <w:rFonts w:ascii="Times New Roman" w:hAnsi="Times New Roman"/>
          <w:sz w:val="28"/>
          <w:szCs w:val="28"/>
          <w:lang w:val="ru-RU"/>
        </w:rPr>
        <w:t xml:space="preserve"> из наиболее действенных механизмов продвижения на внешни</w:t>
      </w:r>
      <w:r w:rsidR="00A233E6">
        <w:rPr>
          <w:rFonts w:ascii="Times New Roman" w:hAnsi="Times New Roman"/>
          <w:sz w:val="28"/>
          <w:szCs w:val="28"/>
          <w:lang w:val="ru-RU"/>
        </w:rPr>
        <w:t>й</w:t>
      </w:r>
      <w:r w:rsidR="00AF7902" w:rsidRPr="00EA00DF">
        <w:rPr>
          <w:rFonts w:ascii="Times New Roman" w:hAnsi="Times New Roman"/>
          <w:sz w:val="28"/>
          <w:szCs w:val="28"/>
          <w:lang w:val="ru-RU"/>
        </w:rPr>
        <w:t xml:space="preserve"> </w:t>
      </w:r>
      <w:r w:rsidR="00A233E6">
        <w:rPr>
          <w:rFonts w:ascii="Times New Roman" w:hAnsi="Times New Roman"/>
          <w:sz w:val="28"/>
          <w:szCs w:val="28"/>
          <w:lang w:val="ru-RU"/>
        </w:rPr>
        <w:t>рынок</w:t>
      </w:r>
      <w:r w:rsidR="00AF7902" w:rsidRPr="00EA00DF">
        <w:rPr>
          <w:rFonts w:ascii="Times New Roman" w:hAnsi="Times New Roman"/>
          <w:sz w:val="28"/>
          <w:szCs w:val="28"/>
          <w:lang w:val="ru-RU"/>
        </w:rPr>
        <w:t xml:space="preserve"> продукции</w:t>
      </w:r>
      <w:r w:rsidR="003C69C2">
        <w:rPr>
          <w:rFonts w:ascii="Times New Roman" w:hAnsi="Times New Roman"/>
          <w:sz w:val="28"/>
          <w:szCs w:val="28"/>
          <w:lang w:val="ru-RU"/>
        </w:rPr>
        <w:t xml:space="preserve"> предприятий</w:t>
      </w:r>
      <w:r w:rsidR="00A233E6">
        <w:rPr>
          <w:rFonts w:ascii="Times New Roman" w:hAnsi="Times New Roman"/>
          <w:sz w:val="28"/>
          <w:szCs w:val="28"/>
          <w:lang w:val="ru-RU"/>
        </w:rPr>
        <w:t>.</w:t>
      </w:r>
    </w:p>
    <w:p w:rsidR="00257240" w:rsidRPr="00EA00DF" w:rsidRDefault="004D7D44"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2</w:t>
      </w:r>
      <w:r w:rsidR="00FC3C1D">
        <w:rPr>
          <w:rFonts w:ascii="Times New Roman" w:hAnsi="Times New Roman"/>
          <w:sz w:val="28"/>
          <w:szCs w:val="28"/>
          <w:lang w:val="ru-RU"/>
        </w:rPr>
        <w:t>. В</w:t>
      </w:r>
      <w:r w:rsidR="00257240" w:rsidRPr="00EA00DF">
        <w:rPr>
          <w:rFonts w:ascii="Times New Roman" w:hAnsi="Times New Roman"/>
          <w:sz w:val="28"/>
          <w:szCs w:val="28"/>
          <w:lang w:val="ru-RU"/>
        </w:rPr>
        <w:t xml:space="preserve"> сфере активного туризма</w:t>
      </w:r>
      <w:r w:rsidRPr="00EA00DF">
        <w:rPr>
          <w:rFonts w:ascii="Times New Roman" w:hAnsi="Times New Roman"/>
          <w:sz w:val="28"/>
          <w:szCs w:val="28"/>
          <w:lang w:val="ru-RU"/>
        </w:rPr>
        <w:t xml:space="preserve"> в первую очередь необходима р</w:t>
      </w:r>
      <w:r w:rsidR="00257240" w:rsidRPr="00EA00DF">
        <w:rPr>
          <w:rFonts w:ascii="Times New Roman" w:hAnsi="Times New Roman"/>
          <w:sz w:val="28"/>
          <w:szCs w:val="28"/>
          <w:lang w:val="ru-RU"/>
        </w:rPr>
        <w:t>азработка мер поддержки тур</w:t>
      </w:r>
      <w:r w:rsidR="00FC3C1D">
        <w:rPr>
          <w:rFonts w:ascii="Times New Roman" w:hAnsi="Times New Roman"/>
          <w:sz w:val="28"/>
          <w:szCs w:val="28"/>
          <w:lang w:val="ru-RU"/>
        </w:rPr>
        <w:t xml:space="preserve">истских </w:t>
      </w:r>
      <w:r w:rsidR="00257240" w:rsidRPr="00EA00DF">
        <w:rPr>
          <w:rFonts w:ascii="Times New Roman" w:hAnsi="Times New Roman"/>
          <w:sz w:val="28"/>
          <w:szCs w:val="28"/>
          <w:lang w:val="ru-RU"/>
        </w:rPr>
        <w:t xml:space="preserve">операторов, работающих в сфере приема туристских групп и организации активных туров на территории Свердловской области. </w:t>
      </w:r>
      <w:r w:rsidRPr="00EA00DF">
        <w:rPr>
          <w:rFonts w:ascii="Times New Roman" w:hAnsi="Times New Roman"/>
          <w:sz w:val="28"/>
          <w:szCs w:val="28"/>
          <w:lang w:val="ru-RU"/>
        </w:rPr>
        <w:t>Должен быть</w:t>
      </w:r>
      <w:r w:rsidR="00257240" w:rsidRPr="00EA00DF">
        <w:rPr>
          <w:rFonts w:ascii="Times New Roman" w:hAnsi="Times New Roman"/>
          <w:sz w:val="28"/>
          <w:szCs w:val="28"/>
          <w:lang w:val="ru-RU"/>
        </w:rPr>
        <w:t xml:space="preserve"> разработ</w:t>
      </w:r>
      <w:r w:rsidRPr="00EA00DF">
        <w:rPr>
          <w:rFonts w:ascii="Times New Roman" w:hAnsi="Times New Roman"/>
          <w:sz w:val="28"/>
          <w:szCs w:val="28"/>
          <w:lang w:val="ru-RU"/>
        </w:rPr>
        <w:t>ан</w:t>
      </w:r>
      <w:r w:rsidR="00257240" w:rsidRPr="00EA00DF">
        <w:rPr>
          <w:rFonts w:ascii="Times New Roman" w:hAnsi="Times New Roman"/>
          <w:sz w:val="28"/>
          <w:szCs w:val="28"/>
          <w:lang w:val="ru-RU"/>
        </w:rPr>
        <w:t xml:space="preserve"> комплекс мер по обеспечению безопасности в сфере активного туризма, прежде всего организ</w:t>
      </w:r>
      <w:r w:rsidRPr="00EA00DF">
        <w:rPr>
          <w:rFonts w:ascii="Times New Roman" w:hAnsi="Times New Roman"/>
          <w:sz w:val="28"/>
          <w:szCs w:val="28"/>
          <w:lang w:val="ru-RU"/>
        </w:rPr>
        <w:t>овано</w:t>
      </w:r>
      <w:r w:rsidR="00257240" w:rsidRPr="00EA00DF">
        <w:rPr>
          <w:rFonts w:ascii="Times New Roman" w:hAnsi="Times New Roman"/>
          <w:sz w:val="28"/>
          <w:szCs w:val="28"/>
          <w:lang w:val="ru-RU"/>
        </w:rPr>
        <w:t xml:space="preserve"> межведомственно</w:t>
      </w:r>
      <w:r w:rsidRPr="00EA00DF">
        <w:rPr>
          <w:rFonts w:ascii="Times New Roman" w:hAnsi="Times New Roman"/>
          <w:sz w:val="28"/>
          <w:szCs w:val="28"/>
          <w:lang w:val="ru-RU"/>
        </w:rPr>
        <w:t>е</w:t>
      </w:r>
      <w:r w:rsidR="00257240" w:rsidRPr="00EA00DF">
        <w:rPr>
          <w:rFonts w:ascii="Times New Roman" w:hAnsi="Times New Roman"/>
          <w:sz w:val="28"/>
          <w:szCs w:val="28"/>
          <w:lang w:val="ru-RU"/>
        </w:rPr>
        <w:t xml:space="preserve"> взаимодействи</w:t>
      </w:r>
      <w:r w:rsidRPr="00EA00DF">
        <w:rPr>
          <w:rFonts w:ascii="Times New Roman" w:hAnsi="Times New Roman"/>
          <w:sz w:val="28"/>
          <w:szCs w:val="28"/>
          <w:lang w:val="ru-RU"/>
        </w:rPr>
        <w:t>е</w:t>
      </w:r>
      <w:r w:rsidR="00257240" w:rsidRPr="00EA00DF">
        <w:rPr>
          <w:rFonts w:ascii="Times New Roman" w:hAnsi="Times New Roman"/>
          <w:sz w:val="28"/>
          <w:szCs w:val="28"/>
          <w:lang w:val="ru-RU"/>
        </w:rPr>
        <w:t>, а также информационно</w:t>
      </w:r>
      <w:r w:rsidR="00DD7979">
        <w:rPr>
          <w:rFonts w:ascii="Times New Roman" w:hAnsi="Times New Roman"/>
          <w:sz w:val="28"/>
          <w:szCs w:val="28"/>
          <w:lang w:val="ru-RU"/>
        </w:rPr>
        <w:t>-</w:t>
      </w:r>
      <w:r w:rsidR="00257240" w:rsidRPr="00EA00DF">
        <w:rPr>
          <w:rFonts w:ascii="Times New Roman" w:hAnsi="Times New Roman"/>
          <w:sz w:val="28"/>
          <w:szCs w:val="28"/>
          <w:lang w:val="ru-RU"/>
        </w:rPr>
        <w:t>просветительск</w:t>
      </w:r>
      <w:r w:rsidRPr="00EA00DF">
        <w:rPr>
          <w:rFonts w:ascii="Times New Roman" w:hAnsi="Times New Roman"/>
          <w:sz w:val="28"/>
          <w:szCs w:val="28"/>
          <w:lang w:val="ru-RU"/>
        </w:rPr>
        <w:t>ая</w:t>
      </w:r>
      <w:r w:rsidR="00257240" w:rsidRPr="00EA00DF">
        <w:rPr>
          <w:rFonts w:ascii="Times New Roman" w:hAnsi="Times New Roman"/>
          <w:sz w:val="28"/>
          <w:szCs w:val="28"/>
          <w:lang w:val="ru-RU"/>
        </w:rPr>
        <w:t xml:space="preserve"> работ</w:t>
      </w:r>
      <w:r w:rsidRPr="00EA00DF">
        <w:rPr>
          <w:rFonts w:ascii="Times New Roman" w:hAnsi="Times New Roman"/>
          <w:sz w:val="28"/>
          <w:szCs w:val="28"/>
          <w:lang w:val="ru-RU"/>
        </w:rPr>
        <w:t>а</w:t>
      </w:r>
      <w:r w:rsidR="00257240" w:rsidRPr="00EA00DF">
        <w:rPr>
          <w:rFonts w:ascii="Times New Roman" w:hAnsi="Times New Roman"/>
          <w:sz w:val="28"/>
          <w:szCs w:val="28"/>
          <w:lang w:val="ru-RU"/>
        </w:rPr>
        <w:t xml:space="preserve"> по предупреждению чрезвычайных происшествий. Необходимо оказать содействие развитию природных парков Свердловской области в плане их насыщения туристской инфраструктурой, продвижения на рынке туристских услуг, организации экологического воспитания </w:t>
      </w:r>
      <w:r w:rsidRPr="00EA00DF">
        <w:rPr>
          <w:rFonts w:ascii="Times New Roman" w:hAnsi="Times New Roman"/>
          <w:sz w:val="28"/>
          <w:szCs w:val="28"/>
          <w:lang w:val="ru-RU"/>
        </w:rPr>
        <w:t>граждан</w:t>
      </w:r>
      <w:r w:rsidR="007C2D27">
        <w:rPr>
          <w:rFonts w:ascii="Times New Roman" w:hAnsi="Times New Roman"/>
          <w:sz w:val="28"/>
          <w:szCs w:val="28"/>
          <w:lang w:val="ru-RU"/>
        </w:rPr>
        <w:t>.</w:t>
      </w:r>
    </w:p>
    <w:p w:rsidR="00257240" w:rsidRPr="00EA00DF" w:rsidRDefault="004D7D44"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3</w:t>
      </w:r>
      <w:r w:rsidR="00FC3C1D">
        <w:rPr>
          <w:rFonts w:ascii="Times New Roman" w:hAnsi="Times New Roman"/>
          <w:sz w:val="28"/>
          <w:szCs w:val="28"/>
          <w:lang w:val="ru-RU"/>
        </w:rPr>
        <w:t>. В</w:t>
      </w:r>
      <w:r w:rsidR="00257240" w:rsidRPr="00EA00DF">
        <w:rPr>
          <w:rFonts w:ascii="Times New Roman" w:hAnsi="Times New Roman"/>
          <w:sz w:val="28"/>
          <w:szCs w:val="28"/>
          <w:lang w:val="ru-RU"/>
        </w:rPr>
        <w:t xml:space="preserve"> сфере минералогического туризма</w:t>
      </w:r>
      <w:r w:rsidRPr="00EA00DF">
        <w:rPr>
          <w:rFonts w:ascii="Times New Roman" w:hAnsi="Times New Roman"/>
          <w:sz w:val="28"/>
          <w:szCs w:val="28"/>
          <w:lang w:val="ru-RU"/>
        </w:rPr>
        <w:t xml:space="preserve"> н</w:t>
      </w:r>
      <w:r w:rsidR="00257240" w:rsidRPr="00EA00DF">
        <w:rPr>
          <w:rFonts w:ascii="Times New Roman" w:hAnsi="Times New Roman"/>
          <w:sz w:val="28"/>
          <w:szCs w:val="28"/>
          <w:lang w:val="ru-RU"/>
        </w:rPr>
        <w:t>еобходима квалифицированная экспертная оценка имеющегося потенциала минералогического туризма, обустройство наиболее перспективных объектов показа</w:t>
      </w:r>
      <w:r w:rsidR="002C4E61">
        <w:rPr>
          <w:rFonts w:ascii="Times New Roman" w:hAnsi="Times New Roman"/>
          <w:sz w:val="28"/>
          <w:szCs w:val="28"/>
          <w:lang w:val="ru-RU"/>
        </w:rPr>
        <w:t>,</w:t>
      </w:r>
      <w:r w:rsidR="00257240" w:rsidRPr="00EA00DF">
        <w:rPr>
          <w:rFonts w:ascii="Times New Roman" w:hAnsi="Times New Roman"/>
          <w:sz w:val="28"/>
          <w:szCs w:val="28"/>
          <w:lang w:val="ru-RU"/>
        </w:rPr>
        <w:t xml:space="preserve"> исходя из следующих туристских аттракций: тема «русского золота», уральских самоцветов, уральского железа и меди. Организация интерактивных программ по «поиску, намыву, добыче» уральских минералов требует также проработки вопросов получения необходимых разрешений на вывоз коллекционных образцов минералов за пределы Свердловской области, в том числе за рубеж. Необходима поддержка имеющихся государственных, муниципальных и частных уральских минералогических музеев.</w:t>
      </w:r>
    </w:p>
    <w:p w:rsidR="00257240" w:rsidRPr="00EA00DF" w:rsidRDefault="004D7D44"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4</w:t>
      </w:r>
      <w:r w:rsidR="00FC3C1D">
        <w:rPr>
          <w:rFonts w:ascii="Times New Roman" w:hAnsi="Times New Roman"/>
          <w:sz w:val="28"/>
          <w:szCs w:val="28"/>
          <w:lang w:val="ru-RU"/>
        </w:rPr>
        <w:t>. В</w:t>
      </w:r>
      <w:r w:rsidRPr="00EA00DF">
        <w:rPr>
          <w:rFonts w:ascii="Times New Roman" w:hAnsi="Times New Roman"/>
          <w:sz w:val="28"/>
          <w:szCs w:val="28"/>
          <w:lang w:val="ru-RU"/>
        </w:rPr>
        <w:t xml:space="preserve"> сфере событийного туризма целесообразно ф</w:t>
      </w:r>
      <w:r w:rsidR="00257240" w:rsidRPr="00EA00DF">
        <w:rPr>
          <w:rFonts w:ascii="Times New Roman" w:hAnsi="Times New Roman"/>
          <w:sz w:val="28"/>
          <w:szCs w:val="28"/>
          <w:lang w:val="ru-RU"/>
        </w:rPr>
        <w:t>ормирование единого календаря событийных мероприятий с учетом интересов различных целевых групп</w:t>
      </w:r>
      <w:r w:rsidR="003F2FBB">
        <w:rPr>
          <w:rFonts w:ascii="Times New Roman" w:hAnsi="Times New Roman"/>
          <w:sz w:val="28"/>
          <w:szCs w:val="28"/>
          <w:lang w:val="ru-RU"/>
        </w:rPr>
        <w:t>; о</w:t>
      </w:r>
      <w:r w:rsidR="00257240" w:rsidRPr="00EA00DF">
        <w:rPr>
          <w:rFonts w:ascii="Times New Roman" w:hAnsi="Times New Roman"/>
          <w:sz w:val="28"/>
          <w:szCs w:val="28"/>
          <w:lang w:val="ru-RU"/>
        </w:rPr>
        <w:t xml:space="preserve">казание содействия </w:t>
      </w:r>
      <w:r w:rsidR="00A22E00">
        <w:rPr>
          <w:rFonts w:ascii="Times New Roman" w:hAnsi="Times New Roman"/>
          <w:sz w:val="28"/>
          <w:szCs w:val="28"/>
          <w:lang w:val="ru-RU"/>
        </w:rPr>
        <w:t>органам местного самоуправления</w:t>
      </w:r>
      <w:r w:rsidR="00257240" w:rsidRPr="00EA00DF">
        <w:rPr>
          <w:rFonts w:ascii="Times New Roman" w:hAnsi="Times New Roman"/>
          <w:sz w:val="28"/>
          <w:szCs w:val="28"/>
          <w:lang w:val="ru-RU"/>
        </w:rPr>
        <w:t xml:space="preserve"> муниципальных образований</w:t>
      </w:r>
      <w:r w:rsidR="00A22E00">
        <w:rPr>
          <w:rFonts w:ascii="Times New Roman" w:hAnsi="Times New Roman"/>
          <w:sz w:val="28"/>
          <w:szCs w:val="28"/>
          <w:lang w:val="ru-RU"/>
        </w:rPr>
        <w:t>, расположенны</w:t>
      </w:r>
      <w:r w:rsidR="00C4218E">
        <w:rPr>
          <w:rFonts w:ascii="Times New Roman" w:hAnsi="Times New Roman"/>
          <w:sz w:val="28"/>
          <w:szCs w:val="28"/>
          <w:lang w:val="ru-RU"/>
        </w:rPr>
        <w:t>х</w:t>
      </w:r>
      <w:r w:rsidR="00A22E00">
        <w:rPr>
          <w:rFonts w:ascii="Times New Roman" w:hAnsi="Times New Roman"/>
          <w:sz w:val="28"/>
          <w:szCs w:val="28"/>
          <w:lang w:val="ru-RU"/>
        </w:rPr>
        <w:t xml:space="preserve"> на территории Свердловской области,</w:t>
      </w:r>
      <w:r w:rsidR="00257240" w:rsidRPr="00EA00DF">
        <w:rPr>
          <w:rFonts w:ascii="Times New Roman" w:hAnsi="Times New Roman"/>
          <w:sz w:val="28"/>
          <w:szCs w:val="28"/>
          <w:lang w:val="ru-RU"/>
        </w:rPr>
        <w:t xml:space="preserve"> и представителям туристского бизнеса в организации массовых мероприятий туристской направленности</w:t>
      </w:r>
      <w:r w:rsidR="003F2FBB">
        <w:rPr>
          <w:rFonts w:ascii="Times New Roman" w:hAnsi="Times New Roman"/>
          <w:sz w:val="28"/>
          <w:szCs w:val="28"/>
          <w:lang w:val="ru-RU"/>
        </w:rPr>
        <w:t>;</w:t>
      </w:r>
      <w:r w:rsidR="00257240" w:rsidRPr="00EA00DF">
        <w:rPr>
          <w:rFonts w:ascii="Times New Roman" w:hAnsi="Times New Roman"/>
          <w:sz w:val="28"/>
          <w:szCs w:val="28"/>
          <w:lang w:val="ru-RU"/>
        </w:rPr>
        <w:t xml:space="preserve"> </w:t>
      </w:r>
      <w:r w:rsidR="003F2FBB">
        <w:rPr>
          <w:rFonts w:ascii="Times New Roman" w:hAnsi="Times New Roman"/>
          <w:sz w:val="28"/>
          <w:szCs w:val="28"/>
          <w:lang w:val="ru-RU"/>
        </w:rPr>
        <w:t>в</w:t>
      </w:r>
      <w:r w:rsidR="00257240" w:rsidRPr="00EA00DF">
        <w:rPr>
          <w:rFonts w:ascii="Times New Roman" w:hAnsi="Times New Roman"/>
          <w:sz w:val="28"/>
          <w:szCs w:val="28"/>
          <w:lang w:val="ru-RU"/>
        </w:rPr>
        <w:t>ключение событийных мероприятий в туристские и экскурсионные программы, реализуемые на территории Свердловской области.</w:t>
      </w:r>
    </w:p>
    <w:p w:rsidR="004D7D44" w:rsidRPr="00EA00DF" w:rsidRDefault="004D7D44"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5</w:t>
      </w:r>
      <w:r w:rsidR="00FC3C1D">
        <w:rPr>
          <w:rFonts w:ascii="Times New Roman" w:hAnsi="Times New Roman"/>
          <w:sz w:val="28"/>
          <w:szCs w:val="28"/>
          <w:lang w:val="ru-RU"/>
        </w:rPr>
        <w:t>. В</w:t>
      </w:r>
      <w:r w:rsidR="00257240" w:rsidRPr="00EA00DF">
        <w:rPr>
          <w:rFonts w:ascii="Times New Roman" w:hAnsi="Times New Roman"/>
          <w:sz w:val="28"/>
          <w:szCs w:val="28"/>
          <w:lang w:val="ru-RU"/>
        </w:rPr>
        <w:t xml:space="preserve"> сфере делового туризма</w:t>
      </w:r>
      <w:r w:rsidRPr="00EA00DF">
        <w:rPr>
          <w:rFonts w:ascii="Times New Roman" w:hAnsi="Times New Roman"/>
          <w:sz w:val="28"/>
          <w:szCs w:val="28"/>
          <w:lang w:val="ru-RU"/>
        </w:rPr>
        <w:t xml:space="preserve"> работа будет выстроена по следующем направлениям:</w:t>
      </w:r>
    </w:p>
    <w:p w:rsidR="004D7D44" w:rsidRPr="00EA00DF" w:rsidRDefault="004D7D44"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с</w:t>
      </w:r>
      <w:r w:rsidR="00257240" w:rsidRPr="00EA00DF">
        <w:rPr>
          <w:rFonts w:ascii="Times New Roman" w:hAnsi="Times New Roman"/>
          <w:sz w:val="28"/>
          <w:szCs w:val="28"/>
          <w:lang w:val="ru-RU"/>
        </w:rPr>
        <w:t>оздание календаря бизнес</w:t>
      </w:r>
      <w:r w:rsidR="00DD7979">
        <w:rPr>
          <w:rFonts w:ascii="Times New Roman" w:hAnsi="Times New Roman"/>
          <w:sz w:val="28"/>
          <w:szCs w:val="28"/>
          <w:lang w:val="ru-RU"/>
        </w:rPr>
        <w:t>-</w:t>
      </w:r>
      <w:r w:rsidR="00257240" w:rsidRPr="00EA00DF">
        <w:rPr>
          <w:rFonts w:ascii="Times New Roman" w:hAnsi="Times New Roman"/>
          <w:sz w:val="28"/>
          <w:szCs w:val="28"/>
          <w:lang w:val="ru-RU"/>
        </w:rPr>
        <w:t>мероприятий, проводимых на территории Свердловской области</w:t>
      </w:r>
      <w:r w:rsidRPr="00EA00DF">
        <w:rPr>
          <w:rFonts w:ascii="Times New Roman" w:hAnsi="Times New Roman"/>
          <w:sz w:val="28"/>
          <w:szCs w:val="28"/>
          <w:lang w:val="ru-RU"/>
        </w:rPr>
        <w:t>;</w:t>
      </w:r>
    </w:p>
    <w:p w:rsidR="004D7D44" w:rsidRPr="00EA00DF" w:rsidRDefault="004D7D44"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lastRenderedPageBreak/>
        <w:t>с</w:t>
      </w:r>
      <w:r w:rsidR="00257240" w:rsidRPr="00EA00DF">
        <w:rPr>
          <w:rFonts w:ascii="Times New Roman" w:hAnsi="Times New Roman"/>
          <w:sz w:val="28"/>
          <w:szCs w:val="28"/>
          <w:lang w:val="ru-RU"/>
        </w:rPr>
        <w:t>одействие в продвижении Международного выставочного центра «Екатеринбург</w:t>
      </w:r>
      <w:r w:rsidR="007A1F33" w:rsidRPr="007A1F33">
        <w:rPr>
          <w:rFonts w:ascii="Times New Roman" w:hAnsi="Times New Roman"/>
          <w:sz w:val="28"/>
          <w:szCs w:val="28"/>
          <w:lang w:val="ru-RU"/>
        </w:rPr>
        <w:t>-</w:t>
      </w:r>
      <w:r w:rsidR="00257240" w:rsidRPr="00EA00DF">
        <w:rPr>
          <w:rFonts w:ascii="Times New Roman" w:hAnsi="Times New Roman"/>
          <w:sz w:val="28"/>
          <w:szCs w:val="28"/>
          <w:lang w:val="ru-RU"/>
        </w:rPr>
        <w:t>ЭКСПО» в качестве ключевой площадки проведения выставочных и крупных конгресс</w:t>
      </w:r>
      <w:r w:rsidR="007A1F33" w:rsidRPr="007A1F33">
        <w:rPr>
          <w:rFonts w:ascii="Times New Roman" w:hAnsi="Times New Roman"/>
          <w:sz w:val="28"/>
          <w:szCs w:val="28"/>
          <w:lang w:val="ru-RU"/>
        </w:rPr>
        <w:t>-</w:t>
      </w:r>
      <w:r w:rsidR="00257240" w:rsidRPr="00EA00DF">
        <w:rPr>
          <w:rFonts w:ascii="Times New Roman" w:hAnsi="Times New Roman"/>
          <w:sz w:val="28"/>
          <w:szCs w:val="28"/>
          <w:lang w:val="ru-RU"/>
        </w:rPr>
        <w:t>мероприятий на терр</w:t>
      </w:r>
      <w:r w:rsidRPr="00EA00DF">
        <w:rPr>
          <w:rFonts w:ascii="Times New Roman" w:hAnsi="Times New Roman"/>
          <w:sz w:val="28"/>
          <w:szCs w:val="28"/>
          <w:lang w:val="ru-RU"/>
        </w:rPr>
        <w:t>итории Урало</w:t>
      </w:r>
      <w:r w:rsidR="007A1F33" w:rsidRPr="007A1F33">
        <w:rPr>
          <w:rFonts w:ascii="Times New Roman" w:hAnsi="Times New Roman"/>
          <w:sz w:val="28"/>
          <w:szCs w:val="28"/>
          <w:lang w:val="ru-RU"/>
        </w:rPr>
        <w:t>-</w:t>
      </w:r>
      <w:r w:rsidRPr="00EA00DF">
        <w:rPr>
          <w:rFonts w:ascii="Times New Roman" w:hAnsi="Times New Roman"/>
          <w:sz w:val="28"/>
          <w:szCs w:val="28"/>
          <w:lang w:val="ru-RU"/>
        </w:rPr>
        <w:t>Сибирского региона;</w:t>
      </w:r>
    </w:p>
    <w:p w:rsidR="00257240" w:rsidRPr="00EA00DF" w:rsidRDefault="004D7D44"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б</w:t>
      </w:r>
      <w:r w:rsidR="00257240" w:rsidRPr="00EA00DF">
        <w:rPr>
          <w:rFonts w:ascii="Times New Roman" w:hAnsi="Times New Roman"/>
          <w:sz w:val="28"/>
          <w:szCs w:val="28"/>
          <w:lang w:val="ru-RU"/>
        </w:rPr>
        <w:t>олее активное использование рынка делового туризма для реализации экскурсионных и туристских продуктов на территории региона.</w:t>
      </w:r>
    </w:p>
    <w:p w:rsidR="00257240" w:rsidRPr="00EA00DF" w:rsidRDefault="00FC3C1D" w:rsidP="00257240">
      <w:pPr>
        <w:ind w:firstLine="709"/>
        <w:jc w:val="both"/>
        <w:rPr>
          <w:rFonts w:ascii="Times New Roman" w:hAnsi="Times New Roman"/>
          <w:sz w:val="28"/>
          <w:szCs w:val="28"/>
          <w:lang w:val="ru-RU"/>
        </w:rPr>
      </w:pPr>
      <w:r>
        <w:rPr>
          <w:rFonts w:ascii="Times New Roman" w:hAnsi="Times New Roman"/>
          <w:sz w:val="28"/>
          <w:szCs w:val="28"/>
          <w:lang w:val="ru-RU"/>
        </w:rPr>
        <w:t>6. В</w:t>
      </w:r>
      <w:r w:rsidR="00257240" w:rsidRPr="00EA00DF">
        <w:rPr>
          <w:rFonts w:ascii="Times New Roman" w:hAnsi="Times New Roman"/>
          <w:sz w:val="28"/>
          <w:szCs w:val="28"/>
          <w:lang w:val="ru-RU"/>
        </w:rPr>
        <w:t xml:space="preserve"> сфере санаторно</w:t>
      </w:r>
      <w:r>
        <w:rPr>
          <w:rFonts w:ascii="Times New Roman" w:hAnsi="Times New Roman"/>
          <w:sz w:val="28"/>
          <w:szCs w:val="28"/>
          <w:lang w:val="ru-RU"/>
        </w:rPr>
        <w:t>-</w:t>
      </w:r>
      <w:r w:rsidR="00257240" w:rsidRPr="00EA00DF">
        <w:rPr>
          <w:rFonts w:ascii="Times New Roman" w:hAnsi="Times New Roman"/>
          <w:sz w:val="28"/>
          <w:szCs w:val="28"/>
          <w:lang w:val="ru-RU"/>
        </w:rPr>
        <w:t>оздоровительного и лечебного туризма</w:t>
      </w:r>
      <w:r w:rsidR="004D7D44" w:rsidRPr="00EA00DF">
        <w:rPr>
          <w:rFonts w:ascii="Times New Roman" w:hAnsi="Times New Roman"/>
          <w:sz w:val="28"/>
          <w:szCs w:val="28"/>
          <w:lang w:val="ru-RU"/>
        </w:rPr>
        <w:t xml:space="preserve"> н</w:t>
      </w:r>
      <w:r w:rsidR="00257240" w:rsidRPr="00EA00DF">
        <w:rPr>
          <w:rFonts w:ascii="Times New Roman" w:hAnsi="Times New Roman"/>
          <w:sz w:val="28"/>
          <w:szCs w:val="28"/>
          <w:lang w:val="ru-RU"/>
        </w:rPr>
        <w:t>еобходима серьезная всесторонняя поддержка наиболее перспективных санаториев и курортов региона: сертификация качества предоставляемых услуг (в том числе по международным стандартам), помощь в продвижении на рынке коммерческого туризма, улучшение качества сервиса, организация анимационных программ и экскурсий для отдыхающих, активное использование туристского продукта территории для разнообразия отдыха клиентов санаториев.</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Кроме того, необходима разработка программы государственной поддержки инвестиционных проектов освоения перспективных источников минеральн</w:t>
      </w:r>
      <w:r w:rsidR="004D7D44" w:rsidRPr="00EA00DF">
        <w:rPr>
          <w:rFonts w:ascii="Times New Roman" w:hAnsi="Times New Roman"/>
          <w:sz w:val="28"/>
          <w:szCs w:val="28"/>
          <w:lang w:val="ru-RU"/>
        </w:rPr>
        <w:t>ых вод (в том числе термальных)</w:t>
      </w:r>
      <w:r w:rsidR="00264769">
        <w:rPr>
          <w:rFonts w:ascii="Times New Roman" w:hAnsi="Times New Roman"/>
          <w:sz w:val="28"/>
          <w:szCs w:val="28"/>
          <w:lang w:val="ru-RU"/>
        </w:rPr>
        <w:t>.</w:t>
      </w:r>
    </w:p>
    <w:p w:rsidR="00257240" w:rsidRPr="00EA00DF" w:rsidRDefault="004D7D44"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7</w:t>
      </w:r>
      <w:r w:rsidR="00FC3C1D">
        <w:rPr>
          <w:rFonts w:ascii="Times New Roman" w:hAnsi="Times New Roman"/>
          <w:sz w:val="28"/>
          <w:szCs w:val="28"/>
          <w:lang w:val="ru-RU"/>
        </w:rPr>
        <w:t>. В</w:t>
      </w:r>
      <w:r w:rsidR="00257240" w:rsidRPr="00EA00DF">
        <w:rPr>
          <w:rFonts w:ascii="Times New Roman" w:hAnsi="Times New Roman"/>
          <w:sz w:val="28"/>
          <w:szCs w:val="28"/>
          <w:lang w:val="ru-RU"/>
        </w:rPr>
        <w:t xml:space="preserve"> сфере</w:t>
      </w:r>
      <w:r w:rsidR="00257240" w:rsidRPr="00EA00DF">
        <w:rPr>
          <w:rFonts w:ascii="Times New Roman" w:hAnsi="Times New Roman"/>
          <w:b/>
          <w:sz w:val="28"/>
          <w:szCs w:val="28"/>
          <w:lang w:val="ru-RU"/>
        </w:rPr>
        <w:t xml:space="preserve"> </w:t>
      </w:r>
      <w:r w:rsidR="00043CFD" w:rsidRPr="00EA00DF">
        <w:rPr>
          <w:rFonts w:ascii="Times New Roman" w:hAnsi="Times New Roman"/>
          <w:sz w:val="28"/>
          <w:szCs w:val="28"/>
          <w:lang w:val="ru-RU"/>
        </w:rPr>
        <w:t>автотуризма, на сегодняшний день, актуально</w:t>
      </w:r>
      <w:r w:rsidR="00257240" w:rsidRPr="00EA00DF">
        <w:rPr>
          <w:rFonts w:ascii="Times New Roman" w:hAnsi="Times New Roman"/>
          <w:sz w:val="28"/>
          <w:szCs w:val="28"/>
          <w:lang w:val="ru-RU"/>
        </w:rPr>
        <w:t xml:space="preserve"> создание объектов придорожного сервиса с автостоянками, предприятиями придорожной торговли и питания, станциями технического обслуживания легкового и пассажирского автотранспорта, объектов размещения и кемпингов на участках федеральных и региональных трасс по местам прохождения основных тур</w:t>
      </w:r>
      <w:r w:rsidR="00AF2C8C">
        <w:rPr>
          <w:rFonts w:ascii="Times New Roman" w:hAnsi="Times New Roman"/>
          <w:sz w:val="28"/>
          <w:szCs w:val="28"/>
          <w:lang w:val="ru-RU"/>
        </w:rPr>
        <w:t xml:space="preserve">истских </w:t>
      </w:r>
      <w:r w:rsidR="00257240" w:rsidRPr="00EA00DF">
        <w:rPr>
          <w:rFonts w:ascii="Times New Roman" w:hAnsi="Times New Roman"/>
          <w:sz w:val="28"/>
          <w:szCs w:val="28"/>
          <w:lang w:val="ru-RU"/>
        </w:rPr>
        <w:t>потоков. Перспективным в этом плане (с учетом имеющегося европейского опыта) является развитие инфраструктуры для путешествий на автокемперах (дома на колесах).</w:t>
      </w:r>
    </w:p>
    <w:p w:rsidR="00257240" w:rsidRPr="00EA00DF" w:rsidRDefault="004D7D44"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8</w:t>
      </w:r>
      <w:r w:rsidR="00FC3C1D">
        <w:rPr>
          <w:rFonts w:ascii="Times New Roman" w:hAnsi="Times New Roman"/>
          <w:sz w:val="28"/>
          <w:szCs w:val="28"/>
          <w:lang w:val="ru-RU"/>
        </w:rPr>
        <w:t>. В</w:t>
      </w:r>
      <w:r w:rsidR="00257240" w:rsidRPr="00EA00DF">
        <w:rPr>
          <w:rFonts w:ascii="Times New Roman" w:hAnsi="Times New Roman"/>
          <w:sz w:val="28"/>
          <w:szCs w:val="28"/>
          <w:lang w:val="ru-RU"/>
        </w:rPr>
        <w:t xml:space="preserve"> сфере</w:t>
      </w:r>
      <w:r w:rsidR="00257240" w:rsidRPr="00EA00DF">
        <w:rPr>
          <w:rFonts w:ascii="Times New Roman" w:hAnsi="Times New Roman"/>
          <w:b/>
          <w:sz w:val="28"/>
          <w:szCs w:val="28"/>
          <w:lang w:val="ru-RU"/>
        </w:rPr>
        <w:t xml:space="preserve"> </w:t>
      </w:r>
      <w:r w:rsidR="00043CFD" w:rsidRPr="00EA00DF">
        <w:rPr>
          <w:rFonts w:ascii="Times New Roman" w:hAnsi="Times New Roman"/>
          <w:sz w:val="28"/>
          <w:szCs w:val="28"/>
          <w:lang w:val="ru-RU"/>
        </w:rPr>
        <w:t>детского и социального туризма ц</w:t>
      </w:r>
      <w:r w:rsidR="00257240" w:rsidRPr="00EA00DF">
        <w:rPr>
          <w:rFonts w:ascii="Times New Roman" w:hAnsi="Times New Roman"/>
          <w:sz w:val="28"/>
          <w:szCs w:val="28"/>
          <w:lang w:val="ru-RU"/>
        </w:rPr>
        <w:t>елесообразно переформатировать имеющиеся программы патриотического воспитания молодежи на воспитание чувств любви к малой родине, Уралу посредством организации туристско</w:t>
      </w:r>
      <w:r w:rsidR="00FC3C1D">
        <w:rPr>
          <w:rFonts w:ascii="Times New Roman" w:hAnsi="Times New Roman"/>
          <w:sz w:val="28"/>
          <w:szCs w:val="28"/>
          <w:lang w:val="ru-RU"/>
        </w:rPr>
        <w:t>-</w:t>
      </w:r>
      <w:r w:rsidR="00257240" w:rsidRPr="00EA00DF">
        <w:rPr>
          <w:rFonts w:ascii="Times New Roman" w:hAnsi="Times New Roman"/>
          <w:sz w:val="28"/>
          <w:szCs w:val="28"/>
          <w:lang w:val="ru-RU"/>
        </w:rPr>
        <w:t>экскурсионных программ, экологических акций в рекреационных зонах, обустройства объектов историко</w:t>
      </w:r>
      <w:r w:rsidR="00FC3C1D">
        <w:rPr>
          <w:rFonts w:ascii="Times New Roman" w:hAnsi="Times New Roman"/>
          <w:sz w:val="28"/>
          <w:szCs w:val="28"/>
          <w:lang w:val="ru-RU"/>
        </w:rPr>
        <w:t>-</w:t>
      </w:r>
      <w:r w:rsidR="00257240" w:rsidRPr="00EA00DF">
        <w:rPr>
          <w:rFonts w:ascii="Times New Roman" w:hAnsi="Times New Roman"/>
          <w:sz w:val="28"/>
          <w:szCs w:val="28"/>
          <w:lang w:val="ru-RU"/>
        </w:rPr>
        <w:t xml:space="preserve">культурного наследия. </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Кроме того, необходима методическая и содержательная доработка </w:t>
      </w:r>
      <w:r w:rsidR="00225403" w:rsidRPr="00EA00DF">
        <w:rPr>
          <w:rFonts w:ascii="Times New Roman" w:hAnsi="Times New Roman"/>
          <w:sz w:val="28"/>
          <w:szCs w:val="28"/>
          <w:lang w:val="ru-RU"/>
        </w:rPr>
        <w:t>действующих учебных</w:t>
      </w:r>
      <w:r w:rsidRPr="00EA00DF">
        <w:rPr>
          <w:rFonts w:ascii="Times New Roman" w:hAnsi="Times New Roman"/>
          <w:sz w:val="28"/>
          <w:szCs w:val="28"/>
          <w:lang w:val="ru-RU"/>
        </w:rPr>
        <w:t xml:space="preserve"> программ, а также развитие системы поддержки детского и социального туризма, предполагающей частичную компенсацию затрат туристских операторов, организующих выездные уроки </w:t>
      </w:r>
      <w:r w:rsidR="00225403" w:rsidRPr="00EA00DF">
        <w:rPr>
          <w:rFonts w:ascii="Times New Roman" w:hAnsi="Times New Roman"/>
          <w:sz w:val="28"/>
          <w:szCs w:val="28"/>
          <w:lang w:val="ru-RU"/>
        </w:rPr>
        <w:t>для учащихся</w:t>
      </w:r>
      <w:r w:rsidRPr="00EA00DF">
        <w:rPr>
          <w:rFonts w:ascii="Times New Roman" w:hAnsi="Times New Roman"/>
          <w:sz w:val="28"/>
          <w:szCs w:val="28"/>
          <w:lang w:val="ru-RU"/>
        </w:rPr>
        <w:t xml:space="preserve"> школ.</w:t>
      </w:r>
    </w:p>
    <w:p w:rsidR="007F42E7" w:rsidRPr="00EA00DF" w:rsidRDefault="007F42E7" w:rsidP="00257240">
      <w:pPr>
        <w:autoSpaceDE w:val="0"/>
        <w:autoSpaceDN w:val="0"/>
        <w:adjustRightInd w:val="0"/>
        <w:ind w:firstLine="540"/>
        <w:jc w:val="center"/>
        <w:rPr>
          <w:rFonts w:ascii="Times New Roman" w:hAnsi="Times New Roman"/>
          <w:b/>
          <w:sz w:val="28"/>
          <w:szCs w:val="28"/>
          <w:lang w:val="ru-RU"/>
        </w:rPr>
      </w:pPr>
    </w:p>
    <w:p w:rsidR="00257240" w:rsidRPr="00EA00DF" w:rsidRDefault="00257240" w:rsidP="00257240">
      <w:pPr>
        <w:autoSpaceDE w:val="0"/>
        <w:autoSpaceDN w:val="0"/>
        <w:adjustRightInd w:val="0"/>
        <w:ind w:firstLine="540"/>
        <w:jc w:val="center"/>
        <w:rPr>
          <w:rFonts w:ascii="Times New Roman" w:hAnsi="Times New Roman"/>
          <w:b/>
          <w:sz w:val="28"/>
          <w:szCs w:val="28"/>
          <w:lang w:val="ru-RU"/>
        </w:rPr>
      </w:pPr>
      <w:r w:rsidRPr="00EA00DF">
        <w:rPr>
          <w:rFonts w:ascii="Times New Roman" w:hAnsi="Times New Roman"/>
          <w:b/>
          <w:sz w:val="28"/>
          <w:szCs w:val="28"/>
          <w:lang w:val="ru-RU"/>
        </w:rPr>
        <w:t>Раздел 6. Основные сценарии, результаты и целевые показатели реализации Стратегии</w:t>
      </w:r>
    </w:p>
    <w:p w:rsidR="00257240" w:rsidRPr="00EA00DF" w:rsidRDefault="00257240" w:rsidP="00257240">
      <w:pPr>
        <w:autoSpaceDE w:val="0"/>
        <w:autoSpaceDN w:val="0"/>
        <w:adjustRightInd w:val="0"/>
        <w:ind w:firstLine="540"/>
        <w:jc w:val="center"/>
        <w:rPr>
          <w:rFonts w:ascii="Times New Roman" w:hAnsi="Times New Roman"/>
          <w:b/>
          <w:sz w:val="28"/>
          <w:szCs w:val="28"/>
          <w:lang w:val="ru-RU"/>
        </w:rPr>
      </w:pPr>
    </w:p>
    <w:p w:rsidR="00257240" w:rsidRPr="00EA00DF" w:rsidRDefault="007A1F33" w:rsidP="00257240">
      <w:pPr>
        <w:autoSpaceDE w:val="0"/>
        <w:autoSpaceDN w:val="0"/>
        <w:adjustRightInd w:val="0"/>
        <w:ind w:firstLine="709"/>
        <w:jc w:val="both"/>
        <w:rPr>
          <w:rFonts w:ascii="Times New Roman" w:hAnsi="Times New Roman"/>
          <w:sz w:val="28"/>
          <w:szCs w:val="28"/>
          <w:lang w:val="ru-RU"/>
        </w:rPr>
      </w:pPr>
      <w:r w:rsidRPr="00B5579F">
        <w:rPr>
          <w:sz w:val="28"/>
          <w:szCs w:val="28"/>
          <w:lang w:val="ru-RU"/>
        </w:rPr>
        <w:t>В</w:t>
      </w:r>
      <w:r>
        <w:rPr>
          <w:sz w:val="28"/>
          <w:szCs w:val="28"/>
          <w:lang w:val="ru-RU"/>
        </w:rPr>
        <w:t xml:space="preserve"> </w:t>
      </w:r>
      <w:r w:rsidRPr="00B5579F">
        <w:rPr>
          <w:sz w:val="28"/>
          <w:szCs w:val="28"/>
          <w:lang w:val="ru-RU"/>
        </w:rPr>
        <w:t>постановлении</w:t>
      </w:r>
      <w:r>
        <w:rPr>
          <w:sz w:val="28"/>
          <w:szCs w:val="28"/>
          <w:lang w:val="ru-RU"/>
        </w:rPr>
        <w:t xml:space="preserve"> </w:t>
      </w:r>
      <w:r w:rsidRPr="00B5579F">
        <w:rPr>
          <w:sz w:val="28"/>
          <w:szCs w:val="28"/>
          <w:lang w:val="ru-RU"/>
        </w:rPr>
        <w:t>Правительства</w:t>
      </w:r>
      <w:r>
        <w:rPr>
          <w:sz w:val="28"/>
          <w:szCs w:val="28"/>
          <w:lang w:val="ru-RU"/>
        </w:rPr>
        <w:t xml:space="preserve"> </w:t>
      </w:r>
      <w:r w:rsidRPr="00B5579F">
        <w:rPr>
          <w:sz w:val="28"/>
          <w:szCs w:val="28"/>
          <w:lang w:val="ru-RU"/>
        </w:rPr>
        <w:t>Свердловской</w:t>
      </w:r>
      <w:r>
        <w:rPr>
          <w:sz w:val="28"/>
          <w:szCs w:val="28"/>
          <w:lang w:val="ru-RU"/>
        </w:rPr>
        <w:t xml:space="preserve"> </w:t>
      </w:r>
      <w:r w:rsidRPr="00B5579F">
        <w:rPr>
          <w:sz w:val="28"/>
          <w:szCs w:val="28"/>
          <w:lang w:val="ru-RU"/>
        </w:rPr>
        <w:t>области</w:t>
      </w:r>
      <w:r>
        <w:rPr>
          <w:sz w:val="28"/>
          <w:szCs w:val="28"/>
          <w:lang w:val="ru-RU"/>
        </w:rPr>
        <w:t xml:space="preserve"> </w:t>
      </w:r>
      <w:r w:rsidRPr="00B5579F">
        <w:rPr>
          <w:sz w:val="28"/>
          <w:szCs w:val="28"/>
          <w:lang w:val="ru-RU"/>
        </w:rPr>
        <w:t>от</w:t>
      </w:r>
      <w:r>
        <w:rPr>
          <w:sz w:val="28"/>
          <w:szCs w:val="28"/>
          <w:lang w:val="ru-RU"/>
        </w:rPr>
        <w:t xml:space="preserve"> </w:t>
      </w:r>
      <w:r w:rsidRPr="00B5579F">
        <w:rPr>
          <w:sz w:val="28"/>
          <w:szCs w:val="28"/>
          <w:lang w:val="ru-RU"/>
        </w:rPr>
        <w:t>27.08.2008</w:t>
      </w:r>
      <w:r>
        <w:rPr>
          <w:sz w:val="28"/>
          <w:szCs w:val="28"/>
          <w:lang w:val="ru-RU"/>
        </w:rPr>
        <w:t xml:space="preserve"> № </w:t>
      </w:r>
      <w:r w:rsidRPr="00B5579F">
        <w:rPr>
          <w:sz w:val="28"/>
          <w:szCs w:val="28"/>
          <w:lang w:val="ru-RU"/>
        </w:rPr>
        <w:t>873</w:t>
      </w:r>
      <w:r>
        <w:rPr>
          <w:sz w:val="28"/>
          <w:szCs w:val="28"/>
          <w:lang w:val="ru-RU"/>
        </w:rPr>
        <w:noBreakHyphen/>
        <w:t xml:space="preserve">ПП </w:t>
      </w:r>
      <w:r w:rsidRPr="00B5579F">
        <w:rPr>
          <w:sz w:val="28"/>
          <w:szCs w:val="28"/>
          <w:lang w:val="ru-RU"/>
        </w:rPr>
        <w:t>«О</w:t>
      </w:r>
      <w:r>
        <w:rPr>
          <w:sz w:val="28"/>
          <w:szCs w:val="28"/>
          <w:lang w:val="ru-RU"/>
        </w:rPr>
        <w:t xml:space="preserve"> </w:t>
      </w:r>
      <w:r w:rsidRPr="00B5579F">
        <w:rPr>
          <w:sz w:val="28"/>
          <w:szCs w:val="28"/>
          <w:lang w:val="ru-RU"/>
        </w:rPr>
        <w:t>Стратегии</w:t>
      </w:r>
      <w:r>
        <w:rPr>
          <w:sz w:val="28"/>
          <w:szCs w:val="28"/>
          <w:lang w:val="ru-RU"/>
        </w:rPr>
        <w:t xml:space="preserve"> </w:t>
      </w:r>
      <w:r w:rsidRPr="00B5579F">
        <w:rPr>
          <w:sz w:val="28"/>
          <w:szCs w:val="28"/>
          <w:lang w:val="ru-RU"/>
        </w:rPr>
        <w:t>социально-экономического</w:t>
      </w:r>
      <w:r>
        <w:rPr>
          <w:sz w:val="28"/>
          <w:szCs w:val="28"/>
          <w:lang w:val="ru-RU"/>
        </w:rPr>
        <w:t xml:space="preserve"> </w:t>
      </w:r>
      <w:r w:rsidRPr="00B5579F">
        <w:rPr>
          <w:sz w:val="28"/>
          <w:szCs w:val="28"/>
          <w:lang w:val="ru-RU"/>
        </w:rPr>
        <w:t>развития</w:t>
      </w:r>
      <w:r>
        <w:rPr>
          <w:sz w:val="28"/>
          <w:szCs w:val="28"/>
          <w:lang w:val="ru-RU"/>
        </w:rPr>
        <w:t xml:space="preserve"> </w:t>
      </w:r>
      <w:r w:rsidRPr="00B5579F">
        <w:rPr>
          <w:sz w:val="28"/>
          <w:szCs w:val="28"/>
          <w:lang w:val="ru-RU"/>
        </w:rPr>
        <w:t>Свердловской</w:t>
      </w:r>
      <w:r>
        <w:rPr>
          <w:sz w:val="28"/>
          <w:szCs w:val="28"/>
          <w:lang w:val="ru-RU"/>
        </w:rPr>
        <w:t xml:space="preserve"> </w:t>
      </w:r>
      <w:r w:rsidRPr="00B5579F">
        <w:rPr>
          <w:sz w:val="28"/>
          <w:szCs w:val="28"/>
          <w:lang w:val="ru-RU"/>
        </w:rPr>
        <w:t>области</w:t>
      </w:r>
      <w:r w:rsidR="001A43F3">
        <w:rPr>
          <w:sz w:val="28"/>
          <w:szCs w:val="28"/>
          <w:lang w:val="ru-RU"/>
        </w:rPr>
        <w:t xml:space="preserve"> на период до 2020 года</w:t>
      </w:r>
      <w:r w:rsidRPr="00B5579F">
        <w:rPr>
          <w:sz w:val="28"/>
          <w:szCs w:val="28"/>
          <w:lang w:val="ru-RU"/>
        </w:rPr>
        <w:t>»</w:t>
      </w:r>
      <w:r>
        <w:rPr>
          <w:sz w:val="28"/>
          <w:szCs w:val="28"/>
          <w:lang w:val="ru-RU"/>
        </w:rPr>
        <w:t xml:space="preserve"> </w:t>
      </w:r>
      <w:r w:rsidRPr="00B5579F">
        <w:rPr>
          <w:sz w:val="28"/>
          <w:szCs w:val="28"/>
          <w:lang w:val="ru-RU"/>
        </w:rPr>
        <w:t>рассматривается</w:t>
      </w:r>
      <w:r>
        <w:rPr>
          <w:sz w:val="28"/>
          <w:szCs w:val="28"/>
          <w:lang w:val="ru-RU"/>
        </w:rPr>
        <w:t xml:space="preserve"> </w:t>
      </w:r>
      <w:r w:rsidRPr="00B5579F">
        <w:rPr>
          <w:sz w:val="28"/>
          <w:szCs w:val="28"/>
          <w:lang w:val="ru-RU"/>
        </w:rPr>
        <w:t>три</w:t>
      </w:r>
      <w:r>
        <w:rPr>
          <w:sz w:val="28"/>
          <w:szCs w:val="28"/>
          <w:lang w:val="ru-RU"/>
        </w:rPr>
        <w:t xml:space="preserve"> </w:t>
      </w:r>
      <w:r w:rsidRPr="00B5579F">
        <w:rPr>
          <w:sz w:val="28"/>
          <w:szCs w:val="28"/>
          <w:lang w:val="ru-RU"/>
        </w:rPr>
        <w:t>варианта</w:t>
      </w:r>
      <w:r>
        <w:rPr>
          <w:sz w:val="28"/>
          <w:szCs w:val="28"/>
          <w:lang w:val="ru-RU"/>
        </w:rPr>
        <w:t xml:space="preserve"> </w:t>
      </w:r>
      <w:r w:rsidRPr="00B5579F">
        <w:rPr>
          <w:sz w:val="28"/>
          <w:szCs w:val="28"/>
          <w:lang w:val="ru-RU"/>
        </w:rPr>
        <w:t>(сценария)</w:t>
      </w:r>
      <w:r>
        <w:rPr>
          <w:sz w:val="28"/>
          <w:szCs w:val="28"/>
          <w:lang w:val="ru-RU"/>
        </w:rPr>
        <w:t xml:space="preserve"> </w:t>
      </w:r>
      <w:r w:rsidRPr="00B5579F">
        <w:rPr>
          <w:sz w:val="28"/>
          <w:szCs w:val="28"/>
          <w:lang w:val="ru-RU"/>
        </w:rPr>
        <w:t>развития</w:t>
      </w:r>
      <w:r>
        <w:rPr>
          <w:sz w:val="28"/>
          <w:szCs w:val="28"/>
          <w:lang w:val="ru-RU"/>
        </w:rPr>
        <w:t xml:space="preserve"> </w:t>
      </w:r>
      <w:r w:rsidRPr="00B5579F">
        <w:rPr>
          <w:sz w:val="28"/>
          <w:szCs w:val="28"/>
          <w:lang w:val="ru-RU"/>
        </w:rPr>
        <w:t>области</w:t>
      </w:r>
      <w:r>
        <w:rPr>
          <w:sz w:val="28"/>
          <w:szCs w:val="28"/>
          <w:lang w:val="ru-RU"/>
        </w:rPr>
        <w:t xml:space="preserve"> </w:t>
      </w:r>
      <w:r w:rsidRPr="00B5579F">
        <w:rPr>
          <w:sz w:val="28"/>
          <w:szCs w:val="28"/>
          <w:lang w:val="ru-RU"/>
        </w:rPr>
        <w:t>в</w:t>
      </w:r>
      <w:r>
        <w:rPr>
          <w:sz w:val="28"/>
          <w:szCs w:val="28"/>
          <w:lang w:val="ru-RU"/>
        </w:rPr>
        <w:t xml:space="preserve"> </w:t>
      </w:r>
      <w:r w:rsidRPr="00B5579F">
        <w:rPr>
          <w:sz w:val="28"/>
          <w:szCs w:val="28"/>
          <w:lang w:val="ru-RU"/>
        </w:rPr>
        <w:t>долгосрочной</w:t>
      </w:r>
      <w:r>
        <w:rPr>
          <w:sz w:val="28"/>
          <w:szCs w:val="28"/>
          <w:lang w:val="ru-RU"/>
        </w:rPr>
        <w:t xml:space="preserve"> </w:t>
      </w:r>
      <w:r w:rsidRPr="00B5579F">
        <w:rPr>
          <w:sz w:val="28"/>
          <w:szCs w:val="28"/>
          <w:lang w:val="ru-RU"/>
        </w:rPr>
        <w:t>перспективе:</w:t>
      </w:r>
      <w:r>
        <w:rPr>
          <w:sz w:val="28"/>
          <w:szCs w:val="28"/>
          <w:lang w:val="ru-RU"/>
        </w:rPr>
        <w:t xml:space="preserve"> </w:t>
      </w:r>
      <w:r w:rsidRPr="00B5579F">
        <w:rPr>
          <w:sz w:val="28"/>
          <w:szCs w:val="28"/>
          <w:lang w:val="ru-RU"/>
        </w:rPr>
        <w:t>стабилизационно-инерционный,</w:t>
      </w:r>
      <w:r>
        <w:rPr>
          <w:sz w:val="28"/>
          <w:szCs w:val="28"/>
          <w:lang w:val="ru-RU"/>
        </w:rPr>
        <w:t xml:space="preserve"> </w:t>
      </w:r>
      <w:r w:rsidRPr="00B5579F">
        <w:rPr>
          <w:sz w:val="28"/>
          <w:szCs w:val="28"/>
          <w:lang w:val="ru-RU"/>
        </w:rPr>
        <w:t>индустриально-модернизационный</w:t>
      </w:r>
      <w:r>
        <w:rPr>
          <w:sz w:val="28"/>
          <w:szCs w:val="28"/>
          <w:lang w:val="ru-RU"/>
        </w:rPr>
        <w:t xml:space="preserve"> </w:t>
      </w:r>
      <w:r w:rsidRPr="00B5579F">
        <w:rPr>
          <w:sz w:val="28"/>
          <w:szCs w:val="28"/>
          <w:lang w:val="ru-RU"/>
        </w:rPr>
        <w:t>и</w:t>
      </w:r>
      <w:r>
        <w:rPr>
          <w:sz w:val="28"/>
          <w:szCs w:val="28"/>
          <w:lang w:val="ru-RU"/>
        </w:rPr>
        <w:t xml:space="preserve"> </w:t>
      </w:r>
      <w:r w:rsidRPr="00B5579F">
        <w:rPr>
          <w:sz w:val="28"/>
          <w:szCs w:val="28"/>
          <w:lang w:val="ru-RU"/>
        </w:rPr>
        <w:t>инновационно-оптимистичный.</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Стабилизационно</w:t>
      </w:r>
      <w:r w:rsidR="007A1F33" w:rsidRPr="007A1F33">
        <w:rPr>
          <w:rFonts w:ascii="Times New Roman" w:hAnsi="Times New Roman"/>
          <w:sz w:val="28"/>
          <w:szCs w:val="28"/>
          <w:lang w:val="ru-RU"/>
        </w:rPr>
        <w:t>-</w:t>
      </w:r>
      <w:r w:rsidRPr="00EA00DF">
        <w:rPr>
          <w:rFonts w:ascii="Times New Roman" w:hAnsi="Times New Roman"/>
          <w:sz w:val="28"/>
          <w:szCs w:val="28"/>
          <w:lang w:val="ru-RU"/>
        </w:rPr>
        <w:t xml:space="preserve">инерционный сценарий основан на принципах догоняющего технологического развития в условиях благоприятной мировой конъюнктуры на основе имеющихся инвестиционных планов крупных компаний </w:t>
      </w:r>
      <w:r w:rsidR="004F155A" w:rsidRPr="00EA00DF">
        <w:rPr>
          <w:rFonts w:ascii="Times New Roman" w:hAnsi="Times New Roman"/>
          <w:sz w:val="28"/>
          <w:szCs w:val="28"/>
          <w:lang w:val="ru-RU"/>
        </w:rPr>
        <w:lastRenderedPageBreak/>
        <w:t>преимущественно традиционного</w:t>
      </w:r>
      <w:r w:rsidRPr="00EA00DF">
        <w:rPr>
          <w:rFonts w:ascii="Times New Roman" w:hAnsi="Times New Roman"/>
          <w:sz w:val="28"/>
          <w:szCs w:val="28"/>
          <w:lang w:val="ru-RU"/>
        </w:rPr>
        <w:t xml:space="preserve"> сектора темпами на уровне среднероссийских. Этот сценарий не соответствует целевым установкам опережающего развития Свердловской области, а потому не рассматривается в качестве целевого.</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Индустриально</w:t>
      </w:r>
      <w:r w:rsidR="007A1F33" w:rsidRPr="007A1F33">
        <w:rPr>
          <w:rFonts w:ascii="Times New Roman" w:hAnsi="Times New Roman"/>
          <w:sz w:val="28"/>
          <w:szCs w:val="28"/>
          <w:lang w:val="ru-RU"/>
        </w:rPr>
        <w:t>-</w:t>
      </w:r>
      <w:r w:rsidRPr="00EA00DF">
        <w:rPr>
          <w:rFonts w:ascii="Times New Roman" w:hAnsi="Times New Roman"/>
          <w:sz w:val="28"/>
          <w:szCs w:val="28"/>
          <w:lang w:val="ru-RU"/>
        </w:rPr>
        <w:t xml:space="preserve">модернизационный сценарий предполагает ускоренное развитие промышленного комплекса как основы экономического роста в условиях благоприятной мировой конъюнктуры. Следуя этому сценарию, к 2020 году Свердловская область выйдет на уровень развития европейских стран докризисного 2007 года </w:t>
      </w:r>
      <w:r w:rsidR="00A51533">
        <w:rPr>
          <w:rFonts w:ascii="Times New Roman" w:hAnsi="Times New Roman"/>
          <w:sz w:val="28"/>
          <w:szCs w:val="28"/>
          <w:lang w:val="ru-RU"/>
        </w:rPr>
        <w:t>—</w:t>
      </w:r>
      <w:r w:rsidRPr="00EA00DF">
        <w:rPr>
          <w:rFonts w:ascii="Times New Roman" w:hAnsi="Times New Roman"/>
          <w:sz w:val="28"/>
          <w:szCs w:val="28"/>
          <w:lang w:val="ru-RU"/>
        </w:rPr>
        <w:t xml:space="preserve"> это среднедушевое производство валового регионального продукта 28,5 тыс. долларов</w:t>
      </w:r>
      <w:r w:rsidR="00467087">
        <w:rPr>
          <w:rFonts w:ascii="Times New Roman" w:hAnsi="Times New Roman"/>
          <w:sz w:val="28"/>
          <w:szCs w:val="28"/>
          <w:lang w:val="ru-RU"/>
        </w:rPr>
        <w:t xml:space="preserve"> США</w:t>
      </w:r>
      <w:r w:rsidRPr="00EA00DF">
        <w:rPr>
          <w:rFonts w:ascii="Times New Roman" w:hAnsi="Times New Roman"/>
          <w:sz w:val="28"/>
          <w:szCs w:val="28"/>
          <w:lang w:val="ru-RU"/>
        </w:rPr>
        <w:t xml:space="preserve"> по паритету покупательной способности, объем валового регионального продукта </w:t>
      </w:r>
      <w:r w:rsidR="00A51533">
        <w:rPr>
          <w:rFonts w:ascii="Times New Roman" w:hAnsi="Times New Roman"/>
          <w:sz w:val="28"/>
          <w:szCs w:val="28"/>
          <w:lang w:val="ru-RU"/>
        </w:rPr>
        <w:t>—</w:t>
      </w:r>
      <w:r w:rsidRPr="00EA00DF">
        <w:rPr>
          <w:rFonts w:ascii="Times New Roman" w:hAnsi="Times New Roman"/>
          <w:sz w:val="28"/>
          <w:szCs w:val="28"/>
          <w:lang w:val="ru-RU"/>
        </w:rPr>
        <w:t xml:space="preserve"> 2,3 трлн. рублей (рост валового регионального продукта к уровню 2009 года </w:t>
      </w:r>
      <w:r w:rsidR="00A51533">
        <w:rPr>
          <w:rFonts w:ascii="Times New Roman" w:hAnsi="Times New Roman"/>
          <w:sz w:val="28"/>
          <w:szCs w:val="28"/>
          <w:lang w:val="ru-RU"/>
        </w:rPr>
        <w:t>—</w:t>
      </w:r>
      <w:r w:rsidRPr="00EA00DF">
        <w:rPr>
          <w:rFonts w:ascii="Times New Roman" w:hAnsi="Times New Roman"/>
          <w:sz w:val="28"/>
          <w:szCs w:val="28"/>
          <w:lang w:val="ru-RU"/>
        </w:rPr>
        <w:t xml:space="preserve"> в 2,7 раза в сопоставимых ценах). В </w:t>
      </w:r>
      <w:r w:rsidR="004F155A" w:rsidRPr="00EA00DF">
        <w:rPr>
          <w:rFonts w:ascii="Times New Roman" w:hAnsi="Times New Roman"/>
          <w:sz w:val="28"/>
          <w:szCs w:val="28"/>
          <w:lang w:val="ru-RU"/>
        </w:rPr>
        <w:t>промышленности будет достигнут</w:t>
      </w:r>
      <w:r w:rsidRPr="00EA00DF">
        <w:rPr>
          <w:rFonts w:ascii="Times New Roman" w:hAnsi="Times New Roman"/>
          <w:sz w:val="28"/>
          <w:szCs w:val="28"/>
          <w:lang w:val="ru-RU"/>
        </w:rPr>
        <w:t xml:space="preserve"> рост производительности труда в 4 раза к уровню 2009 года, что соответствует уровню 2007 года стран «большой семерки» (1,8 млн. рублей на одного занятого в промышленности).</w:t>
      </w:r>
    </w:p>
    <w:p w:rsidR="00257240" w:rsidRPr="00EA00DF" w:rsidRDefault="00257240" w:rsidP="00257240">
      <w:pPr>
        <w:autoSpaceDE w:val="0"/>
        <w:autoSpaceDN w:val="0"/>
        <w:adjustRightInd w:val="0"/>
        <w:ind w:firstLine="709"/>
        <w:jc w:val="both"/>
        <w:rPr>
          <w:rFonts w:ascii="Times New Roman" w:hAnsi="Times New Roman"/>
          <w:sz w:val="28"/>
          <w:szCs w:val="28"/>
          <w:lang w:val="ru-RU"/>
        </w:rPr>
      </w:pPr>
      <w:r w:rsidRPr="00EA00DF">
        <w:rPr>
          <w:rFonts w:ascii="Times New Roman" w:hAnsi="Times New Roman"/>
          <w:sz w:val="28"/>
          <w:szCs w:val="28"/>
          <w:lang w:val="ru-RU"/>
        </w:rPr>
        <w:t>Инновационно</w:t>
      </w:r>
      <w:r w:rsidR="007A1F33">
        <w:rPr>
          <w:rFonts w:ascii="Times New Roman" w:hAnsi="Times New Roman"/>
          <w:sz w:val="28"/>
          <w:szCs w:val="28"/>
          <w:lang w:val="ru-RU"/>
        </w:rPr>
        <w:t>-</w:t>
      </w:r>
      <w:r w:rsidRPr="00EA00DF">
        <w:rPr>
          <w:rFonts w:ascii="Times New Roman" w:hAnsi="Times New Roman"/>
          <w:sz w:val="28"/>
          <w:szCs w:val="28"/>
          <w:lang w:val="ru-RU"/>
        </w:rPr>
        <w:t>оптимистичный сценарий предполагает инвестиционно</w:t>
      </w:r>
      <w:r w:rsidR="007A1F33" w:rsidRPr="007A1F33">
        <w:rPr>
          <w:rFonts w:ascii="Times New Roman" w:hAnsi="Times New Roman"/>
          <w:sz w:val="28"/>
          <w:szCs w:val="28"/>
          <w:lang w:val="ru-RU"/>
        </w:rPr>
        <w:t>-</w:t>
      </w:r>
      <w:r w:rsidRPr="00EA00DF">
        <w:rPr>
          <w:rFonts w:ascii="Times New Roman" w:hAnsi="Times New Roman"/>
          <w:sz w:val="28"/>
          <w:szCs w:val="28"/>
          <w:lang w:val="ru-RU"/>
        </w:rPr>
        <w:t xml:space="preserve">инновационный прорыв в условиях благоприятной мировой конъюнктуры. Данный сценарий предусматривает достижение в 2020 году основных макроэкономических показателей стран «большой семерки» по минимальному варианту прогноза их развития: среднедушевое производство валового регионального продукта </w:t>
      </w:r>
      <w:r w:rsidR="00A51533">
        <w:rPr>
          <w:rFonts w:ascii="Times New Roman" w:hAnsi="Times New Roman"/>
          <w:sz w:val="28"/>
          <w:szCs w:val="28"/>
          <w:lang w:val="ru-RU"/>
        </w:rPr>
        <w:t>—</w:t>
      </w:r>
      <w:r w:rsidRPr="00EA00DF">
        <w:rPr>
          <w:rFonts w:ascii="Times New Roman" w:hAnsi="Times New Roman"/>
          <w:sz w:val="28"/>
          <w:szCs w:val="28"/>
          <w:lang w:val="ru-RU"/>
        </w:rPr>
        <w:t xml:space="preserve"> 46,3 тыс. долларов</w:t>
      </w:r>
      <w:r w:rsidR="00E73E0B">
        <w:rPr>
          <w:rFonts w:ascii="Times New Roman" w:hAnsi="Times New Roman"/>
          <w:sz w:val="28"/>
          <w:szCs w:val="28"/>
          <w:lang w:val="ru-RU"/>
        </w:rPr>
        <w:t xml:space="preserve"> США</w:t>
      </w:r>
      <w:r w:rsidRPr="00EA00DF">
        <w:rPr>
          <w:rFonts w:ascii="Times New Roman" w:hAnsi="Times New Roman"/>
          <w:sz w:val="28"/>
          <w:szCs w:val="28"/>
          <w:lang w:val="ru-RU"/>
        </w:rPr>
        <w:t xml:space="preserve"> по паритету покупательной способности, объем валового регионального продукта </w:t>
      </w:r>
      <w:r w:rsidR="00A51533">
        <w:rPr>
          <w:rFonts w:ascii="Times New Roman" w:hAnsi="Times New Roman"/>
          <w:sz w:val="28"/>
          <w:szCs w:val="28"/>
          <w:lang w:val="ru-RU"/>
        </w:rPr>
        <w:t>—</w:t>
      </w:r>
      <w:r w:rsidRPr="00EA00DF">
        <w:rPr>
          <w:rFonts w:ascii="Times New Roman" w:hAnsi="Times New Roman"/>
          <w:sz w:val="28"/>
          <w:szCs w:val="28"/>
          <w:lang w:val="ru-RU"/>
        </w:rPr>
        <w:t xml:space="preserve"> 3,7 трлн. рублей (рост физического объема к уровню 2009 года в 4,5 раза).</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Исходя из предложенной терминологии применительно к развитию туризма:</w:t>
      </w:r>
    </w:p>
    <w:p w:rsidR="00257240" w:rsidRPr="00EA00DF" w:rsidRDefault="00257240" w:rsidP="001B2FB7">
      <w:pPr>
        <w:pStyle w:val="a7"/>
        <w:numPr>
          <w:ilvl w:val="0"/>
          <w:numId w:val="2"/>
        </w:numPr>
        <w:ind w:left="0" w:firstLine="709"/>
        <w:rPr>
          <w:rFonts w:ascii="Times New Roman" w:hAnsi="Times New Roman" w:cs="Times New Roman"/>
          <w:sz w:val="28"/>
          <w:szCs w:val="28"/>
        </w:rPr>
      </w:pPr>
      <w:r w:rsidRPr="00EA00DF">
        <w:rPr>
          <w:rFonts w:ascii="Times New Roman" w:hAnsi="Times New Roman" w:cs="Times New Roman"/>
          <w:sz w:val="28"/>
          <w:szCs w:val="28"/>
        </w:rPr>
        <w:t>инновационно</w:t>
      </w:r>
      <w:r w:rsidR="007A1F33">
        <w:rPr>
          <w:rFonts w:ascii="Times New Roman" w:hAnsi="Times New Roman" w:cs="Times New Roman"/>
          <w:sz w:val="28"/>
          <w:szCs w:val="28"/>
        </w:rPr>
        <w:t>-</w:t>
      </w:r>
      <w:r w:rsidRPr="00EA00DF">
        <w:rPr>
          <w:rFonts w:ascii="Times New Roman" w:hAnsi="Times New Roman" w:cs="Times New Roman"/>
          <w:sz w:val="28"/>
          <w:szCs w:val="28"/>
        </w:rPr>
        <w:t xml:space="preserve">оптимистичный сценарий означает, что Свердловская область удержится в пятерке регионов </w:t>
      </w:r>
      <w:r w:rsidR="00A51533">
        <w:rPr>
          <w:rFonts w:ascii="Times New Roman" w:hAnsi="Times New Roman" w:cs="Times New Roman"/>
          <w:sz w:val="28"/>
          <w:szCs w:val="28"/>
        </w:rPr>
        <w:t>—</w:t>
      </w:r>
      <w:r w:rsidRPr="00EA00DF">
        <w:rPr>
          <w:rFonts w:ascii="Times New Roman" w:hAnsi="Times New Roman" w:cs="Times New Roman"/>
          <w:sz w:val="28"/>
          <w:szCs w:val="28"/>
        </w:rPr>
        <w:t xml:space="preserve"> лидеров по объему туристского потока, став одной из ведущих туристских </w:t>
      </w:r>
      <w:r w:rsidR="007F42E7" w:rsidRPr="00EA00DF">
        <w:rPr>
          <w:rFonts w:ascii="Times New Roman" w:hAnsi="Times New Roman" w:cs="Times New Roman"/>
          <w:sz w:val="28"/>
          <w:szCs w:val="28"/>
        </w:rPr>
        <w:t>дестинаций</w:t>
      </w:r>
      <w:r w:rsidRPr="00EA00DF">
        <w:rPr>
          <w:rFonts w:ascii="Times New Roman" w:hAnsi="Times New Roman" w:cs="Times New Roman"/>
          <w:sz w:val="28"/>
          <w:szCs w:val="28"/>
        </w:rPr>
        <w:t xml:space="preserve"> Российской Федерации.</w:t>
      </w:r>
    </w:p>
    <w:p w:rsidR="00257240" w:rsidRPr="00824067" w:rsidRDefault="00257240" w:rsidP="00257240">
      <w:pPr>
        <w:pStyle w:val="a7"/>
        <w:ind w:left="0" w:firstLine="709"/>
        <w:rPr>
          <w:rFonts w:ascii="Times New Roman" w:hAnsi="Times New Roman" w:cs="Times New Roman"/>
          <w:sz w:val="28"/>
          <w:szCs w:val="28"/>
        </w:rPr>
      </w:pPr>
      <w:r w:rsidRPr="00EA00DF">
        <w:rPr>
          <w:rFonts w:ascii="Times New Roman" w:hAnsi="Times New Roman" w:cs="Times New Roman"/>
          <w:sz w:val="28"/>
          <w:szCs w:val="28"/>
        </w:rPr>
        <w:t>Инновационно</w:t>
      </w:r>
      <w:r w:rsidR="007A1F33" w:rsidRPr="007A1F33">
        <w:rPr>
          <w:rFonts w:ascii="Times New Roman" w:hAnsi="Times New Roman" w:cs="Times New Roman"/>
          <w:sz w:val="28"/>
          <w:szCs w:val="28"/>
        </w:rPr>
        <w:t>-</w:t>
      </w:r>
      <w:r w:rsidRPr="00EA00DF">
        <w:rPr>
          <w:rFonts w:ascii="Times New Roman" w:hAnsi="Times New Roman" w:cs="Times New Roman"/>
          <w:sz w:val="28"/>
          <w:szCs w:val="28"/>
        </w:rPr>
        <w:t xml:space="preserve">оптимистичному сценарию развития экономики будет соответствовать опережающий сценарий развития </w:t>
      </w:r>
      <w:r w:rsidRPr="00824067">
        <w:rPr>
          <w:rFonts w:ascii="Times New Roman" w:hAnsi="Times New Roman" w:cs="Times New Roman"/>
          <w:sz w:val="28"/>
          <w:szCs w:val="28"/>
        </w:rPr>
        <w:t>туристской отрасли, характеризующийся превышением более чем в 1,5 раза среднероссийских темпов роста (на уровне 6 и более процентов в год для развития туристского потока; на уровне 6,9 и более процентов в год для роста объема затрат на туризм и путешествия). Реализация такого сценария возможна в условиях активного позиционирования Свердловской области как региона, благоприятного для туризма и путешествий</w:t>
      </w:r>
      <w:r w:rsidR="00E051B1">
        <w:rPr>
          <w:rFonts w:ascii="Times New Roman" w:hAnsi="Times New Roman" w:cs="Times New Roman"/>
          <w:sz w:val="28"/>
          <w:szCs w:val="28"/>
        </w:rPr>
        <w:t>.</w:t>
      </w:r>
      <w:r w:rsidRPr="00824067">
        <w:rPr>
          <w:rFonts w:ascii="Times New Roman" w:hAnsi="Times New Roman" w:cs="Times New Roman"/>
          <w:sz w:val="28"/>
          <w:szCs w:val="28"/>
        </w:rPr>
        <w:t xml:space="preserve"> </w:t>
      </w:r>
      <w:r w:rsidR="00E051B1">
        <w:rPr>
          <w:rFonts w:ascii="Times New Roman" w:hAnsi="Times New Roman" w:cs="Times New Roman"/>
          <w:sz w:val="28"/>
          <w:szCs w:val="28"/>
        </w:rPr>
        <w:t>В</w:t>
      </w:r>
      <w:r w:rsidRPr="00824067">
        <w:rPr>
          <w:rFonts w:ascii="Times New Roman" w:hAnsi="Times New Roman" w:cs="Times New Roman"/>
          <w:sz w:val="28"/>
          <w:szCs w:val="28"/>
        </w:rPr>
        <w:t xml:space="preserve"> результате существующих на сегодняшний день инфраструктурных ограничений</w:t>
      </w:r>
      <w:r w:rsidR="00E051B1">
        <w:rPr>
          <w:rFonts w:ascii="Times New Roman" w:hAnsi="Times New Roman" w:cs="Times New Roman"/>
          <w:sz w:val="28"/>
          <w:szCs w:val="28"/>
        </w:rPr>
        <w:t xml:space="preserve"> </w:t>
      </w:r>
      <w:r w:rsidR="007F42E7" w:rsidRPr="00824067">
        <w:rPr>
          <w:rFonts w:ascii="Times New Roman" w:hAnsi="Times New Roman" w:cs="Times New Roman"/>
          <w:sz w:val="28"/>
          <w:szCs w:val="28"/>
        </w:rPr>
        <w:t>требует</w:t>
      </w:r>
      <w:r w:rsidR="00E051B1">
        <w:rPr>
          <w:rFonts w:ascii="Times New Roman" w:hAnsi="Times New Roman" w:cs="Times New Roman"/>
          <w:sz w:val="28"/>
          <w:szCs w:val="28"/>
        </w:rPr>
        <w:t>ся</w:t>
      </w:r>
      <w:r w:rsidR="007F42E7" w:rsidRPr="00824067">
        <w:rPr>
          <w:rFonts w:ascii="Times New Roman" w:hAnsi="Times New Roman" w:cs="Times New Roman"/>
          <w:sz w:val="28"/>
          <w:szCs w:val="28"/>
        </w:rPr>
        <w:t xml:space="preserve"> увеличени</w:t>
      </w:r>
      <w:r w:rsidR="00766679">
        <w:rPr>
          <w:rFonts w:ascii="Times New Roman" w:hAnsi="Times New Roman" w:cs="Times New Roman"/>
          <w:sz w:val="28"/>
          <w:szCs w:val="28"/>
        </w:rPr>
        <w:t>е</w:t>
      </w:r>
      <w:r w:rsidR="007F42E7" w:rsidRPr="00824067">
        <w:rPr>
          <w:rFonts w:ascii="Times New Roman" w:hAnsi="Times New Roman" w:cs="Times New Roman"/>
          <w:sz w:val="28"/>
          <w:szCs w:val="28"/>
        </w:rPr>
        <w:t xml:space="preserve"> в 1,5</w:t>
      </w:r>
      <w:r w:rsidR="00824067" w:rsidRPr="00824067">
        <w:rPr>
          <w:rFonts w:ascii="Times New Roman" w:hAnsi="Times New Roman" w:cs="Times New Roman"/>
          <w:sz w:val="28"/>
          <w:szCs w:val="28"/>
        </w:rPr>
        <w:t>–</w:t>
      </w:r>
      <w:r w:rsidRPr="00824067">
        <w:rPr>
          <w:rFonts w:ascii="Times New Roman" w:hAnsi="Times New Roman" w:cs="Times New Roman"/>
          <w:sz w:val="28"/>
          <w:szCs w:val="28"/>
        </w:rPr>
        <w:t>3 раза (по сравнению с 2013 годом) объемов финансирования програм</w:t>
      </w:r>
      <w:r w:rsidR="00766679">
        <w:rPr>
          <w:rFonts w:ascii="Times New Roman" w:hAnsi="Times New Roman" w:cs="Times New Roman"/>
          <w:sz w:val="28"/>
          <w:szCs w:val="28"/>
        </w:rPr>
        <w:t xml:space="preserve">мы развития туризма </w:t>
      </w:r>
      <w:r w:rsidRPr="00824067">
        <w:rPr>
          <w:rFonts w:ascii="Times New Roman" w:hAnsi="Times New Roman" w:cs="Times New Roman"/>
          <w:sz w:val="28"/>
          <w:szCs w:val="28"/>
        </w:rPr>
        <w:t>до 190</w:t>
      </w:r>
      <w:r w:rsidR="007A1F33" w:rsidRPr="00824067">
        <w:rPr>
          <w:rFonts w:ascii="Times New Roman" w:hAnsi="Times New Roman" w:cs="Times New Roman"/>
          <w:sz w:val="28"/>
          <w:szCs w:val="28"/>
        </w:rPr>
        <w:t>–</w:t>
      </w:r>
      <w:r w:rsidRPr="00824067">
        <w:rPr>
          <w:rFonts w:ascii="Times New Roman" w:hAnsi="Times New Roman" w:cs="Times New Roman"/>
          <w:sz w:val="28"/>
          <w:szCs w:val="28"/>
        </w:rPr>
        <w:t>250 млн. рублей в год и до 570</w:t>
      </w:r>
      <w:r w:rsidR="007A1F33" w:rsidRPr="00824067">
        <w:rPr>
          <w:rFonts w:ascii="Times New Roman" w:hAnsi="Times New Roman" w:cs="Times New Roman"/>
          <w:sz w:val="28"/>
          <w:szCs w:val="28"/>
        </w:rPr>
        <w:t>–</w:t>
      </w:r>
      <w:r w:rsidRPr="00824067">
        <w:rPr>
          <w:rFonts w:ascii="Times New Roman" w:hAnsi="Times New Roman" w:cs="Times New Roman"/>
          <w:sz w:val="28"/>
          <w:szCs w:val="28"/>
        </w:rPr>
        <w:t>750 млн. рублей</w:t>
      </w:r>
      <w:r w:rsidR="00766679">
        <w:rPr>
          <w:rFonts w:ascii="Times New Roman" w:hAnsi="Times New Roman" w:cs="Times New Roman"/>
          <w:sz w:val="28"/>
          <w:szCs w:val="28"/>
        </w:rPr>
        <w:t xml:space="preserve"> </w:t>
      </w:r>
      <w:r w:rsidR="00CA6A01">
        <w:rPr>
          <w:rFonts w:ascii="Times New Roman" w:hAnsi="Times New Roman"/>
          <w:sz w:val="28"/>
          <w:szCs w:val="28"/>
        </w:rPr>
        <w:t>—</w:t>
      </w:r>
      <w:r w:rsidR="00CA6A01" w:rsidRPr="00EA00DF">
        <w:rPr>
          <w:rFonts w:ascii="Times New Roman" w:hAnsi="Times New Roman"/>
          <w:sz w:val="28"/>
          <w:szCs w:val="28"/>
        </w:rPr>
        <w:t xml:space="preserve"> </w:t>
      </w:r>
      <w:r w:rsidRPr="00824067">
        <w:rPr>
          <w:rFonts w:ascii="Times New Roman" w:hAnsi="Times New Roman" w:cs="Times New Roman"/>
          <w:sz w:val="28"/>
          <w:szCs w:val="28"/>
        </w:rPr>
        <w:t xml:space="preserve">на развитие инфраструктурных объектов, обеспечивающих развитие туристского потока (в первую очередь </w:t>
      </w:r>
      <w:r w:rsidR="00A51533" w:rsidRPr="00824067">
        <w:rPr>
          <w:rFonts w:ascii="Times New Roman" w:hAnsi="Times New Roman" w:cs="Times New Roman"/>
          <w:sz w:val="28"/>
          <w:szCs w:val="28"/>
        </w:rPr>
        <w:t>—</w:t>
      </w:r>
      <w:r w:rsidRPr="00824067">
        <w:rPr>
          <w:rFonts w:ascii="Times New Roman" w:hAnsi="Times New Roman" w:cs="Times New Roman"/>
          <w:sz w:val="28"/>
          <w:szCs w:val="28"/>
        </w:rPr>
        <w:t xml:space="preserve"> автомобильных дорог). </w:t>
      </w:r>
    </w:p>
    <w:p w:rsidR="00257240" w:rsidRPr="00EA00DF" w:rsidRDefault="00257240" w:rsidP="00257240">
      <w:pPr>
        <w:pStyle w:val="a7"/>
        <w:ind w:left="0" w:firstLine="709"/>
        <w:rPr>
          <w:rFonts w:ascii="Times New Roman" w:hAnsi="Times New Roman" w:cs="Times New Roman"/>
          <w:sz w:val="28"/>
          <w:szCs w:val="28"/>
        </w:rPr>
      </w:pPr>
      <w:r w:rsidRPr="00824067">
        <w:rPr>
          <w:rFonts w:ascii="Times New Roman" w:hAnsi="Times New Roman" w:cs="Times New Roman"/>
          <w:sz w:val="28"/>
          <w:szCs w:val="28"/>
        </w:rPr>
        <w:t>При существующих российских пропорциях (811 тыс. рублей валового регионального продукта на одно рабочее место в сфере туризма; 3 рабочих</w:t>
      </w:r>
      <w:r w:rsidRPr="00EA00DF">
        <w:rPr>
          <w:rFonts w:ascii="Times New Roman" w:hAnsi="Times New Roman" w:cs="Times New Roman"/>
          <w:sz w:val="28"/>
          <w:szCs w:val="28"/>
        </w:rPr>
        <w:t xml:space="preserve"> места в смежных отраслях на одно рабочее место в сфере туризма (</w:t>
      </w:r>
      <w:r w:rsidR="007F42E7" w:rsidRPr="00EA00DF">
        <w:rPr>
          <w:rFonts w:ascii="Times New Roman" w:hAnsi="Times New Roman" w:cs="Times New Roman"/>
          <w:sz w:val="28"/>
          <w:szCs w:val="28"/>
        </w:rPr>
        <w:t xml:space="preserve">приложение № 1, </w:t>
      </w:r>
      <w:r w:rsidR="00233E78">
        <w:rPr>
          <w:rFonts w:ascii="Times New Roman" w:hAnsi="Times New Roman" w:cs="Times New Roman"/>
          <w:sz w:val="28"/>
          <w:szCs w:val="28"/>
        </w:rPr>
        <w:lastRenderedPageBreak/>
        <w:t>рис.1)</w:t>
      </w:r>
      <w:r w:rsidRPr="00EA00DF">
        <w:rPr>
          <w:rFonts w:ascii="Times New Roman" w:hAnsi="Times New Roman" w:cs="Times New Roman"/>
          <w:sz w:val="28"/>
          <w:szCs w:val="28"/>
        </w:rPr>
        <w:t xml:space="preserve"> можно прогнозировать активизацию частного инвестирования, в результате чего мож</w:t>
      </w:r>
      <w:r w:rsidR="00233E78">
        <w:rPr>
          <w:rFonts w:ascii="Times New Roman" w:hAnsi="Times New Roman" w:cs="Times New Roman"/>
          <w:sz w:val="28"/>
          <w:szCs w:val="28"/>
        </w:rPr>
        <w:t>но</w:t>
      </w:r>
      <w:r w:rsidRPr="00EA00DF">
        <w:rPr>
          <w:rFonts w:ascii="Times New Roman" w:hAnsi="Times New Roman" w:cs="Times New Roman"/>
          <w:sz w:val="28"/>
          <w:szCs w:val="28"/>
        </w:rPr>
        <w:t xml:space="preserve"> создавать в год до 300 рабочих мест собственно в туризме (до </w:t>
      </w:r>
      <w:r w:rsidR="003737D9" w:rsidRPr="00EA00DF">
        <w:rPr>
          <w:rFonts w:ascii="Times New Roman" w:hAnsi="Times New Roman" w:cs="Times New Roman"/>
          <w:sz w:val="28"/>
          <w:szCs w:val="28"/>
        </w:rPr>
        <w:t>тысячи</w:t>
      </w:r>
      <w:r w:rsidRPr="00EA00DF">
        <w:rPr>
          <w:rFonts w:ascii="Times New Roman" w:hAnsi="Times New Roman" w:cs="Times New Roman"/>
          <w:sz w:val="28"/>
          <w:szCs w:val="28"/>
        </w:rPr>
        <w:t xml:space="preserve"> рабочих мест </w:t>
      </w:r>
      <w:r w:rsidR="007F5ADE">
        <w:rPr>
          <w:rFonts w:ascii="Times New Roman" w:hAnsi="Times New Roman"/>
          <w:sz w:val="28"/>
          <w:szCs w:val="28"/>
        </w:rPr>
        <w:t>—</w:t>
      </w:r>
      <w:r w:rsidR="007F5ADE" w:rsidRPr="00EA00DF">
        <w:rPr>
          <w:rFonts w:ascii="Times New Roman" w:hAnsi="Times New Roman"/>
          <w:sz w:val="28"/>
          <w:szCs w:val="28"/>
        </w:rPr>
        <w:t xml:space="preserve"> </w:t>
      </w:r>
      <w:r w:rsidRPr="00EA00DF">
        <w:rPr>
          <w:rFonts w:ascii="Times New Roman" w:hAnsi="Times New Roman" w:cs="Times New Roman"/>
          <w:sz w:val="28"/>
          <w:szCs w:val="28"/>
        </w:rPr>
        <w:t xml:space="preserve">в смежных отраслях), что обеспечит прирост валового регионального </w:t>
      </w:r>
      <w:r w:rsidR="004F155A" w:rsidRPr="00EA00DF">
        <w:rPr>
          <w:rFonts w:ascii="Times New Roman" w:hAnsi="Times New Roman" w:cs="Times New Roman"/>
          <w:sz w:val="28"/>
          <w:szCs w:val="28"/>
        </w:rPr>
        <w:t>продукта</w:t>
      </w:r>
      <w:r w:rsidRPr="00EA00DF">
        <w:rPr>
          <w:rFonts w:ascii="Times New Roman" w:hAnsi="Times New Roman" w:cs="Times New Roman"/>
          <w:sz w:val="28"/>
          <w:szCs w:val="28"/>
        </w:rPr>
        <w:t xml:space="preserve"> до 800 млн. рублей в год. Такой мультипликативный эффект имеет определяющее значение для развития проблемных территорий восточной и северной части Свердловской области, для которых туризм и связанные с ним отрасли являются практически единственным действенным и</w:t>
      </w:r>
      <w:r w:rsidR="00FC3C1D">
        <w:rPr>
          <w:rFonts w:ascii="Times New Roman" w:hAnsi="Times New Roman" w:cs="Times New Roman"/>
          <w:sz w:val="28"/>
          <w:szCs w:val="28"/>
        </w:rPr>
        <w:t>нструментом развития;</w:t>
      </w:r>
    </w:p>
    <w:p w:rsidR="00257240" w:rsidRPr="00EA00DF" w:rsidRDefault="00257240" w:rsidP="001B2FB7">
      <w:pPr>
        <w:pStyle w:val="a7"/>
        <w:numPr>
          <w:ilvl w:val="0"/>
          <w:numId w:val="2"/>
        </w:numPr>
        <w:ind w:left="0" w:firstLine="709"/>
        <w:rPr>
          <w:rFonts w:ascii="Times New Roman" w:hAnsi="Times New Roman" w:cs="Times New Roman"/>
          <w:sz w:val="28"/>
          <w:szCs w:val="28"/>
        </w:rPr>
      </w:pPr>
      <w:r w:rsidRPr="00EA00DF">
        <w:rPr>
          <w:rFonts w:ascii="Times New Roman" w:hAnsi="Times New Roman" w:cs="Times New Roman"/>
          <w:sz w:val="28"/>
          <w:szCs w:val="28"/>
        </w:rPr>
        <w:t>индустриально</w:t>
      </w:r>
      <w:r w:rsidR="007A1F33">
        <w:rPr>
          <w:rFonts w:ascii="Times New Roman" w:hAnsi="Times New Roman" w:cs="Times New Roman"/>
          <w:sz w:val="28"/>
          <w:szCs w:val="28"/>
        </w:rPr>
        <w:t>-</w:t>
      </w:r>
      <w:r w:rsidRPr="00EA00DF">
        <w:rPr>
          <w:rFonts w:ascii="Times New Roman" w:hAnsi="Times New Roman" w:cs="Times New Roman"/>
          <w:sz w:val="28"/>
          <w:szCs w:val="28"/>
        </w:rPr>
        <w:t>модернизационный сценарий применительно к развитию туризма означает преимущественное направление бюджетных средств на продвижение существующих туристских продуктов Свердловской области.</w:t>
      </w:r>
    </w:p>
    <w:p w:rsidR="00257240" w:rsidRPr="00EA00DF" w:rsidRDefault="007F42E7"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Индустриально</w:t>
      </w:r>
      <w:r w:rsidR="007A1F33" w:rsidRPr="007A1F33">
        <w:rPr>
          <w:rFonts w:ascii="Times New Roman" w:hAnsi="Times New Roman"/>
          <w:sz w:val="28"/>
          <w:szCs w:val="28"/>
          <w:lang w:val="ru-RU"/>
        </w:rPr>
        <w:t>-</w:t>
      </w:r>
      <w:r w:rsidR="00257240" w:rsidRPr="00EA00DF">
        <w:rPr>
          <w:rFonts w:ascii="Times New Roman" w:hAnsi="Times New Roman"/>
          <w:sz w:val="28"/>
          <w:szCs w:val="28"/>
          <w:lang w:val="ru-RU"/>
        </w:rPr>
        <w:t xml:space="preserve">модернизационному сценарию развития экономики будет соответствовать догоняющий сценарий </w:t>
      </w:r>
      <w:r w:rsidR="004F155A" w:rsidRPr="00EA00DF">
        <w:rPr>
          <w:rFonts w:ascii="Times New Roman" w:hAnsi="Times New Roman"/>
          <w:sz w:val="28"/>
          <w:szCs w:val="28"/>
          <w:lang w:val="ru-RU"/>
        </w:rPr>
        <w:t>развития туристской</w:t>
      </w:r>
      <w:r w:rsidR="00257240" w:rsidRPr="00EA00DF">
        <w:rPr>
          <w:rFonts w:ascii="Times New Roman" w:hAnsi="Times New Roman"/>
          <w:sz w:val="28"/>
          <w:szCs w:val="28"/>
          <w:lang w:val="ru-RU"/>
        </w:rPr>
        <w:t xml:space="preserve"> отрасли, ориентированный на приток частных инвестиций в уже обеспеченные туристским потоком дестинации. При этом можно прогнозировать соответствие основных темповых показателей среднероссийским прогнозным значениям (4 процента в год для развития туристского по</w:t>
      </w:r>
      <w:r w:rsidR="00D7470B" w:rsidRPr="00EA00DF">
        <w:rPr>
          <w:rFonts w:ascii="Times New Roman" w:hAnsi="Times New Roman"/>
          <w:sz w:val="28"/>
          <w:szCs w:val="28"/>
          <w:lang w:val="ru-RU"/>
        </w:rPr>
        <w:t xml:space="preserve">тока; на уровне </w:t>
      </w:r>
      <w:r w:rsidR="003737D9" w:rsidRPr="00EA00DF">
        <w:rPr>
          <w:rFonts w:ascii="Times New Roman" w:hAnsi="Times New Roman"/>
          <w:sz w:val="28"/>
          <w:szCs w:val="28"/>
          <w:lang w:val="ru-RU"/>
        </w:rPr>
        <w:t>4,6 процента</w:t>
      </w:r>
      <w:r w:rsidR="00257240" w:rsidRPr="00EA00DF">
        <w:rPr>
          <w:rFonts w:ascii="Times New Roman" w:hAnsi="Times New Roman"/>
          <w:sz w:val="28"/>
          <w:szCs w:val="28"/>
          <w:lang w:val="ru-RU"/>
        </w:rPr>
        <w:t xml:space="preserve"> в год для роста объема затрат на туризм и путешествия). Такой сценарий при минимальных затратах областного бюджета (на уровне 2013 года </w:t>
      </w:r>
      <w:r w:rsidR="00A51533">
        <w:rPr>
          <w:rFonts w:ascii="Times New Roman" w:hAnsi="Times New Roman"/>
          <w:sz w:val="28"/>
          <w:szCs w:val="28"/>
          <w:lang w:val="ru-RU"/>
        </w:rPr>
        <w:t>—</w:t>
      </w:r>
      <w:r w:rsidR="00257240" w:rsidRPr="00EA00DF">
        <w:rPr>
          <w:rFonts w:ascii="Times New Roman" w:hAnsi="Times New Roman"/>
          <w:sz w:val="28"/>
          <w:szCs w:val="28"/>
          <w:lang w:val="ru-RU"/>
        </w:rPr>
        <w:t xml:space="preserve"> около 130 млн. рублей) несет в себе существенные риски, связанные с минимальным социально</w:t>
      </w:r>
      <w:r w:rsidR="007F5ADE">
        <w:rPr>
          <w:rFonts w:ascii="Times New Roman" w:hAnsi="Times New Roman"/>
          <w:sz w:val="28"/>
          <w:szCs w:val="28"/>
          <w:lang w:val="ru-RU"/>
        </w:rPr>
        <w:t>-</w:t>
      </w:r>
      <w:r w:rsidR="00257240" w:rsidRPr="00EA00DF">
        <w:rPr>
          <w:rFonts w:ascii="Times New Roman" w:hAnsi="Times New Roman"/>
          <w:sz w:val="28"/>
          <w:szCs w:val="28"/>
          <w:lang w:val="ru-RU"/>
        </w:rPr>
        <w:t xml:space="preserve">экономическим эффектом от развития туризма и потерями в связи с минимальным количеством создаваемых рабочих мест (которые, согласно статистике, можно отнести к «высокопроизводительным» </w:t>
      </w:r>
      <w:r w:rsidR="00A51533">
        <w:rPr>
          <w:rFonts w:ascii="Times New Roman" w:hAnsi="Times New Roman"/>
          <w:sz w:val="28"/>
          <w:szCs w:val="28"/>
          <w:lang w:val="ru-RU"/>
        </w:rPr>
        <w:t>—</w:t>
      </w:r>
      <w:r w:rsidR="00257240" w:rsidRPr="00EA00DF">
        <w:rPr>
          <w:rFonts w:ascii="Times New Roman" w:hAnsi="Times New Roman"/>
          <w:sz w:val="28"/>
          <w:szCs w:val="28"/>
          <w:lang w:val="ru-RU"/>
        </w:rPr>
        <w:t xml:space="preserve"> при уровне 811 тыс. рублей валового регионального продукта в год в ценах 2011 года)</w:t>
      </w:r>
      <w:r w:rsidR="003737D9" w:rsidRPr="00EA00DF">
        <w:rPr>
          <w:rFonts w:ascii="Times New Roman" w:hAnsi="Times New Roman"/>
          <w:sz w:val="28"/>
          <w:szCs w:val="28"/>
          <w:lang w:val="ru-RU"/>
        </w:rPr>
        <w:t>;</w:t>
      </w:r>
    </w:p>
    <w:p w:rsidR="00257240" w:rsidRPr="00EA00DF" w:rsidRDefault="00257240" w:rsidP="001B2FB7">
      <w:pPr>
        <w:pStyle w:val="a7"/>
        <w:numPr>
          <w:ilvl w:val="0"/>
          <w:numId w:val="2"/>
        </w:numPr>
        <w:ind w:left="0" w:firstLine="709"/>
        <w:rPr>
          <w:rFonts w:ascii="Times New Roman" w:hAnsi="Times New Roman" w:cs="Times New Roman"/>
          <w:sz w:val="28"/>
          <w:szCs w:val="28"/>
        </w:rPr>
      </w:pPr>
      <w:r w:rsidRPr="00EA00DF">
        <w:rPr>
          <w:rFonts w:ascii="Times New Roman" w:hAnsi="Times New Roman" w:cs="Times New Roman"/>
          <w:sz w:val="28"/>
          <w:szCs w:val="28"/>
        </w:rPr>
        <w:t>стабилизационно</w:t>
      </w:r>
      <w:r w:rsidR="007A1F33" w:rsidRPr="007A1F33">
        <w:rPr>
          <w:rFonts w:ascii="Times New Roman" w:hAnsi="Times New Roman" w:cs="Times New Roman"/>
          <w:sz w:val="28"/>
          <w:szCs w:val="28"/>
        </w:rPr>
        <w:t>-</w:t>
      </w:r>
      <w:r w:rsidRPr="00EA00DF">
        <w:rPr>
          <w:rFonts w:ascii="Times New Roman" w:hAnsi="Times New Roman" w:cs="Times New Roman"/>
          <w:sz w:val="28"/>
          <w:szCs w:val="28"/>
        </w:rPr>
        <w:t>инерционный сценарий означает, что Свердловская область не сможет выдержать конкуренции с другими регионами Российской Федерации за внешний туристский поток</w:t>
      </w:r>
      <w:r w:rsidR="00F671D5">
        <w:rPr>
          <w:rFonts w:ascii="Times New Roman" w:hAnsi="Times New Roman" w:cs="Times New Roman"/>
          <w:sz w:val="28"/>
          <w:szCs w:val="28"/>
        </w:rPr>
        <w:t>.</w:t>
      </w:r>
      <w:r w:rsidRPr="00EA00DF">
        <w:rPr>
          <w:rFonts w:ascii="Times New Roman" w:hAnsi="Times New Roman" w:cs="Times New Roman"/>
          <w:sz w:val="28"/>
          <w:szCs w:val="28"/>
        </w:rPr>
        <w:t xml:space="preserve"> </w:t>
      </w:r>
      <w:r w:rsidR="00F671D5">
        <w:rPr>
          <w:rFonts w:ascii="Times New Roman" w:hAnsi="Times New Roman" w:cs="Times New Roman"/>
          <w:sz w:val="28"/>
          <w:szCs w:val="28"/>
        </w:rPr>
        <w:t>В</w:t>
      </w:r>
      <w:r w:rsidRPr="00EA00DF">
        <w:rPr>
          <w:rFonts w:ascii="Times New Roman" w:hAnsi="Times New Roman" w:cs="Times New Roman"/>
          <w:sz w:val="28"/>
          <w:szCs w:val="28"/>
        </w:rPr>
        <w:t xml:space="preserve"> результате туристский поток области будет обеспечиваться только внутренними ресурсами (жителями области).</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Стабилизационно</w:t>
      </w:r>
      <w:r w:rsidR="007A1F33" w:rsidRPr="007A1F33">
        <w:rPr>
          <w:rFonts w:ascii="Times New Roman" w:hAnsi="Times New Roman"/>
          <w:sz w:val="28"/>
          <w:szCs w:val="28"/>
          <w:lang w:val="ru-RU"/>
        </w:rPr>
        <w:t>-</w:t>
      </w:r>
      <w:r w:rsidRPr="00EA00DF">
        <w:rPr>
          <w:rFonts w:ascii="Times New Roman" w:hAnsi="Times New Roman"/>
          <w:sz w:val="28"/>
          <w:szCs w:val="28"/>
          <w:lang w:val="ru-RU"/>
        </w:rPr>
        <w:t xml:space="preserve">инерционному сценарию развития экономики будет соответствовать латентный сценарий развития туристской отрасли, характеризующийся темпами развития в два и более раза ниже темпов роста, прогнозируемых в среднем для России (на уровне 2 и менее процентов в год для развития туристского потока; на уровне 2,3 и менее процентов в год для роста объема затрат на туризм и путешествия). Вероятность наступления такого сценария будет достаточно велика в случае непринятия действенных мер по развитию туризма, изложенных в настоящей </w:t>
      </w:r>
      <w:r w:rsidR="009A04CE">
        <w:rPr>
          <w:rFonts w:ascii="Times New Roman" w:hAnsi="Times New Roman"/>
          <w:sz w:val="28"/>
          <w:szCs w:val="28"/>
          <w:lang w:val="ru-RU"/>
        </w:rPr>
        <w:t>с</w:t>
      </w:r>
      <w:r w:rsidRPr="00EA00DF">
        <w:rPr>
          <w:rFonts w:ascii="Times New Roman" w:hAnsi="Times New Roman"/>
          <w:sz w:val="28"/>
          <w:szCs w:val="28"/>
          <w:lang w:val="ru-RU"/>
        </w:rPr>
        <w:t>тратегии.</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Основными целевыми индикаторами и прогнозными параметрами реализации Стратегии признаются следующие статистические показатели, отражающие:</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1)</w:t>
      </w:r>
      <w:r w:rsidRPr="00EA00DF">
        <w:rPr>
          <w:rFonts w:ascii="Times New Roman" w:hAnsi="Times New Roman"/>
          <w:sz w:val="28"/>
          <w:szCs w:val="28"/>
          <w:lang w:val="ru-RU"/>
        </w:rPr>
        <w:tab/>
      </w:r>
      <w:r w:rsidR="003737D9" w:rsidRPr="00EA00DF">
        <w:rPr>
          <w:rFonts w:ascii="Times New Roman" w:hAnsi="Times New Roman"/>
          <w:sz w:val="28"/>
          <w:szCs w:val="28"/>
          <w:lang w:val="ru-RU"/>
        </w:rPr>
        <w:t>р</w:t>
      </w:r>
      <w:r w:rsidRPr="00EA00DF">
        <w:rPr>
          <w:rFonts w:ascii="Times New Roman" w:hAnsi="Times New Roman"/>
          <w:sz w:val="28"/>
          <w:szCs w:val="28"/>
          <w:lang w:val="ru-RU"/>
        </w:rPr>
        <w:t>ост объема туристского потока:</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число прибытий в коллективные средства размещения (количество лиц, размещенных в коллективных средствах размещения общего и специального назначения), в том числе российских и иностранных граждан;</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lastRenderedPageBreak/>
        <w:t xml:space="preserve">число ночевок в коллективных средствах размещения общего и специального назначения, в том числе российских и иностранных граждан; </w:t>
      </w:r>
    </w:p>
    <w:p w:rsidR="00257240" w:rsidRPr="00EA00DF" w:rsidRDefault="003737D9"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2)</w:t>
      </w:r>
      <w:r w:rsidRPr="00EA00DF">
        <w:rPr>
          <w:rFonts w:ascii="Times New Roman" w:hAnsi="Times New Roman"/>
          <w:sz w:val="28"/>
          <w:szCs w:val="28"/>
          <w:lang w:val="ru-RU"/>
        </w:rPr>
        <w:tab/>
        <w:t>у</w:t>
      </w:r>
      <w:r w:rsidR="00257240" w:rsidRPr="00EA00DF">
        <w:rPr>
          <w:rFonts w:ascii="Times New Roman" w:hAnsi="Times New Roman"/>
          <w:sz w:val="28"/>
          <w:szCs w:val="28"/>
          <w:lang w:val="ru-RU"/>
        </w:rPr>
        <w:t>ровень развития туристской индустрии:</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количество номеров/мест в коллективных средствах размещения общего назначения;</w:t>
      </w:r>
    </w:p>
    <w:p w:rsidR="00257240" w:rsidRPr="00EA00DF" w:rsidRDefault="00257240" w:rsidP="00257240">
      <w:pPr>
        <w:ind w:firstLine="709"/>
        <w:jc w:val="both"/>
        <w:rPr>
          <w:rFonts w:ascii="Times New Roman" w:hAnsi="Times New Roman"/>
          <w:sz w:val="28"/>
          <w:szCs w:val="28"/>
          <w:lang w:val="ru-RU"/>
        </w:rPr>
      </w:pPr>
      <w:r w:rsidRPr="00EA00DF">
        <w:rPr>
          <w:rFonts w:ascii="Times New Roman" w:hAnsi="Times New Roman"/>
          <w:sz w:val="28"/>
          <w:szCs w:val="28"/>
          <w:lang w:val="ru-RU"/>
        </w:rPr>
        <w:t>финансовый объем платных услуг коллективных средств размещения.</w:t>
      </w:r>
    </w:p>
    <w:p w:rsidR="00257240" w:rsidRPr="00EA00DF" w:rsidRDefault="00257240" w:rsidP="00257240">
      <w:pPr>
        <w:ind w:firstLine="709"/>
        <w:jc w:val="both"/>
        <w:rPr>
          <w:rFonts w:ascii="Times New Roman" w:eastAsia="Times New Roman" w:hAnsi="Times New Roman"/>
          <w:sz w:val="28"/>
          <w:szCs w:val="28"/>
          <w:lang w:val="ru-RU"/>
        </w:rPr>
      </w:pPr>
      <w:r w:rsidRPr="00EA00DF">
        <w:rPr>
          <w:rFonts w:ascii="Times New Roman" w:eastAsia="Times New Roman" w:hAnsi="Times New Roman"/>
          <w:sz w:val="28"/>
          <w:szCs w:val="28"/>
          <w:lang w:val="ru-RU"/>
        </w:rPr>
        <w:t>Прогнозные значения основных показателей развития туризма на период до 2030 года приведены в таблице 3 и приложении № 5.</w:t>
      </w:r>
    </w:p>
    <w:p w:rsidR="003737D9" w:rsidRPr="00EA00DF" w:rsidRDefault="003737D9" w:rsidP="003737D9">
      <w:pPr>
        <w:ind w:firstLine="709"/>
        <w:jc w:val="both"/>
        <w:rPr>
          <w:rFonts w:ascii="Times New Roman" w:hAnsi="Times New Roman"/>
          <w:sz w:val="28"/>
          <w:szCs w:val="28"/>
          <w:lang w:val="ru-RU"/>
        </w:rPr>
      </w:pPr>
      <w:r w:rsidRPr="00EA00DF">
        <w:rPr>
          <w:rFonts w:ascii="Times New Roman" w:hAnsi="Times New Roman"/>
          <w:sz w:val="28"/>
          <w:szCs w:val="28"/>
          <w:lang w:val="ru-RU"/>
        </w:rPr>
        <w:t>Согласно выполненным расчетам в условиях:</w:t>
      </w:r>
    </w:p>
    <w:p w:rsidR="003737D9" w:rsidRPr="00EA00DF" w:rsidRDefault="003737D9" w:rsidP="003737D9">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опережающего сценария («о») </w:t>
      </w:r>
      <w:r w:rsidR="00F671D5">
        <w:rPr>
          <w:rFonts w:ascii="Times New Roman" w:hAnsi="Times New Roman"/>
          <w:sz w:val="28"/>
          <w:szCs w:val="28"/>
          <w:lang w:val="ru-RU"/>
        </w:rPr>
        <w:t>—</w:t>
      </w:r>
      <w:r w:rsidR="00F671D5" w:rsidRPr="00EA00DF">
        <w:rPr>
          <w:rFonts w:ascii="Times New Roman" w:hAnsi="Times New Roman"/>
          <w:sz w:val="28"/>
          <w:szCs w:val="28"/>
          <w:lang w:val="ru-RU"/>
        </w:rPr>
        <w:t xml:space="preserve"> </w:t>
      </w:r>
      <w:r w:rsidRPr="00EA00DF">
        <w:rPr>
          <w:rFonts w:ascii="Times New Roman" w:hAnsi="Times New Roman"/>
          <w:sz w:val="28"/>
          <w:szCs w:val="28"/>
          <w:lang w:val="ru-RU"/>
        </w:rPr>
        <w:t xml:space="preserve">к 2030 году число прибытий в коллективных средствах размещения может возрасти в 2,4 раза к уровню 2013 года и превысить 3,2 млн. человек в год, количество мест в коллективных средствах размещения может увеличиться в 1,3 раза к уровню 2013 года (что предполагает ввод в эксплуатацию до 600 новых гостиничных номеров ежегодно), объем платных услуг </w:t>
      </w:r>
      <w:r w:rsidR="00F671D5">
        <w:rPr>
          <w:rFonts w:ascii="Times New Roman" w:hAnsi="Times New Roman"/>
          <w:sz w:val="28"/>
          <w:szCs w:val="28"/>
          <w:lang w:val="ru-RU"/>
        </w:rPr>
        <w:t xml:space="preserve">может </w:t>
      </w:r>
      <w:r w:rsidRPr="00EA00DF">
        <w:rPr>
          <w:rFonts w:ascii="Times New Roman" w:hAnsi="Times New Roman"/>
          <w:sz w:val="28"/>
          <w:szCs w:val="28"/>
          <w:lang w:val="ru-RU"/>
        </w:rPr>
        <w:t>увеличиться в 5 раз и превысить 23,1 млрд. рублей;</w:t>
      </w:r>
    </w:p>
    <w:p w:rsidR="003737D9" w:rsidRPr="00EA00DF" w:rsidRDefault="003737D9" w:rsidP="003737D9">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догоняющего сценария («д») </w:t>
      </w:r>
      <w:r w:rsidR="00AE7F4E">
        <w:rPr>
          <w:rFonts w:ascii="Times New Roman" w:hAnsi="Times New Roman"/>
          <w:sz w:val="28"/>
          <w:szCs w:val="28"/>
          <w:lang w:val="ru-RU"/>
        </w:rPr>
        <w:t>—</w:t>
      </w:r>
      <w:r w:rsidR="00AE7F4E" w:rsidRPr="00EA00DF">
        <w:rPr>
          <w:rFonts w:ascii="Times New Roman" w:hAnsi="Times New Roman"/>
          <w:sz w:val="28"/>
          <w:szCs w:val="28"/>
          <w:lang w:val="ru-RU"/>
        </w:rPr>
        <w:t xml:space="preserve"> </w:t>
      </w:r>
      <w:r w:rsidRPr="00EA00DF">
        <w:rPr>
          <w:rFonts w:ascii="Times New Roman" w:hAnsi="Times New Roman"/>
          <w:sz w:val="28"/>
          <w:szCs w:val="28"/>
          <w:lang w:val="ru-RU"/>
        </w:rPr>
        <w:t xml:space="preserve">строительство новых средств размещения в соответствии с ростом туристского потока будет происходить более медленными темпами </w:t>
      </w:r>
      <w:r w:rsidR="00A51533">
        <w:rPr>
          <w:rFonts w:ascii="Times New Roman" w:hAnsi="Times New Roman"/>
          <w:sz w:val="28"/>
          <w:szCs w:val="28"/>
          <w:lang w:val="ru-RU"/>
        </w:rPr>
        <w:t>—</w:t>
      </w:r>
      <w:r w:rsidRPr="00EA00DF">
        <w:rPr>
          <w:rFonts w:ascii="Times New Roman" w:hAnsi="Times New Roman"/>
          <w:sz w:val="28"/>
          <w:szCs w:val="28"/>
          <w:lang w:val="ru-RU"/>
        </w:rPr>
        <w:t xml:space="preserve"> 370 номеров в год, туристский поток увеличится в</w:t>
      </w:r>
      <w:r w:rsidR="00EA00DF" w:rsidRPr="00EA00DF">
        <w:rPr>
          <w:rFonts w:ascii="Times New Roman" w:hAnsi="Times New Roman"/>
          <w:sz w:val="28"/>
          <w:szCs w:val="28"/>
          <w:lang w:val="ru-RU"/>
        </w:rPr>
        <w:t xml:space="preserve"> </w:t>
      </w:r>
      <w:r w:rsidRPr="00EA00DF">
        <w:rPr>
          <w:rFonts w:ascii="Times New Roman" w:hAnsi="Times New Roman"/>
          <w:sz w:val="28"/>
          <w:szCs w:val="28"/>
          <w:lang w:val="ru-RU"/>
        </w:rPr>
        <w:t>2 раза, а объем платных услуг не превысит 15,7 млрд. рублей в год;</w:t>
      </w:r>
    </w:p>
    <w:p w:rsidR="003737D9" w:rsidRPr="00EA00DF" w:rsidRDefault="003737D9" w:rsidP="003737D9">
      <w:pPr>
        <w:ind w:firstLine="709"/>
        <w:jc w:val="both"/>
        <w:rPr>
          <w:rFonts w:ascii="Times New Roman" w:hAnsi="Times New Roman"/>
          <w:sz w:val="28"/>
          <w:szCs w:val="28"/>
          <w:lang w:val="ru-RU"/>
        </w:rPr>
      </w:pPr>
      <w:r w:rsidRPr="00EA00DF">
        <w:rPr>
          <w:rFonts w:ascii="Times New Roman" w:hAnsi="Times New Roman"/>
          <w:sz w:val="28"/>
          <w:szCs w:val="28"/>
          <w:lang w:val="ru-RU"/>
        </w:rPr>
        <w:t xml:space="preserve">латентного сценария («л») </w:t>
      </w:r>
      <w:r w:rsidR="00AE7F4E">
        <w:rPr>
          <w:rFonts w:ascii="Times New Roman" w:hAnsi="Times New Roman"/>
          <w:sz w:val="28"/>
          <w:szCs w:val="28"/>
          <w:lang w:val="ru-RU"/>
        </w:rPr>
        <w:t>—</w:t>
      </w:r>
      <w:r w:rsidR="00AE7F4E" w:rsidRPr="00EA00DF">
        <w:rPr>
          <w:rFonts w:ascii="Times New Roman" w:hAnsi="Times New Roman"/>
          <w:sz w:val="28"/>
          <w:szCs w:val="28"/>
          <w:lang w:val="ru-RU"/>
        </w:rPr>
        <w:t xml:space="preserve"> </w:t>
      </w:r>
      <w:r w:rsidRPr="00EA00DF">
        <w:rPr>
          <w:rFonts w:ascii="Times New Roman" w:hAnsi="Times New Roman"/>
          <w:sz w:val="28"/>
          <w:szCs w:val="28"/>
          <w:lang w:val="ru-RU"/>
        </w:rPr>
        <w:t>показатели роста отрасли будут минимальны: число номеров увеличится лишь на 20 процентов к уровню 2030 года, что будет явно недостаточно для полноценного использования туристского потенциала области.</w:t>
      </w:r>
    </w:p>
    <w:p w:rsidR="003737D9" w:rsidRDefault="003737D9" w:rsidP="003737D9">
      <w:pPr>
        <w:ind w:firstLine="709"/>
        <w:jc w:val="both"/>
        <w:rPr>
          <w:rFonts w:ascii="Times New Roman" w:hAnsi="Times New Roman"/>
          <w:sz w:val="28"/>
          <w:szCs w:val="28"/>
          <w:lang w:val="ru-RU"/>
        </w:rPr>
      </w:pPr>
      <w:r w:rsidRPr="00EA00DF">
        <w:rPr>
          <w:rFonts w:ascii="Times New Roman" w:eastAsia="Times New Roman" w:hAnsi="Times New Roman"/>
          <w:sz w:val="28"/>
          <w:szCs w:val="28"/>
          <w:lang w:val="ru-RU"/>
        </w:rPr>
        <w:t xml:space="preserve">Для индустриальной Свердловской области интенсивное развитие туризма, </w:t>
      </w:r>
      <w:r w:rsidRPr="00EA00DF">
        <w:rPr>
          <w:rFonts w:ascii="Times New Roman" w:hAnsi="Times New Roman"/>
          <w:sz w:val="28"/>
          <w:szCs w:val="28"/>
          <w:lang w:val="ru-RU"/>
        </w:rPr>
        <w:t xml:space="preserve">обеспечивающего создание дополнительных рабочих мест в смежных отраслях (транспорт, связь, общественное питание, сельское хозяйство, ремесленничество, пищевая промышленность, сфера развлечений, отдыха, торговля), </w:t>
      </w:r>
      <w:r w:rsidRPr="00EA00DF">
        <w:rPr>
          <w:rFonts w:ascii="Times New Roman" w:eastAsia="Times New Roman" w:hAnsi="Times New Roman"/>
          <w:sz w:val="28"/>
          <w:szCs w:val="28"/>
          <w:lang w:val="ru-RU"/>
        </w:rPr>
        <w:t xml:space="preserve">выступает одним из основных условий коренного </w:t>
      </w:r>
      <w:r w:rsidRPr="00EA00DF">
        <w:rPr>
          <w:rFonts w:ascii="Times New Roman" w:hAnsi="Times New Roman"/>
          <w:sz w:val="28"/>
          <w:szCs w:val="28"/>
          <w:lang w:val="ru-RU"/>
        </w:rPr>
        <w:t>улучшения качества жизни жителей области, особенно жителей малых и средних городов, способствуя росту их доходов. Поэтому в качестве целевого целесообразно принимать опережающий сценарий развития туристской отрасли, соответствующий инновационно</w:t>
      </w:r>
      <w:r w:rsidR="007A1F33" w:rsidRPr="007A1F33">
        <w:rPr>
          <w:rFonts w:ascii="Times New Roman" w:hAnsi="Times New Roman"/>
          <w:sz w:val="28"/>
          <w:szCs w:val="28"/>
          <w:lang w:val="ru-RU"/>
        </w:rPr>
        <w:t>-</w:t>
      </w:r>
      <w:r w:rsidRPr="00EA00DF">
        <w:rPr>
          <w:rFonts w:ascii="Times New Roman" w:hAnsi="Times New Roman"/>
          <w:sz w:val="28"/>
          <w:szCs w:val="28"/>
          <w:lang w:val="ru-RU"/>
        </w:rPr>
        <w:t>оптимистичному сценарию развития экономики.</w:t>
      </w:r>
    </w:p>
    <w:p w:rsidR="00D900E3" w:rsidRDefault="00D900E3" w:rsidP="003737D9">
      <w:pPr>
        <w:ind w:firstLine="709"/>
        <w:jc w:val="both"/>
        <w:rPr>
          <w:rFonts w:ascii="Times New Roman" w:hAnsi="Times New Roman"/>
          <w:sz w:val="28"/>
          <w:szCs w:val="28"/>
          <w:lang w:val="ru-RU"/>
        </w:rPr>
      </w:pPr>
    </w:p>
    <w:p w:rsidR="00D900E3" w:rsidRDefault="00D900E3" w:rsidP="003737D9">
      <w:pPr>
        <w:ind w:firstLine="709"/>
        <w:jc w:val="both"/>
        <w:rPr>
          <w:rFonts w:ascii="Times New Roman" w:hAnsi="Times New Roman"/>
          <w:sz w:val="28"/>
          <w:szCs w:val="28"/>
          <w:lang w:val="ru-RU"/>
        </w:rPr>
      </w:pPr>
    </w:p>
    <w:p w:rsidR="00D900E3" w:rsidRDefault="00D900E3" w:rsidP="003737D9">
      <w:pPr>
        <w:ind w:firstLine="709"/>
        <w:jc w:val="both"/>
        <w:rPr>
          <w:rFonts w:ascii="Times New Roman" w:hAnsi="Times New Roman"/>
          <w:sz w:val="28"/>
          <w:szCs w:val="28"/>
          <w:lang w:val="ru-RU"/>
        </w:rPr>
      </w:pPr>
    </w:p>
    <w:p w:rsidR="00D900E3" w:rsidRDefault="00D900E3" w:rsidP="003737D9">
      <w:pPr>
        <w:ind w:firstLine="709"/>
        <w:jc w:val="both"/>
        <w:rPr>
          <w:rFonts w:ascii="Times New Roman" w:hAnsi="Times New Roman"/>
          <w:sz w:val="28"/>
          <w:szCs w:val="28"/>
          <w:lang w:val="ru-RU"/>
        </w:rPr>
      </w:pPr>
    </w:p>
    <w:p w:rsidR="00D900E3" w:rsidRDefault="00D900E3" w:rsidP="003737D9">
      <w:pPr>
        <w:ind w:firstLine="709"/>
        <w:jc w:val="both"/>
        <w:rPr>
          <w:rFonts w:ascii="Times New Roman" w:hAnsi="Times New Roman"/>
          <w:sz w:val="28"/>
          <w:szCs w:val="28"/>
          <w:lang w:val="ru-RU"/>
        </w:rPr>
      </w:pPr>
    </w:p>
    <w:p w:rsidR="00D900E3" w:rsidRDefault="00D900E3" w:rsidP="003737D9">
      <w:pPr>
        <w:ind w:firstLine="709"/>
        <w:jc w:val="both"/>
        <w:rPr>
          <w:rFonts w:ascii="Times New Roman" w:hAnsi="Times New Roman"/>
          <w:sz w:val="28"/>
          <w:szCs w:val="28"/>
          <w:lang w:val="ru-RU"/>
        </w:rPr>
      </w:pPr>
    </w:p>
    <w:p w:rsidR="00D900E3" w:rsidRDefault="00D900E3" w:rsidP="003737D9">
      <w:pPr>
        <w:ind w:firstLine="709"/>
        <w:jc w:val="both"/>
        <w:rPr>
          <w:rFonts w:ascii="Times New Roman" w:hAnsi="Times New Roman"/>
          <w:sz w:val="28"/>
          <w:szCs w:val="28"/>
          <w:lang w:val="ru-RU"/>
        </w:rPr>
      </w:pPr>
    </w:p>
    <w:p w:rsidR="00D900E3" w:rsidRDefault="00D900E3" w:rsidP="003737D9">
      <w:pPr>
        <w:ind w:firstLine="709"/>
        <w:jc w:val="both"/>
        <w:rPr>
          <w:rFonts w:ascii="Times New Roman" w:hAnsi="Times New Roman"/>
          <w:sz w:val="28"/>
          <w:szCs w:val="28"/>
          <w:lang w:val="ru-RU"/>
        </w:rPr>
      </w:pPr>
    </w:p>
    <w:p w:rsidR="00AE7F4E" w:rsidRDefault="00AE7F4E" w:rsidP="003737D9">
      <w:pPr>
        <w:ind w:firstLine="709"/>
        <w:jc w:val="both"/>
        <w:rPr>
          <w:rFonts w:ascii="Times New Roman" w:hAnsi="Times New Roman"/>
          <w:sz w:val="28"/>
          <w:szCs w:val="28"/>
          <w:lang w:val="ru-RU"/>
        </w:rPr>
      </w:pPr>
    </w:p>
    <w:p w:rsidR="00AE7F4E" w:rsidRDefault="00AE7F4E" w:rsidP="003737D9">
      <w:pPr>
        <w:ind w:firstLine="709"/>
        <w:jc w:val="both"/>
        <w:rPr>
          <w:rFonts w:ascii="Times New Roman" w:hAnsi="Times New Roman"/>
          <w:sz w:val="28"/>
          <w:szCs w:val="28"/>
          <w:lang w:val="ru-RU"/>
        </w:rPr>
      </w:pPr>
    </w:p>
    <w:p w:rsidR="00AE7F4E" w:rsidRPr="00EA00DF" w:rsidRDefault="00AE7F4E" w:rsidP="003737D9">
      <w:pPr>
        <w:ind w:firstLine="709"/>
        <w:jc w:val="both"/>
        <w:rPr>
          <w:rFonts w:ascii="Times New Roman" w:hAnsi="Times New Roman"/>
          <w:sz w:val="28"/>
          <w:szCs w:val="28"/>
          <w:lang w:val="ru-RU"/>
        </w:rPr>
      </w:pPr>
    </w:p>
    <w:p w:rsidR="00257240" w:rsidRPr="00257240" w:rsidRDefault="00257240" w:rsidP="00257240">
      <w:pPr>
        <w:ind w:firstLine="709"/>
        <w:jc w:val="both"/>
        <w:rPr>
          <w:rFonts w:eastAsia="Times New Roman"/>
          <w:sz w:val="28"/>
          <w:szCs w:val="28"/>
          <w:lang w:val="ru-RU"/>
        </w:rPr>
      </w:pPr>
    </w:p>
    <w:p w:rsidR="00257240" w:rsidRPr="00FC3C1D" w:rsidRDefault="00257240" w:rsidP="00257240">
      <w:pPr>
        <w:ind w:firstLine="709"/>
        <w:jc w:val="right"/>
        <w:rPr>
          <w:sz w:val="28"/>
          <w:szCs w:val="28"/>
          <w:lang w:val="ru-RU"/>
        </w:rPr>
      </w:pPr>
      <w:r w:rsidRPr="00FC3C1D">
        <w:rPr>
          <w:sz w:val="28"/>
          <w:szCs w:val="28"/>
          <w:lang w:val="ru-RU"/>
        </w:rPr>
        <w:lastRenderedPageBreak/>
        <w:t>Таблица 3</w:t>
      </w:r>
    </w:p>
    <w:p w:rsidR="00257240" w:rsidRPr="00257240" w:rsidRDefault="00257240" w:rsidP="00257240">
      <w:pPr>
        <w:ind w:firstLine="709"/>
        <w:jc w:val="right"/>
        <w:rPr>
          <w:b/>
          <w:sz w:val="28"/>
          <w:szCs w:val="28"/>
          <w:lang w:val="ru-RU"/>
        </w:rPr>
      </w:pPr>
      <w:r w:rsidRPr="00257240">
        <w:rPr>
          <w:b/>
          <w:sz w:val="28"/>
          <w:szCs w:val="28"/>
          <w:lang w:val="ru-RU"/>
        </w:rPr>
        <w:t xml:space="preserve"> </w:t>
      </w:r>
    </w:p>
    <w:p w:rsidR="00257240" w:rsidRPr="00152CD4" w:rsidRDefault="00257240" w:rsidP="00257240">
      <w:pPr>
        <w:ind w:firstLine="709"/>
        <w:jc w:val="center"/>
        <w:rPr>
          <w:b/>
          <w:sz w:val="28"/>
          <w:szCs w:val="28"/>
          <w:lang w:val="ru-RU"/>
        </w:rPr>
      </w:pPr>
      <w:r w:rsidRPr="00152CD4">
        <w:rPr>
          <w:b/>
          <w:sz w:val="28"/>
          <w:szCs w:val="28"/>
          <w:lang w:val="ru-RU"/>
        </w:rPr>
        <w:t>Прогнозные значения основных показателей развития туризма</w:t>
      </w:r>
    </w:p>
    <w:p w:rsidR="00257240" w:rsidRPr="004F155A" w:rsidRDefault="00257240" w:rsidP="00257240">
      <w:pPr>
        <w:ind w:firstLine="709"/>
        <w:jc w:val="both"/>
        <w:rPr>
          <w:rFonts w:ascii="Times New Roman" w:hAnsi="Times New Roman"/>
          <w:b/>
          <w:sz w:val="20"/>
          <w:lang w:val="ru-RU"/>
        </w:rPr>
      </w:pPr>
    </w:p>
    <w:tbl>
      <w:tblPr>
        <w:tblW w:w="10490" w:type="dxa"/>
        <w:tblInd w:w="-572" w:type="dxa"/>
        <w:tblLayout w:type="fixed"/>
        <w:tblLook w:val="0000" w:firstRow="0" w:lastRow="0" w:firstColumn="0" w:lastColumn="0" w:noHBand="0" w:noVBand="0"/>
      </w:tblPr>
      <w:tblGrid>
        <w:gridCol w:w="709"/>
        <w:gridCol w:w="1985"/>
        <w:gridCol w:w="709"/>
        <w:gridCol w:w="709"/>
        <w:gridCol w:w="850"/>
        <w:gridCol w:w="851"/>
        <w:gridCol w:w="850"/>
        <w:gridCol w:w="851"/>
        <w:gridCol w:w="850"/>
        <w:gridCol w:w="709"/>
        <w:gridCol w:w="709"/>
        <w:gridCol w:w="708"/>
      </w:tblGrid>
      <w:tr w:rsidR="003737D9" w:rsidRPr="004F155A" w:rsidTr="00EA00DF">
        <w:trPr>
          <w:trHeight w:val="252"/>
        </w:trPr>
        <w:tc>
          <w:tcPr>
            <w:tcW w:w="709" w:type="dxa"/>
            <w:vMerge w:val="restart"/>
            <w:tcBorders>
              <w:top w:val="single" w:sz="4" w:space="0" w:color="auto"/>
              <w:left w:val="single" w:sz="4" w:space="0" w:color="auto"/>
              <w:right w:val="single" w:sz="4" w:space="0" w:color="auto"/>
            </w:tcBorders>
          </w:tcPr>
          <w:p w:rsidR="003737D9" w:rsidRPr="003737D9" w:rsidRDefault="003737D9" w:rsidP="003737D9">
            <w:pPr>
              <w:ind w:left="-108" w:right="-108"/>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 строки</w:t>
            </w:r>
          </w:p>
        </w:tc>
        <w:tc>
          <w:tcPr>
            <w:tcW w:w="1985" w:type="dxa"/>
            <w:vMerge w:val="restart"/>
            <w:tcBorders>
              <w:top w:val="single" w:sz="4" w:space="0" w:color="auto"/>
              <w:left w:val="single" w:sz="4" w:space="0" w:color="auto"/>
              <w:bottom w:val="single" w:sz="4" w:space="0" w:color="auto"/>
              <w:right w:val="single" w:sz="4" w:space="0" w:color="auto"/>
            </w:tcBorders>
          </w:tcPr>
          <w:p w:rsidR="003737D9" w:rsidRPr="004F155A" w:rsidRDefault="003737D9" w:rsidP="003737D9">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Наименование показателя</w:t>
            </w:r>
          </w:p>
        </w:tc>
        <w:tc>
          <w:tcPr>
            <w:tcW w:w="709" w:type="dxa"/>
            <w:vMerge w:val="restart"/>
            <w:tcBorders>
              <w:top w:val="single" w:sz="4" w:space="0" w:color="auto"/>
              <w:left w:val="nil"/>
              <w:right w:val="single" w:sz="4" w:space="0" w:color="auto"/>
            </w:tcBorders>
            <w:textDirection w:val="btLr"/>
          </w:tcPr>
          <w:p w:rsidR="003737D9" w:rsidRPr="004F155A" w:rsidRDefault="00152CD4" w:rsidP="00225403">
            <w:pPr>
              <w:jc w:val="center"/>
              <w:rPr>
                <w:rFonts w:ascii="Times New Roman" w:eastAsia="Times New Roman" w:hAnsi="Times New Roman"/>
                <w:color w:val="000000"/>
                <w:sz w:val="20"/>
              </w:rPr>
            </w:pPr>
            <w:r>
              <w:rPr>
                <w:rFonts w:ascii="Times New Roman" w:eastAsia="Times New Roman" w:hAnsi="Times New Roman"/>
                <w:color w:val="000000"/>
                <w:sz w:val="20"/>
                <w:lang w:val="ru-RU"/>
              </w:rPr>
              <w:t>С</w:t>
            </w:r>
            <w:r w:rsidR="003737D9" w:rsidRPr="004F155A">
              <w:rPr>
                <w:rFonts w:ascii="Times New Roman" w:eastAsia="Times New Roman" w:hAnsi="Times New Roman"/>
                <w:color w:val="000000"/>
                <w:sz w:val="20"/>
              </w:rPr>
              <w:t>ценарий</w:t>
            </w:r>
          </w:p>
        </w:tc>
        <w:tc>
          <w:tcPr>
            <w:tcW w:w="709" w:type="dxa"/>
            <w:vMerge w:val="restart"/>
            <w:tcBorders>
              <w:top w:val="single" w:sz="4" w:space="0" w:color="auto"/>
              <w:left w:val="nil"/>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Темп роста в год</w:t>
            </w:r>
          </w:p>
        </w:tc>
        <w:tc>
          <w:tcPr>
            <w:tcW w:w="4252" w:type="dxa"/>
            <w:gridSpan w:val="5"/>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Прогнозные значения показателей</w:t>
            </w:r>
          </w:p>
        </w:tc>
        <w:tc>
          <w:tcPr>
            <w:tcW w:w="709" w:type="dxa"/>
            <w:vMerge w:val="restart"/>
            <w:tcBorders>
              <w:top w:val="single" w:sz="4" w:space="0" w:color="auto"/>
              <w:left w:val="nil"/>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2020 к 2013</w:t>
            </w:r>
          </w:p>
        </w:tc>
        <w:tc>
          <w:tcPr>
            <w:tcW w:w="709" w:type="dxa"/>
            <w:vMerge w:val="restart"/>
            <w:tcBorders>
              <w:top w:val="single" w:sz="4" w:space="0" w:color="auto"/>
              <w:left w:val="nil"/>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2030 к 2020</w:t>
            </w:r>
          </w:p>
        </w:tc>
        <w:tc>
          <w:tcPr>
            <w:tcW w:w="708" w:type="dxa"/>
            <w:vMerge w:val="restart"/>
            <w:tcBorders>
              <w:top w:val="single" w:sz="4" w:space="0" w:color="auto"/>
              <w:left w:val="nil"/>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2030 к 2013</w:t>
            </w:r>
          </w:p>
        </w:tc>
      </w:tr>
      <w:tr w:rsidR="003737D9" w:rsidRPr="004F155A" w:rsidTr="00152CD4">
        <w:trPr>
          <w:trHeight w:val="751"/>
        </w:trPr>
        <w:tc>
          <w:tcPr>
            <w:tcW w:w="709" w:type="dxa"/>
            <w:vMerge/>
            <w:tcBorders>
              <w:left w:val="single" w:sz="4" w:space="0" w:color="auto"/>
              <w:bottom w:val="single" w:sz="4" w:space="0" w:color="auto"/>
              <w:right w:val="single" w:sz="4" w:space="0" w:color="auto"/>
            </w:tcBorders>
          </w:tcPr>
          <w:p w:rsidR="003737D9" w:rsidRPr="004F155A" w:rsidRDefault="003737D9" w:rsidP="00225403">
            <w:pPr>
              <w:ind w:firstLine="709"/>
              <w:rPr>
                <w:rFonts w:ascii="Times New Roman" w:eastAsia="Times New Roman" w:hAnsi="Times New Roman"/>
                <w:color w:val="000000"/>
                <w:sz w:val="20"/>
              </w:rPr>
            </w:pPr>
          </w:p>
        </w:tc>
        <w:tc>
          <w:tcPr>
            <w:tcW w:w="1985" w:type="dxa"/>
            <w:vMerge/>
            <w:tcBorders>
              <w:top w:val="single" w:sz="4" w:space="0" w:color="auto"/>
              <w:left w:val="single" w:sz="4" w:space="0" w:color="auto"/>
              <w:bottom w:val="single" w:sz="4" w:space="0" w:color="auto"/>
              <w:right w:val="single" w:sz="4" w:space="0" w:color="auto"/>
            </w:tcBorders>
          </w:tcPr>
          <w:p w:rsidR="003737D9" w:rsidRPr="004F155A" w:rsidRDefault="003737D9" w:rsidP="00225403">
            <w:pPr>
              <w:ind w:firstLine="709"/>
              <w:rPr>
                <w:rFonts w:ascii="Times New Roman" w:eastAsia="Times New Roman" w:hAnsi="Times New Roman"/>
                <w:color w:val="000000"/>
                <w:sz w:val="20"/>
              </w:rPr>
            </w:pPr>
          </w:p>
        </w:tc>
        <w:tc>
          <w:tcPr>
            <w:tcW w:w="709" w:type="dxa"/>
            <w:vMerge/>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709" w:type="dxa"/>
            <w:vMerge/>
            <w:tcBorders>
              <w:left w:val="nil"/>
              <w:bottom w:val="single" w:sz="4" w:space="0" w:color="auto"/>
              <w:right w:val="single" w:sz="4" w:space="0" w:color="auto"/>
            </w:tcBorders>
          </w:tcPr>
          <w:p w:rsidR="003737D9" w:rsidRPr="004F155A" w:rsidRDefault="003737D9" w:rsidP="00225403">
            <w:pPr>
              <w:jc w:val="right"/>
              <w:rPr>
                <w:rFonts w:ascii="Times New Roman" w:eastAsia="Times New Roman" w:hAnsi="Times New Roman"/>
                <w:color w:val="000000"/>
                <w:sz w:val="20"/>
              </w:rPr>
            </w:pP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2013</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2016</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2020</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2025</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2030</w:t>
            </w:r>
          </w:p>
        </w:tc>
        <w:tc>
          <w:tcPr>
            <w:tcW w:w="709" w:type="dxa"/>
            <w:vMerge/>
            <w:tcBorders>
              <w:left w:val="nil"/>
              <w:bottom w:val="single" w:sz="4" w:space="0" w:color="auto"/>
              <w:right w:val="single" w:sz="4" w:space="0" w:color="auto"/>
            </w:tcBorders>
          </w:tcPr>
          <w:p w:rsidR="003737D9" w:rsidRPr="004F155A" w:rsidRDefault="003737D9" w:rsidP="00225403">
            <w:pPr>
              <w:jc w:val="right"/>
              <w:rPr>
                <w:rFonts w:ascii="Times New Roman" w:eastAsia="Times New Roman" w:hAnsi="Times New Roman"/>
                <w:color w:val="000000"/>
                <w:sz w:val="20"/>
              </w:rPr>
            </w:pPr>
          </w:p>
        </w:tc>
        <w:tc>
          <w:tcPr>
            <w:tcW w:w="709" w:type="dxa"/>
            <w:vMerge/>
            <w:tcBorders>
              <w:left w:val="nil"/>
              <w:bottom w:val="single" w:sz="4" w:space="0" w:color="auto"/>
              <w:right w:val="single" w:sz="4" w:space="0" w:color="auto"/>
            </w:tcBorders>
          </w:tcPr>
          <w:p w:rsidR="003737D9" w:rsidRPr="004F155A" w:rsidRDefault="003737D9" w:rsidP="00225403">
            <w:pPr>
              <w:jc w:val="right"/>
              <w:rPr>
                <w:rFonts w:ascii="Times New Roman" w:eastAsia="Times New Roman" w:hAnsi="Times New Roman"/>
                <w:color w:val="000000"/>
                <w:sz w:val="20"/>
              </w:rPr>
            </w:pPr>
          </w:p>
        </w:tc>
        <w:tc>
          <w:tcPr>
            <w:tcW w:w="708" w:type="dxa"/>
            <w:vMerge/>
            <w:tcBorders>
              <w:left w:val="nil"/>
              <w:bottom w:val="single" w:sz="4" w:space="0" w:color="auto"/>
              <w:right w:val="single" w:sz="4" w:space="0" w:color="auto"/>
            </w:tcBorders>
          </w:tcPr>
          <w:p w:rsidR="003737D9" w:rsidRPr="004F155A" w:rsidRDefault="003737D9" w:rsidP="00225403">
            <w:pPr>
              <w:jc w:val="right"/>
              <w:rPr>
                <w:rFonts w:ascii="Times New Roman" w:eastAsia="Times New Roman" w:hAnsi="Times New Roman"/>
                <w:color w:val="000000"/>
                <w:sz w:val="20"/>
              </w:rPr>
            </w:pPr>
          </w:p>
        </w:tc>
      </w:tr>
    </w:tbl>
    <w:p w:rsidR="00257240" w:rsidRPr="004F155A" w:rsidRDefault="00257240" w:rsidP="00257240">
      <w:pPr>
        <w:tabs>
          <w:tab w:val="left" w:pos="754"/>
          <w:tab w:val="center" w:pos="4960"/>
        </w:tabs>
        <w:rPr>
          <w:rFonts w:ascii="Times New Roman" w:eastAsia="Times New Roman" w:hAnsi="Times New Roman"/>
          <w:color w:val="000000"/>
          <w:sz w:val="2"/>
          <w:szCs w:val="2"/>
        </w:rPr>
      </w:pPr>
      <w:r w:rsidRPr="004F155A">
        <w:rPr>
          <w:rFonts w:ascii="Times New Roman" w:eastAsia="Times New Roman" w:hAnsi="Times New Roman"/>
          <w:color w:val="000000"/>
          <w:sz w:val="20"/>
        </w:rPr>
        <w:tab/>
      </w:r>
    </w:p>
    <w:tbl>
      <w:tblPr>
        <w:tblW w:w="10490" w:type="dxa"/>
        <w:tblInd w:w="-572" w:type="dxa"/>
        <w:tblLayout w:type="fixed"/>
        <w:tblLook w:val="0000" w:firstRow="0" w:lastRow="0" w:firstColumn="0" w:lastColumn="0" w:noHBand="0" w:noVBand="0"/>
      </w:tblPr>
      <w:tblGrid>
        <w:gridCol w:w="709"/>
        <w:gridCol w:w="1985"/>
        <w:gridCol w:w="709"/>
        <w:gridCol w:w="709"/>
        <w:gridCol w:w="850"/>
        <w:gridCol w:w="851"/>
        <w:gridCol w:w="850"/>
        <w:gridCol w:w="851"/>
        <w:gridCol w:w="850"/>
        <w:gridCol w:w="709"/>
        <w:gridCol w:w="709"/>
        <w:gridCol w:w="708"/>
      </w:tblGrid>
      <w:tr w:rsidR="003737D9" w:rsidRPr="004F155A" w:rsidTr="00EA00DF">
        <w:trPr>
          <w:trHeight w:val="273"/>
          <w:tblHeader/>
        </w:trPr>
        <w:tc>
          <w:tcPr>
            <w:tcW w:w="709" w:type="dxa"/>
            <w:tcBorders>
              <w:top w:val="single" w:sz="4" w:space="0" w:color="auto"/>
              <w:left w:val="single" w:sz="4" w:space="0" w:color="auto"/>
              <w:bottom w:val="single" w:sz="4" w:space="0" w:color="auto"/>
              <w:right w:val="single" w:sz="4" w:space="0" w:color="auto"/>
            </w:tcBorders>
          </w:tcPr>
          <w:p w:rsidR="003737D9" w:rsidRPr="003737D9"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1</w:t>
            </w:r>
          </w:p>
        </w:tc>
        <w:tc>
          <w:tcPr>
            <w:tcW w:w="1985" w:type="dxa"/>
            <w:tcBorders>
              <w:top w:val="single" w:sz="4" w:space="0" w:color="auto"/>
              <w:left w:val="single" w:sz="4" w:space="0" w:color="auto"/>
              <w:bottom w:val="single" w:sz="4" w:space="0" w:color="auto"/>
              <w:right w:val="single" w:sz="4" w:space="0" w:color="auto"/>
            </w:tcBorders>
          </w:tcPr>
          <w:p w:rsidR="003737D9" w:rsidRPr="003737D9"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2</w:t>
            </w:r>
          </w:p>
        </w:tc>
        <w:tc>
          <w:tcPr>
            <w:tcW w:w="709" w:type="dxa"/>
            <w:tcBorders>
              <w:top w:val="single" w:sz="4" w:space="0" w:color="auto"/>
              <w:left w:val="nil"/>
              <w:bottom w:val="single" w:sz="4" w:space="0" w:color="auto"/>
              <w:right w:val="single" w:sz="4" w:space="0" w:color="auto"/>
            </w:tcBorders>
          </w:tcPr>
          <w:p w:rsidR="003737D9" w:rsidRPr="003737D9"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3</w:t>
            </w:r>
          </w:p>
        </w:tc>
        <w:tc>
          <w:tcPr>
            <w:tcW w:w="709" w:type="dxa"/>
            <w:tcBorders>
              <w:top w:val="single" w:sz="4" w:space="0" w:color="auto"/>
              <w:left w:val="nil"/>
              <w:bottom w:val="single" w:sz="4" w:space="0" w:color="auto"/>
              <w:right w:val="single" w:sz="4" w:space="0" w:color="auto"/>
            </w:tcBorders>
          </w:tcPr>
          <w:p w:rsidR="003737D9" w:rsidRPr="003737D9"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4</w:t>
            </w:r>
          </w:p>
        </w:tc>
        <w:tc>
          <w:tcPr>
            <w:tcW w:w="850" w:type="dxa"/>
            <w:tcBorders>
              <w:top w:val="single" w:sz="4" w:space="0" w:color="auto"/>
              <w:left w:val="nil"/>
              <w:bottom w:val="single" w:sz="4" w:space="0" w:color="auto"/>
              <w:right w:val="single" w:sz="4" w:space="0" w:color="auto"/>
            </w:tcBorders>
          </w:tcPr>
          <w:p w:rsidR="003737D9" w:rsidRPr="003737D9"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5</w:t>
            </w:r>
          </w:p>
        </w:tc>
        <w:tc>
          <w:tcPr>
            <w:tcW w:w="851" w:type="dxa"/>
            <w:tcBorders>
              <w:top w:val="single" w:sz="4" w:space="0" w:color="auto"/>
              <w:left w:val="nil"/>
              <w:bottom w:val="single" w:sz="4" w:space="0" w:color="auto"/>
              <w:right w:val="single" w:sz="4" w:space="0" w:color="auto"/>
            </w:tcBorders>
          </w:tcPr>
          <w:p w:rsidR="003737D9" w:rsidRPr="003737D9"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6</w:t>
            </w:r>
          </w:p>
        </w:tc>
        <w:tc>
          <w:tcPr>
            <w:tcW w:w="850" w:type="dxa"/>
            <w:tcBorders>
              <w:top w:val="single" w:sz="4" w:space="0" w:color="auto"/>
              <w:left w:val="nil"/>
              <w:bottom w:val="single" w:sz="4" w:space="0" w:color="auto"/>
              <w:right w:val="single" w:sz="4" w:space="0" w:color="auto"/>
            </w:tcBorders>
          </w:tcPr>
          <w:p w:rsidR="003737D9" w:rsidRPr="003737D9"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7</w:t>
            </w:r>
          </w:p>
        </w:tc>
        <w:tc>
          <w:tcPr>
            <w:tcW w:w="851" w:type="dxa"/>
            <w:tcBorders>
              <w:top w:val="single" w:sz="4" w:space="0" w:color="auto"/>
              <w:left w:val="nil"/>
              <w:bottom w:val="single" w:sz="4" w:space="0" w:color="auto"/>
              <w:right w:val="single" w:sz="4" w:space="0" w:color="auto"/>
            </w:tcBorders>
          </w:tcPr>
          <w:p w:rsidR="003737D9" w:rsidRPr="003737D9"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8</w:t>
            </w:r>
          </w:p>
        </w:tc>
        <w:tc>
          <w:tcPr>
            <w:tcW w:w="850" w:type="dxa"/>
            <w:tcBorders>
              <w:top w:val="single" w:sz="4" w:space="0" w:color="auto"/>
              <w:left w:val="nil"/>
              <w:bottom w:val="single" w:sz="4" w:space="0" w:color="auto"/>
              <w:right w:val="single" w:sz="4" w:space="0" w:color="auto"/>
            </w:tcBorders>
          </w:tcPr>
          <w:p w:rsidR="003737D9" w:rsidRPr="003737D9"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9</w:t>
            </w:r>
          </w:p>
        </w:tc>
        <w:tc>
          <w:tcPr>
            <w:tcW w:w="709" w:type="dxa"/>
            <w:tcBorders>
              <w:top w:val="single" w:sz="4" w:space="0" w:color="auto"/>
              <w:left w:val="nil"/>
              <w:bottom w:val="single" w:sz="4" w:space="0" w:color="auto"/>
              <w:right w:val="single" w:sz="4" w:space="0" w:color="auto"/>
            </w:tcBorders>
          </w:tcPr>
          <w:p w:rsidR="003737D9" w:rsidRPr="003737D9"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10</w:t>
            </w:r>
          </w:p>
        </w:tc>
        <w:tc>
          <w:tcPr>
            <w:tcW w:w="709" w:type="dxa"/>
            <w:tcBorders>
              <w:top w:val="single" w:sz="4" w:space="0" w:color="auto"/>
              <w:left w:val="nil"/>
              <w:bottom w:val="single" w:sz="4" w:space="0" w:color="auto"/>
              <w:right w:val="single" w:sz="4" w:space="0" w:color="auto"/>
            </w:tcBorders>
          </w:tcPr>
          <w:p w:rsidR="003737D9" w:rsidRPr="003737D9"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11</w:t>
            </w:r>
          </w:p>
        </w:tc>
        <w:tc>
          <w:tcPr>
            <w:tcW w:w="708"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11</w:t>
            </w:r>
          </w:p>
        </w:tc>
      </w:tr>
      <w:tr w:rsidR="003737D9" w:rsidRPr="004F155A" w:rsidTr="00EA00DF">
        <w:trPr>
          <w:trHeight w:val="252"/>
        </w:trPr>
        <w:tc>
          <w:tcPr>
            <w:tcW w:w="709" w:type="dxa"/>
            <w:tcBorders>
              <w:top w:val="single" w:sz="4" w:space="0" w:color="auto"/>
              <w:left w:val="single" w:sz="4" w:space="0" w:color="auto"/>
              <w:right w:val="single" w:sz="4" w:space="0" w:color="auto"/>
            </w:tcBorders>
          </w:tcPr>
          <w:p w:rsidR="003737D9" w:rsidRPr="003737D9" w:rsidRDefault="003737D9" w:rsidP="003737D9">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1</w:t>
            </w:r>
          </w:p>
        </w:tc>
        <w:tc>
          <w:tcPr>
            <w:tcW w:w="1985" w:type="dxa"/>
            <w:vMerge w:val="restart"/>
            <w:tcBorders>
              <w:top w:val="single" w:sz="4" w:space="0" w:color="auto"/>
              <w:left w:val="single" w:sz="4" w:space="0" w:color="auto"/>
              <w:right w:val="single" w:sz="4" w:space="0" w:color="auto"/>
            </w:tcBorders>
          </w:tcPr>
          <w:p w:rsidR="003737D9" w:rsidRPr="004F155A" w:rsidRDefault="00F302DE" w:rsidP="004F155A">
            <w:pPr>
              <w:rPr>
                <w:rFonts w:ascii="Times New Roman" w:eastAsia="Times New Roman" w:hAnsi="Times New Roman"/>
                <w:color w:val="000000"/>
                <w:sz w:val="20"/>
              </w:rPr>
            </w:pPr>
            <w:r>
              <w:rPr>
                <w:rFonts w:ascii="Times New Roman" w:eastAsia="Times New Roman" w:hAnsi="Times New Roman"/>
                <w:color w:val="000000"/>
                <w:sz w:val="20"/>
                <w:lang w:val="ru-RU"/>
              </w:rPr>
              <w:t>Численность КСР</w:t>
            </w:r>
            <w:r w:rsidR="003737D9" w:rsidRPr="004F155A">
              <w:rPr>
                <w:rFonts w:ascii="Times New Roman" w:eastAsia="Times New Roman" w:hAnsi="Times New Roman"/>
                <w:color w:val="000000"/>
                <w:sz w:val="20"/>
              </w:rPr>
              <w:t>, единиц</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л</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1,01</w:t>
            </w:r>
          </w:p>
        </w:tc>
        <w:tc>
          <w:tcPr>
            <w:tcW w:w="850" w:type="dxa"/>
            <w:vMerge w:val="restart"/>
            <w:tcBorders>
              <w:top w:val="single" w:sz="4" w:space="0" w:color="auto"/>
              <w:left w:val="nil"/>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500</w:t>
            </w:r>
          </w:p>
        </w:tc>
        <w:tc>
          <w:tcPr>
            <w:tcW w:w="851" w:type="dxa"/>
            <w:tcBorders>
              <w:top w:val="single" w:sz="4" w:space="0" w:color="auto"/>
              <w:left w:val="nil"/>
              <w:bottom w:val="single" w:sz="4" w:space="0" w:color="auto"/>
              <w:right w:val="single" w:sz="4" w:space="0" w:color="auto"/>
            </w:tcBorders>
          </w:tcPr>
          <w:p w:rsidR="003737D9" w:rsidRPr="00396467" w:rsidRDefault="003737D9" w:rsidP="00225403">
            <w:pPr>
              <w:jc w:val="center"/>
              <w:rPr>
                <w:rFonts w:ascii="Times New Roman" w:eastAsia="Times New Roman" w:hAnsi="Times New Roman"/>
                <w:color w:val="000000"/>
                <w:sz w:val="20"/>
                <w:lang w:val="ru-RU"/>
              </w:rPr>
            </w:pPr>
            <w:r w:rsidRPr="004F155A">
              <w:rPr>
                <w:rFonts w:ascii="Times New Roman" w:eastAsia="Times New Roman" w:hAnsi="Times New Roman"/>
                <w:color w:val="000000"/>
                <w:sz w:val="20"/>
              </w:rPr>
              <w:t>515,2</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536,1</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563,4</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592,2</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107,2</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110,5</w:t>
            </w:r>
          </w:p>
        </w:tc>
        <w:tc>
          <w:tcPr>
            <w:tcW w:w="708"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118,4</w:t>
            </w:r>
          </w:p>
        </w:tc>
      </w:tr>
      <w:tr w:rsidR="003737D9" w:rsidRPr="004F155A" w:rsidTr="00EA00DF">
        <w:trPr>
          <w:trHeight w:val="252"/>
        </w:trPr>
        <w:tc>
          <w:tcPr>
            <w:tcW w:w="709" w:type="dxa"/>
            <w:tcBorders>
              <w:left w:val="single" w:sz="4" w:space="0" w:color="auto"/>
              <w:right w:val="single" w:sz="4" w:space="0" w:color="auto"/>
            </w:tcBorders>
          </w:tcPr>
          <w:p w:rsidR="003737D9" w:rsidRPr="003737D9" w:rsidRDefault="003737D9" w:rsidP="00225403">
            <w:pPr>
              <w:ind w:firstLine="709"/>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2</w:t>
            </w:r>
          </w:p>
        </w:tc>
        <w:tc>
          <w:tcPr>
            <w:tcW w:w="1985" w:type="dxa"/>
            <w:vMerge/>
            <w:tcBorders>
              <w:left w:val="single" w:sz="4" w:space="0" w:color="auto"/>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д</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1,02</w:t>
            </w:r>
          </w:p>
        </w:tc>
        <w:tc>
          <w:tcPr>
            <w:tcW w:w="850" w:type="dxa"/>
            <w:vMerge/>
            <w:tcBorders>
              <w:left w:val="nil"/>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530,6</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574,3</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634,1</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700,1</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114,9</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121,9</w:t>
            </w:r>
          </w:p>
        </w:tc>
        <w:tc>
          <w:tcPr>
            <w:tcW w:w="708"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140,0</w:t>
            </w:r>
          </w:p>
        </w:tc>
      </w:tr>
      <w:tr w:rsidR="003737D9" w:rsidRPr="004F155A" w:rsidTr="00EA00DF">
        <w:trPr>
          <w:trHeight w:val="252"/>
        </w:trPr>
        <w:tc>
          <w:tcPr>
            <w:tcW w:w="709" w:type="dxa"/>
            <w:tcBorders>
              <w:left w:val="single" w:sz="4" w:space="0" w:color="auto"/>
              <w:bottom w:val="single" w:sz="4" w:space="0" w:color="auto"/>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1985" w:type="dxa"/>
            <w:vMerge/>
            <w:tcBorders>
              <w:left w:val="single" w:sz="4" w:space="0" w:color="auto"/>
              <w:bottom w:val="single" w:sz="4" w:space="0" w:color="auto"/>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о</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1,03</w:t>
            </w:r>
          </w:p>
        </w:tc>
        <w:tc>
          <w:tcPr>
            <w:tcW w:w="850" w:type="dxa"/>
            <w:vMerge/>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546,4</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614,9</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712,9</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826,4</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123,0</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134,4</w:t>
            </w:r>
          </w:p>
        </w:tc>
        <w:tc>
          <w:tcPr>
            <w:tcW w:w="708"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165,3</w:t>
            </w:r>
          </w:p>
        </w:tc>
      </w:tr>
      <w:tr w:rsidR="003737D9" w:rsidRPr="004F155A" w:rsidTr="00EA00DF">
        <w:trPr>
          <w:trHeight w:val="252"/>
        </w:trPr>
        <w:tc>
          <w:tcPr>
            <w:tcW w:w="709" w:type="dxa"/>
            <w:tcBorders>
              <w:top w:val="single" w:sz="4" w:space="0" w:color="auto"/>
              <w:left w:val="single" w:sz="4" w:space="0" w:color="auto"/>
              <w:right w:val="single" w:sz="4" w:space="0" w:color="auto"/>
            </w:tcBorders>
          </w:tcPr>
          <w:p w:rsidR="003737D9" w:rsidRPr="004F155A" w:rsidRDefault="003737D9" w:rsidP="003737D9">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2</w:t>
            </w:r>
          </w:p>
        </w:tc>
        <w:tc>
          <w:tcPr>
            <w:tcW w:w="1985" w:type="dxa"/>
            <w:vMerge w:val="restart"/>
            <w:tcBorders>
              <w:top w:val="single" w:sz="4" w:space="0" w:color="auto"/>
              <w:left w:val="single" w:sz="4" w:space="0" w:color="auto"/>
              <w:right w:val="single" w:sz="4" w:space="0" w:color="auto"/>
            </w:tcBorders>
          </w:tcPr>
          <w:p w:rsidR="003737D9" w:rsidRPr="004F155A" w:rsidRDefault="003737D9" w:rsidP="00F302DE">
            <w:pPr>
              <w:rPr>
                <w:rFonts w:ascii="Times New Roman" w:eastAsia="Times New Roman" w:hAnsi="Times New Roman"/>
                <w:color w:val="000000"/>
                <w:sz w:val="20"/>
                <w:lang w:val="ru-RU"/>
              </w:rPr>
            </w:pPr>
            <w:r w:rsidRPr="004F155A">
              <w:rPr>
                <w:rFonts w:ascii="Times New Roman" w:eastAsia="Times New Roman" w:hAnsi="Times New Roman"/>
                <w:color w:val="000000"/>
                <w:sz w:val="20"/>
                <w:lang w:val="ru-RU"/>
              </w:rPr>
              <w:t xml:space="preserve">Количество лиц, работающих в </w:t>
            </w:r>
            <w:r w:rsidR="00F302DE">
              <w:rPr>
                <w:rFonts w:ascii="Times New Roman" w:eastAsia="Times New Roman" w:hAnsi="Times New Roman"/>
                <w:color w:val="000000"/>
                <w:sz w:val="20"/>
                <w:lang w:val="ru-RU"/>
              </w:rPr>
              <w:t>КСР</w:t>
            </w:r>
            <w:r w:rsidRPr="004F155A">
              <w:rPr>
                <w:rFonts w:ascii="Times New Roman" w:eastAsia="Times New Roman" w:hAnsi="Times New Roman"/>
                <w:color w:val="000000"/>
                <w:sz w:val="20"/>
                <w:lang w:val="ru-RU"/>
              </w:rPr>
              <w:t>, человек</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л</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1,01</w:t>
            </w:r>
          </w:p>
        </w:tc>
        <w:tc>
          <w:tcPr>
            <w:tcW w:w="850" w:type="dxa"/>
            <w:vMerge w:val="restart"/>
            <w:tcBorders>
              <w:top w:val="single" w:sz="4" w:space="0" w:color="auto"/>
              <w:left w:val="nil"/>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5900</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6078,8</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6325,6</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6648,3</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6987,4</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107,2</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110,5</w:t>
            </w:r>
          </w:p>
        </w:tc>
        <w:tc>
          <w:tcPr>
            <w:tcW w:w="708"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118,4</w:t>
            </w:r>
          </w:p>
        </w:tc>
      </w:tr>
      <w:tr w:rsidR="003737D9" w:rsidRPr="004F155A" w:rsidTr="00EA00DF">
        <w:trPr>
          <w:trHeight w:val="252"/>
        </w:trPr>
        <w:tc>
          <w:tcPr>
            <w:tcW w:w="709" w:type="dxa"/>
            <w:tcBorders>
              <w:left w:val="single" w:sz="4" w:space="0" w:color="auto"/>
              <w:right w:val="single" w:sz="4" w:space="0" w:color="auto"/>
            </w:tcBorders>
          </w:tcPr>
          <w:p w:rsidR="003737D9" w:rsidRPr="003737D9" w:rsidRDefault="003737D9" w:rsidP="003737D9">
            <w:pPr>
              <w:ind w:firstLine="709"/>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2</w:t>
            </w:r>
          </w:p>
        </w:tc>
        <w:tc>
          <w:tcPr>
            <w:tcW w:w="1985" w:type="dxa"/>
            <w:vMerge/>
            <w:tcBorders>
              <w:left w:val="single" w:sz="4" w:space="0" w:color="auto"/>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д</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1,02</w:t>
            </w:r>
          </w:p>
        </w:tc>
        <w:tc>
          <w:tcPr>
            <w:tcW w:w="850" w:type="dxa"/>
            <w:vMerge/>
            <w:tcBorders>
              <w:left w:val="nil"/>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6261,1</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6777,2</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7482,6</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8261,4</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114,9</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121,9</w:t>
            </w:r>
          </w:p>
        </w:tc>
        <w:tc>
          <w:tcPr>
            <w:tcW w:w="708"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140,0</w:t>
            </w:r>
          </w:p>
        </w:tc>
      </w:tr>
      <w:tr w:rsidR="003737D9" w:rsidRPr="004F155A" w:rsidTr="00EA00DF">
        <w:trPr>
          <w:trHeight w:val="252"/>
        </w:trPr>
        <w:tc>
          <w:tcPr>
            <w:tcW w:w="709" w:type="dxa"/>
            <w:tcBorders>
              <w:left w:val="single" w:sz="4" w:space="0" w:color="auto"/>
              <w:bottom w:val="single" w:sz="4" w:space="0" w:color="auto"/>
              <w:right w:val="single" w:sz="4" w:space="0" w:color="auto"/>
            </w:tcBorders>
          </w:tcPr>
          <w:p w:rsidR="003737D9" w:rsidRPr="004F155A" w:rsidRDefault="003737D9" w:rsidP="003737D9">
            <w:pPr>
              <w:ind w:firstLine="709"/>
              <w:jc w:val="center"/>
              <w:rPr>
                <w:rFonts w:ascii="Times New Roman" w:eastAsia="Times New Roman" w:hAnsi="Times New Roman"/>
                <w:color w:val="000000"/>
                <w:sz w:val="20"/>
              </w:rPr>
            </w:pPr>
          </w:p>
        </w:tc>
        <w:tc>
          <w:tcPr>
            <w:tcW w:w="1985" w:type="dxa"/>
            <w:vMerge/>
            <w:tcBorders>
              <w:left w:val="single" w:sz="4" w:space="0" w:color="auto"/>
              <w:bottom w:val="single" w:sz="4" w:space="0" w:color="auto"/>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о</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1,03</w:t>
            </w:r>
          </w:p>
        </w:tc>
        <w:tc>
          <w:tcPr>
            <w:tcW w:w="850" w:type="dxa"/>
            <w:vMerge/>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6447,1</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7256,3</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8412,0</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9751,8</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123,0</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134,4</w:t>
            </w:r>
          </w:p>
        </w:tc>
        <w:tc>
          <w:tcPr>
            <w:tcW w:w="708"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165,3</w:t>
            </w:r>
          </w:p>
        </w:tc>
      </w:tr>
      <w:tr w:rsidR="003737D9" w:rsidRPr="004F155A" w:rsidTr="00EA00DF">
        <w:trPr>
          <w:trHeight w:val="252"/>
        </w:trPr>
        <w:tc>
          <w:tcPr>
            <w:tcW w:w="709" w:type="dxa"/>
            <w:tcBorders>
              <w:top w:val="single" w:sz="4" w:space="0" w:color="auto"/>
              <w:left w:val="single" w:sz="4" w:space="0" w:color="auto"/>
              <w:right w:val="single" w:sz="4" w:space="0" w:color="auto"/>
            </w:tcBorders>
          </w:tcPr>
          <w:p w:rsidR="003737D9" w:rsidRPr="004F155A" w:rsidRDefault="003737D9" w:rsidP="003737D9">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3</w:t>
            </w:r>
          </w:p>
        </w:tc>
        <w:tc>
          <w:tcPr>
            <w:tcW w:w="1985" w:type="dxa"/>
            <w:vMerge w:val="restart"/>
            <w:tcBorders>
              <w:top w:val="single" w:sz="4" w:space="0" w:color="auto"/>
              <w:left w:val="single" w:sz="4" w:space="0" w:color="auto"/>
              <w:right w:val="single" w:sz="4" w:space="0" w:color="auto"/>
            </w:tcBorders>
          </w:tcPr>
          <w:p w:rsidR="003737D9" w:rsidRPr="004F155A" w:rsidRDefault="003737D9" w:rsidP="00225403">
            <w:pPr>
              <w:rPr>
                <w:rFonts w:ascii="Times New Roman" w:eastAsia="Times New Roman" w:hAnsi="Times New Roman"/>
                <w:color w:val="000000"/>
                <w:sz w:val="20"/>
                <w:lang w:val="ru-RU"/>
              </w:rPr>
            </w:pPr>
            <w:r w:rsidRPr="004F155A">
              <w:rPr>
                <w:rFonts w:ascii="Times New Roman" w:eastAsia="Times New Roman" w:hAnsi="Times New Roman"/>
                <w:color w:val="000000"/>
                <w:sz w:val="20"/>
                <w:lang w:val="ru-RU"/>
              </w:rPr>
              <w:t>Количество лиц, работающих в туристских фирмах, человек</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л</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1,01</w:t>
            </w:r>
          </w:p>
        </w:tc>
        <w:tc>
          <w:tcPr>
            <w:tcW w:w="850" w:type="dxa"/>
            <w:vMerge w:val="restart"/>
            <w:tcBorders>
              <w:top w:val="single" w:sz="4" w:space="0" w:color="auto"/>
              <w:left w:val="nil"/>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1220</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1257,0</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1308,0</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1374,7</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1444,9</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107,2</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110,5</w:t>
            </w:r>
          </w:p>
        </w:tc>
        <w:tc>
          <w:tcPr>
            <w:tcW w:w="708"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118,4</w:t>
            </w:r>
          </w:p>
        </w:tc>
      </w:tr>
      <w:tr w:rsidR="003737D9" w:rsidRPr="004F155A" w:rsidTr="00EA00DF">
        <w:trPr>
          <w:trHeight w:val="252"/>
        </w:trPr>
        <w:tc>
          <w:tcPr>
            <w:tcW w:w="709" w:type="dxa"/>
            <w:tcBorders>
              <w:left w:val="single" w:sz="4" w:space="0" w:color="auto"/>
              <w:right w:val="single" w:sz="4" w:space="0" w:color="auto"/>
            </w:tcBorders>
          </w:tcPr>
          <w:p w:rsidR="003737D9" w:rsidRPr="004F155A" w:rsidRDefault="003737D9" w:rsidP="003737D9">
            <w:pPr>
              <w:ind w:firstLine="709"/>
              <w:jc w:val="center"/>
              <w:rPr>
                <w:rFonts w:ascii="Times New Roman" w:eastAsia="Times New Roman" w:hAnsi="Times New Roman"/>
                <w:color w:val="000000"/>
                <w:sz w:val="20"/>
              </w:rPr>
            </w:pPr>
          </w:p>
        </w:tc>
        <w:tc>
          <w:tcPr>
            <w:tcW w:w="1985" w:type="dxa"/>
            <w:vMerge/>
            <w:tcBorders>
              <w:left w:val="single" w:sz="4" w:space="0" w:color="auto"/>
              <w:right w:val="single" w:sz="4" w:space="0" w:color="auto"/>
            </w:tcBorders>
          </w:tcPr>
          <w:p w:rsidR="003737D9" w:rsidRPr="004F155A" w:rsidRDefault="003737D9" w:rsidP="00225403">
            <w:pPr>
              <w:ind w:firstLine="709"/>
              <w:rPr>
                <w:rFonts w:ascii="Times New Roman" w:eastAsia="Times New Roman" w:hAnsi="Times New Roman"/>
                <w:color w:val="000000"/>
                <w:sz w:val="20"/>
              </w:rPr>
            </w:pP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д</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1,02</w:t>
            </w:r>
          </w:p>
        </w:tc>
        <w:tc>
          <w:tcPr>
            <w:tcW w:w="850" w:type="dxa"/>
            <w:vMerge/>
            <w:tcBorders>
              <w:left w:val="nil"/>
              <w:right w:val="single" w:sz="4" w:space="0" w:color="auto"/>
            </w:tcBorders>
          </w:tcPr>
          <w:p w:rsidR="003737D9" w:rsidRPr="004F155A" w:rsidRDefault="003737D9" w:rsidP="00225403">
            <w:pPr>
              <w:jc w:val="center"/>
              <w:rPr>
                <w:rFonts w:ascii="Times New Roman" w:eastAsia="Times New Roman" w:hAnsi="Times New Roman"/>
                <w:b/>
                <w:color w:val="000000"/>
                <w:sz w:val="20"/>
              </w:rPr>
            </w:pP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1294,7</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1401,4</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1547,3</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1708,3</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114,9</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121,9</w:t>
            </w:r>
          </w:p>
        </w:tc>
        <w:tc>
          <w:tcPr>
            <w:tcW w:w="708"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140,0</w:t>
            </w:r>
          </w:p>
        </w:tc>
      </w:tr>
      <w:tr w:rsidR="003737D9" w:rsidRPr="004F155A" w:rsidTr="00EA00DF">
        <w:trPr>
          <w:trHeight w:val="252"/>
        </w:trPr>
        <w:tc>
          <w:tcPr>
            <w:tcW w:w="709" w:type="dxa"/>
            <w:tcBorders>
              <w:left w:val="single" w:sz="4" w:space="0" w:color="auto"/>
              <w:bottom w:val="single" w:sz="4" w:space="0" w:color="auto"/>
              <w:right w:val="single" w:sz="4" w:space="0" w:color="auto"/>
            </w:tcBorders>
          </w:tcPr>
          <w:p w:rsidR="003737D9" w:rsidRPr="004F155A" w:rsidRDefault="003737D9" w:rsidP="003737D9">
            <w:pPr>
              <w:ind w:firstLine="709"/>
              <w:jc w:val="center"/>
              <w:rPr>
                <w:rFonts w:ascii="Times New Roman" w:eastAsia="Times New Roman" w:hAnsi="Times New Roman"/>
                <w:color w:val="000000"/>
                <w:sz w:val="20"/>
              </w:rPr>
            </w:pPr>
          </w:p>
        </w:tc>
        <w:tc>
          <w:tcPr>
            <w:tcW w:w="1985" w:type="dxa"/>
            <w:vMerge/>
            <w:tcBorders>
              <w:left w:val="single" w:sz="4" w:space="0" w:color="auto"/>
              <w:bottom w:val="single" w:sz="4" w:space="0" w:color="auto"/>
              <w:right w:val="single" w:sz="4" w:space="0" w:color="auto"/>
            </w:tcBorders>
          </w:tcPr>
          <w:p w:rsidR="003737D9" w:rsidRPr="004F155A" w:rsidRDefault="003737D9" w:rsidP="00225403">
            <w:pPr>
              <w:ind w:firstLine="709"/>
              <w:rPr>
                <w:rFonts w:ascii="Times New Roman" w:eastAsia="Times New Roman" w:hAnsi="Times New Roman"/>
                <w:color w:val="000000"/>
                <w:sz w:val="20"/>
              </w:rPr>
            </w:pP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о</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1,03</w:t>
            </w:r>
          </w:p>
        </w:tc>
        <w:tc>
          <w:tcPr>
            <w:tcW w:w="850" w:type="dxa"/>
            <w:vMerge/>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b/>
                <w:color w:val="000000"/>
                <w:sz w:val="20"/>
              </w:rPr>
            </w:pP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1256,6</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1307,6</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1374,3</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1444,4</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107,2</w:t>
            </w:r>
          </w:p>
        </w:tc>
        <w:tc>
          <w:tcPr>
            <w:tcW w:w="709"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110,5</w:t>
            </w:r>
          </w:p>
        </w:tc>
        <w:tc>
          <w:tcPr>
            <w:tcW w:w="708" w:type="dxa"/>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hAnsi="Times New Roman"/>
                <w:color w:val="000000"/>
                <w:sz w:val="20"/>
              </w:rPr>
              <w:t>118,4</w:t>
            </w:r>
          </w:p>
        </w:tc>
      </w:tr>
      <w:tr w:rsidR="003737D9" w:rsidRPr="004F155A" w:rsidTr="00EA00DF">
        <w:trPr>
          <w:trHeight w:val="252"/>
        </w:trPr>
        <w:tc>
          <w:tcPr>
            <w:tcW w:w="709" w:type="dxa"/>
            <w:vMerge w:val="restart"/>
            <w:tcBorders>
              <w:top w:val="single" w:sz="4" w:space="0" w:color="auto"/>
              <w:left w:val="single" w:sz="4" w:space="0" w:color="auto"/>
              <w:right w:val="single" w:sz="4" w:space="0" w:color="auto"/>
            </w:tcBorders>
          </w:tcPr>
          <w:p w:rsidR="003737D9" w:rsidRPr="004F155A" w:rsidRDefault="003737D9" w:rsidP="003737D9">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4</w:t>
            </w:r>
          </w:p>
        </w:tc>
        <w:tc>
          <w:tcPr>
            <w:tcW w:w="1985" w:type="dxa"/>
            <w:vMerge w:val="restart"/>
            <w:tcBorders>
              <w:top w:val="single" w:sz="4" w:space="0" w:color="auto"/>
              <w:left w:val="single" w:sz="4" w:space="0" w:color="auto"/>
              <w:bottom w:val="single" w:sz="4" w:space="0" w:color="auto"/>
              <w:right w:val="single" w:sz="4" w:space="0" w:color="auto"/>
            </w:tcBorders>
          </w:tcPr>
          <w:p w:rsidR="003F2FBB" w:rsidRDefault="003737D9" w:rsidP="00F302DE">
            <w:pPr>
              <w:rPr>
                <w:rFonts w:ascii="Times New Roman" w:eastAsia="Times New Roman" w:hAnsi="Times New Roman"/>
                <w:color w:val="000000"/>
                <w:sz w:val="20"/>
                <w:lang w:val="ru-RU"/>
              </w:rPr>
            </w:pPr>
            <w:r w:rsidRPr="004F155A">
              <w:rPr>
                <w:rFonts w:ascii="Times New Roman" w:eastAsia="Times New Roman" w:hAnsi="Times New Roman"/>
                <w:color w:val="000000"/>
                <w:sz w:val="20"/>
                <w:lang w:val="ru-RU"/>
              </w:rPr>
              <w:t xml:space="preserve">Число прибытий в </w:t>
            </w:r>
            <w:r w:rsidR="00F302DE">
              <w:rPr>
                <w:rFonts w:ascii="Times New Roman" w:eastAsia="Times New Roman" w:hAnsi="Times New Roman"/>
                <w:color w:val="000000"/>
                <w:sz w:val="20"/>
                <w:lang w:val="ru-RU"/>
              </w:rPr>
              <w:t>КСР</w:t>
            </w:r>
            <w:r w:rsidRPr="004F155A">
              <w:rPr>
                <w:rFonts w:ascii="Times New Roman" w:eastAsia="Times New Roman" w:hAnsi="Times New Roman"/>
                <w:color w:val="000000"/>
                <w:sz w:val="20"/>
                <w:lang w:val="ru-RU"/>
              </w:rPr>
              <w:t xml:space="preserve"> (количество лиц, размещенных в </w:t>
            </w:r>
            <w:r w:rsidR="00F302DE">
              <w:rPr>
                <w:rFonts w:ascii="Times New Roman" w:eastAsia="Times New Roman" w:hAnsi="Times New Roman"/>
                <w:color w:val="000000"/>
                <w:sz w:val="20"/>
                <w:lang w:val="ru-RU"/>
              </w:rPr>
              <w:t>КСР</w:t>
            </w:r>
            <w:r w:rsidRPr="004F155A">
              <w:rPr>
                <w:rFonts w:ascii="Times New Roman" w:eastAsia="Times New Roman" w:hAnsi="Times New Roman"/>
                <w:color w:val="000000"/>
                <w:sz w:val="20"/>
                <w:lang w:val="ru-RU"/>
              </w:rPr>
              <w:t xml:space="preserve"> общего и специального назначения),</w:t>
            </w:r>
          </w:p>
          <w:p w:rsidR="003737D9" w:rsidRPr="004F155A" w:rsidRDefault="003737D9" w:rsidP="00F302DE">
            <w:pPr>
              <w:rPr>
                <w:rFonts w:ascii="Times New Roman" w:eastAsia="Times New Roman" w:hAnsi="Times New Roman"/>
                <w:color w:val="000000"/>
                <w:sz w:val="20"/>
                <w:lang w:val="ru-RU"/>
              </w:rPr>
            </w:pPr>
            <w:r w:rsidRPr="004F155A">
              <w:rPr>
                <w:rFonts w:ascii="Times New Roman" w:eastAsia="Times New Roman" w:hAnsi="Times New Roman"/>
                <w:color w:val="000000"/>
                <w:sz w:val="20"/>
                <w:lang w:val="ru-RU"/>
              </w:rPr>
              <w:t>тыс. человек</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л</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1,02</w:t>
            </w:r>
          </w:p>
        </w:tc>
        <w:tc>
          <w:tcPr>
            <w:tcW w:w="850" w:type="dxa"/>
            <w:vMerge w:val="restart"/>
            <w:tcBorders>
              <w:top w:val="single" w:sz="4" w:space="0" w:color="auto"/>
              <w:left w:val="nil"/>
              <w:bottom w:val="single" w:sz="4" w:space="0" w:color="auto"/>
              <w:right w:val="single" w:sz="4" w:space="0" w:color="auto"/>
            </w:tcBorders>
          </w:tcPr>
          <w:p w:rsidR="003737D9" w:rsidRPr="004F155A" w:rsidRDefault="003737D9" w:rsidP="00075B7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1325,3</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1406,4</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1522,4</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1680,8</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1855,7</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114,9</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121,9</w:t>
            </w:r>
          </w:p>
        </w:tc>
        <w:tc>
          <w:tcPr>
            <w:tcW w:w="708"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140,0</w:t>
            </w:r>
          </w:p>
        </w:tc>
      </w:tr>
      <w:tr w:rsidR="003737D9" w:rsidRPr="004F155A" w:rsidTr="00EA00DF">
        <w:trPr>
          <w:trHeight w:val="252"/>
        </w:trPr>
        <w:tc>
          <w:tcPr>
            <w:tcW w:w="709" w:type="dxa"/>
            <w:vMerge/>
            <w:tcBorders>
              <w:left w:val="single" w:sz="4" w:space="0" w:color="auto"/>
              <w:right w:val="single" w:sz="4" w:space="0" w:color="auto"/>
            </w:tcBorders>
          </w:tcPr>
          <w:p w:rsidR="003737D9" w:rsidRPr="004F155A" w:rsidRDefault="003737D9" w:rsidP="003737D9">
            <w:pPr>
              <w:ind w:firstLine="709"/>
              <w:jc w:val="center"/>
              <w:rPr>
                <w:rFonts w:ascii="Times New Roman" w:eastAsia="Times New Roman" w:hAnsi="Times New Roman"/>
                <w:color w:val="000000"/>
                <w:sz w:val="20"/>
              </w:rPr>
            </w:pPr>
          </w:p>
        </w:tc>
        <w:tc>
          <w:tcPr>
            <w:tcW w:w="1985" w:type="dxa"/>
            <w:vMerge/>
            <w:tcBorders>
              <w:top w:val="single" w:sz="4" w:space="0" w:color="auto"/>
              <w:left w:val="single" w:sz="4" w:space="0" w:color="auto"/>
              <w:bottom w:val="single" w:sz="4" w:space="0" w:color="auto"/>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д</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1,04</w:t>
            </w:r>
          </w:p>
        </w:tc>
        <w:tc>
          <w:tcPr>
            <w:tcW w:w="850" w:type="dxa"/>
            <w:vMerge/>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1490,8</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1744,0</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2121,8</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2581,6</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131,6</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148,0</w:t>
            </w:r>
          </w:p>
        </w:tc>
        <w:tc>
          <w:tcPr>
            <w:tcW w:w="708"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194,8</w:t>
            </w:r>
          </w:p>
        </w:tc>
      </w:tr>
      <w:tr w:rsidR="003737D9" w:rsidRPr="004F155A" w:rsidTr="00FC3C1D">
        <w:trPr>
          <w:trHeight w:val="341"/>
        </w:trPr>
        <w:tc>
          <w:tcPr>
            <w:tcW w:w="709" w:type="dxa"/>
            <w:vMerge/>
            <w:tcBorders>
              <w:left w:val="single" w:sz="4" w:space="0" w:color="auto"/>
              <w:bottom w:val="single" w:sz="4" w:space="0" w:color="auto"/>
              <w:right w:val="single" w:sz="4" w:space="0" w:color="auto"/>
            </w:tcBorders>
          </w:tcPr>
          <w:p w:rsidR="003737D9" w:rsidRPr="004F155A" w:rsidRDefault="003737D9" w:rsidP="003737D9">
            <w:pPr>
              <w:ind w:firstLine="709"/>
              <w:jc w:val="center"/>
              <w:rPr>
                <w:rFonts w:ascii="Times New Roman" w:eastAsia="Times New Roman" w:hAnsi="Times New Roman"/>
                <w:color w:val="000000"/>
                <w:sz w:val="20"/>
              </w:rPr>
            </w:pPr>
          </w:p>
        </w:tc>
        <w:tc>
          <w:tcPr>
            <w:tcW w:w="1985" w:type="dxa"/>
            <w:vMerge/>
            <w:tcBorders>
              <w:top w:val="single" w:sz="4" w:space="0" w:color="auto"/>
              <w:left w:val="single" w:sz="4" w:space="0" w:color="auto"/>
              <w:bottom w:val="single" w:sz="4" w:space="0" w:color="auto"/>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о</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1,06</w:t>
            </w:r>
          </w:p>
        </w:tc>
        <w:tc>
          <w:tcPr>
            <w:tcW w:w="850" w:type="dxa"/>
            <w:vMerge/>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1404,8</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1773,6</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2373,4</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3176,2</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133,8</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179,1</w:t>
            </w:r>
          </w:p>
        </w:tc>
        <w:tc>
          <w:tcPr>
            <w:tcW w:w="708"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239,7</w:t>
            </w:r>
          </w:p>
        </w:tc>
      </w:tr>
      <w:tr w:rsidR="003737D9" w:rsidRPr="004F155A" w:rsidTr="00FC3C1D">
        <w:trPr>
          <w:trHeight w:val="252"/>
        </w:trPr>
        <w:tc>
          <w:tcPr>
            <w:tcW w:w="709" w:type="dxa"/>
            <w:vMerge w:val="restart"/>
            <w:tcBorders>
              <w:top w:val="single" w:sz="4" w:space="0" w:color="auto"/>
              <w:left w:val="single" w:sz="4" w:space="0" w:color="auto"/>
              <w:bottom w:val="single" w:sz="4" w:space="0" w:color="auto"/>
              <w:right w:val="single" w:sz="4" w:space="0" w:color="auto"/>
            </w:tcBorders>
          </w:tcPr>
          <w:p w:rsidR="003737D9" w:rsidRPr="004F155A" w:rsidRDefault="003737D9" w:rsidP="003737D9">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5</w:t>
            </w:r>
          </w:p>
        </w:tc>
        <w:tc>
          <w:tcPr>
            <w:tcW w:w="1985" w:type="dxa"/>
            <w:vMerge w:val="restart"/>
            <w:tcBorders>
              <w:top w:val="single" w:sz="4" w:space="0" w:color="auto"/>
              <w:left w:val="single" w:sz="4" w:space="0" w:color="auto"/>
              <w:bottom w:val="single" w:sz="4" w:space="0" w:color="auto"/>
              <w:right w:val="single" w:sz="4" w:space="0" w:color="auto"/>
            </w:tcBorders>
          </w:tcPr>
          <w:p w:rsidR="003F2FBB" w:rsidRDefault="003737D9" w:rsidP="00F302DE">
            <w:pPr>
              <w:rPr>
                <w:rFonts w:ascii="Times New Roman" w:eastAsia="Times New Roman" w:hAnsi="Times New Roman"/>
                <w:color w:val="000000"/>
                <w:sz w:val="20"/>
                <w:lang w:val="ru-RU"/>
              </w:rPr>
            </w:pPr>
            <w:r w:rsidRPr="004F155A">
              <w:rPr>
                <w:rFonts w:ascii="Times New Roman" w:eastAsia="Times New Roman" w:hAnsi="Times New Roman"/>
                <w:color w:val="000000"/>
                <w:sz w:val="20"/>
                <w:lang w:val="ru-RU"/>
              </w:rPr>
              <w:t xml:space="preserve">Число ночевок в </w:t>
            </w:r>
            <w:r w:rsidR="00F302DE">
              <w:rPr>
                <w:rFonts w:ascii="Times New Roman" w:hAnsi="Times New Roman"/>
                <w:sz w:val="20"/>
                <w:lang w:val="ru-RU"/>
              </w:rPr>
              <w:t>КСР</w:t>
            </w:r>
            <w:r w:rsidRPr="004F155A">
              <w:rPr>
                <w:rFonts w:ascii="Times New Roman" w:eastAsia="Times New Roman" w:hAnsi="Times New Roman"/>
                <w:color w:val="000000"/>
                <w:sz w:val="20"/>
                <w:lang w:val="ru-RU"/>
              </w:rPr>
              <w:t xml:space="preserve"> общего и специального назначения, </w:t>
            </w:r>
          </w:p>
          <w:p w:rsidR="003737D9" w:rsidRPr="004F155A" w:rsidRDefault="003737D9" w:rsidP="00F302DE">
            <w:pPr>
              <w:rPr>
                <w:rFonts w:ascii="Times New Roman" w:eastAsia="Times New Roman" w:hAnsi="Times New Roman"/>
                <w:color w:val="000000"/>
                <w:sz w:val="20"/>
                <w:lang w:val="ru-RU"/>
              </w:rPr>
            </w:pPr>
            <w:r w:rsidRPr="004F155A">
              <w:rPr>
                <w:rFonts w:ascii="Times New Roman" w:eastAsia="Times New Roman" w:hAnsi="Times New Roman"/>
                <w:color w:val="000000"/>
                <w:sz w:val="20"/>
                <w:lang w:val="ru-RU"/>
              </w:rPr>
              <w:t>тыс. единиц</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л</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1,015</w:t>
            </w:r>
          </w:p>
        </w:tc>
        <w:tc>
          <w:tcPr>
            <w:tcW w:w="850" w:type="dxa"/>
            <w:vMerge w:val="restart"/>
            <w:tcBorders>
              <w:top w:val="single" w:sz="4" w:space="0" w:color="auto"/>
              <w:left w:val="nil"/>
              <w:bottom w:val="single" w:sz="4" w:space="0" w:color="auto"/>
              <w:right w:val="single" w:sz="4" w:space="0" w:color="auto"/>
            </w:tcBorders>
          </w:tcPr>
          <w:p w:rsidR="003737D9" w:rsidRPr="004F155A" w:rsidRDefault="003737D9" w:rsidP="00075B7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4427,0</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4629,2</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4913,3</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5293,0</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5702,1</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111,0</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116,1</w:t>
            </w:r>
          </w:p>
        </w:tc>
        <w:tc>
          <w:tcPr>
            <w:tcW w:w="708"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112,6</w:t>
            </w:r>
          </w:p>
        </w:tc>
      </w:tr>
      <w:tr w:rsidR="003737D9" w:rsidRPr="004F155A" w:rsidTr="00FC3C1D">
        <w:trPr>
          <w:trHeight w:val="252"/>
        </w:trPr>
        <w:tc>
          <w:tcPr>
            <w:tcW w:w="709" w:type="dxa"/>
            <w:vMerge/>
            <w:tcBorders>
              <w:top w:val="single" w:sz="4" w:space="0" w:color="auto"/>
              <w:left w:val="single" w:sz="4" w:space="0" w:color="auto"/>
              <w:right w:val="single" w:sz="4" w:space="0" w:color="auto"/>
            </w:tcBorders>
          </w:tcPr>
          <w:p w:rsidR="003737D9" w:rsidRPr="004F155A" w:rsidRDefault="003737D9" w:rsidP="003737D9">
            <w:pPr>
              <w:ind w:firstLine="709"/>
              <w:jc w:val="center"/>
              <w:rPr>
                <w:rFonts w:ascii="Times New Roman" w:eastAsia="Times New Roman" w:hAnsi="Times New Roman"/>
                <w:color w:val="000000"/>
                <w:sz w:val="20"/>
              </w:rPr>
            </w:pPr>
          </w:p>
        </w:tc>
        <w:tc>
          <w:tcPr>
            <w:tcW w:w="1985" w:type="dxa"/>
            <w:vMerge/>
            <w:tcBorders>
              <w:top w:val="single" w:sz="4" w:space="0" w:color="auto"/>
              <w:left w:val="single" w:sz="4" w:space="0" w:color="auto"/>
              <w:bottom w:val="single" w:sz="4" w:space="0" w:color="000000"/>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д</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1,025</w:t>
            </w:r>
          </w:p>
        </w:tc>
        <w:tc>
          <w:tcPr>
            <w:tcW w:w="850" w:type="dxa"/>
            <w:vMerge/>
            <w:tcBorders>
              <w:top w:val="single" w:sz="4" w:space="0" w:color="auto"/>
              <w:left w:val="nil"/>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4767,4</w:t>
            </w:r>
          </w:p>
        </w:tc>
        <w:tc>
          <w:tcPr>
            <w:tcW w:w="850"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5262,3</w:t>
            </w:r>
          </w:p>
        </w:tc>
        <w:tc>
          <w:tcPr>
            <w:tcW w:w="851"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5953,8</w:t>
            </w:r>
          </w:p>
        </w:tc>
        <w:tc>
          <w:tcPr>
            <w:tcW w:w="850"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6736,2</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118,9</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128,0</w:t>
            </w:r>
          </w:p>
        </w:tc>
        <w:tc>
          <w:tcPr>
            <w:tcW w:w="708"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121,8</w:t>
            </w:r>
          </w:p>
        </w:tc>
      </w:tr>
      <w:tr w:rsidR="003737D9" w:rsidRPr="004F155A" w:rsidTr="00EA00DF">
        <w:trPr>
          <w:trHeight w:val="345"/>
        </w:trPr>
        <w:tc>
          <w:tcPr>
            <w:tcW w:w="709" w:type="dxa"/>
            <w:vMerge/>
            <w:tcBorders>
              <w:left w:val="single" w:sz="4" w:space="0" w:color="auto"/>
              <w:bottom w:val="single" w:sz="4" w:space="0" w:color="000000"/>
              <w:right w:val="single" w:sz="4" w:space="0" w:color="auto"/>
            </w:tcBorders>
          </w:tcPr>
          <w:p w:rsidR="003737D9" w:rsidRPr="004F155A" w:rsidRDefault="003737D9" w:rsidP="003737D9">
            <w:pPr>
              <w:ind w:firstLine="709"/>
              <w:jc w:val="center"/>
              <w:rPr>
                <w:rFonts w:ascii="Times New Roman" w:eastAsia="Times New Roman" w:hAnsi="Times New Roman"/>
                <w:color w:val="000000"/>
                <w:sz w:val="20"/>
              </w:rPr>
            </w:pPr>
          </w:p>
        </w:tc>
        <w:tc>
          <w:tcPr>
            <w:tcW w:w="1985" w:type="dxa"/>
            <w:vMerge/>
            <w:tcBorders>
              <w:top w:val="nil"/>
              <w:left w:val="single" w:sz="4" w:space="0" w:color="auto"/>
              <w:bottom w:val="single" w:sz="4" w:space="0" w:color="000000"/>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о</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1,035</w:t>
            </w:r>
          </w:p>
        </w:tc>
        <w:tc>
          <w:tcPr>
            <w:tcW w:w="850" w:type="dxa"/>
            <w:vMerge/>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4908,3</w:t>
            </w:r>
          </w:p>
        </w:tc>
        <w:tc>
          <w:tcPr>
            <w:tcW w:w="850"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5632,4</w:t>
            </w:r>
          </w:p>
        </w:tc>
        <w:tc>
          <w:tcPr>
            <w:tcW w:w="851"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6689,5</w:t>
            </w:r>
          </w:p>
        </w:tc>
        <w:tc>
          <w:tcPr>
            <w:tcW w:w="850"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7945,0</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127,2</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141,1</w:t>
            </w:r>
          </w:p>
        </w:tc>
        <w:tc>
          <w:tcPr>
            <w:tcW w:w="708"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131,7</w:t>
            </w:r>
          </w:p>
        </w:tc>
      </w:tr>
      <w:tr w:rsidR="003737D9" w:rsidRPr="004F155A" w:rsidTr="00EA00DF">
        <w:trPr>
          <w:trHeight w:val="252"/>
        </w:trPr>
        <w:tc>
          <w:tcPr>
            <w:tcW w:w="709" w:type="dxa"/>
            <w:vMerge w:val="restart"/>
            <w:tcBorders>
              <w:top w:val="nil"/>
              <w:left w:val="single" w:sz="4" w:space="0" w:color="auto"/>
              <w:right w:val="single" w:sz="4" w:space="0" w:color="auto"/>
            </w:tcBorders>
          </w:tcPr>
          <w:p w:rsidR="003737D9" w:rsidRPr="004F155A" w:rsidRDefault="003737D9" w:rsidP="003737D9">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6</w:t>
            </w:r>
          </w:p>
        </w:tc>
        <w:tc>
          <w:tcPr>
            <w:tcW w:w="1985" w:type="dxa"/>
            <w:vMerge w:val="restart"/>
            <w:tcBorders>
              <w:top w:val="nil"/>
              <w:left w:val="single" w:sz="4" w:space="0" w:color="auto"/>
              <w:bottom w:val="single" w:sz="4" w:space="0" w:color="000000"/>
              <w:right w:val="single" w:sz="4" w:space="0" w:color="auto"/>
            </w:tcBorders>
          </w:tcPr>
          <w:p w:rsidR="003F2FBB" w:rsidRDefault="003737D9" w:rsidP="00F302DE">
            <w:pPr>
              <w:rPr>
                <w:rFonts w:ascii="Times New Roman" w:eastAsia="Times New Roman" w:hAnsi="Times New Roman"/>
                <w:color w:val="000000"/>
                <w:sz w:val="20"/>
                <w:lang w:val="ru-RU"/>
              </w:rPr>
            </w:pPr>
            <w:r w:rsidRPr="004F155A">
              <w:rPr>
                <w:rFonts w:ascii="Times New Roman" w:eastAsia="Times New Roman" w:hAnsi="Times New Roman"/>
                <w:color w:val="000000"/>
                <w:sz w:val="20"/>
                <w:lang w:val="ru-RU"/>
              </w:rPr>
              <w:t xml:space="preserve">Количество мест в </w:t>
            </w:r>
            <w:r w:rsidR="00F302DE">
              <w:rPr>
                <w:rFonts w:ascii="Times New Roman" w:hAnsi="Times New Roman"/>
                <w:sz w:val="20"/>
                <w:lang w:val="ru-RU"/>
              </w:rPr>
              <w:t>КСР</w:t>
            </w:r>
            <w:r w:rsidRPr="004F155A">
              <w:rPr>
                <w:rFonts w:ascii="Times New Roman" w:eastAsia="Times New Roman" w:hAnsi="Times New Roman"/>
                <w:color w:val="000000"/>
                <w:sz w:val="20"/>
                <w:lang w:val="ru-RU"/>
              </w:rPr>
              <w:t xml:space="preserve"> общего назначения, </w:t>
            </w:r>
          </w:p>
          <w:p w:rsidR="003737D9" w:rsidRPr="004F155A" w:rsidRDefault="003737D9" w:rsidP="00F302DE">
            <w:pPr>
              <w:rPr>
                <w:rFonts w:ascii="Times New Roman" w:eastAsia="Times New Roman" w:hAnsi="Times New Roman"/>
                <w:color w:val="000000"/>
                <w:sz w:val="20"/>
                <w:lang w:val="ru-RU"/>
              </w:rPr>
            </w:pPr>
            <w:r w:rsidRPr="004F155A">
              <w:rPr>
                <w:rFonts w:ascii="Times New Roman" w:eastAsia="Times New Roman" w:hAnsi="Times New Roman"/>
                <w:color w:val="000000"/>
                <w:sz w:val="20"/>
                <w:lang w:val="ru-RU"/>
              </w:rPr>
              <w:t>тыс. единиц</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л</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1,01</w:t>
            </w:r>
          </w:p>
        </w:tc>
        <w:tc>
          <w:tcPr>
            <w:tcW w:w="850" w:type="dxa"/>
            <w:vMerge w:val="restart"/>
            <w:tcBorders>
              <w:top w:val="nil"/>
              <w:left w:val="nil"/>
              <w:right w:val="single" w:sz="4" w:space="0" w:color="auto"/>
            </w:tcBorders>
          </w:tcPr>
          <w:p w:rsidR="003737D9" w:rsidRPr="004F155A" w:rsidRDefault="003737D9" w:rsidP="00075B7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31,8</w:t>
            </w:r>
          </w:p>
        </w:tc>
        <w:tc>
          <w:tcPr>
            <w:tcW w:w="851"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32,8</w:t>
            </w:r>
          </w:p>
        </w:tc>
        <w:tc>
          <w:tcPr>
            <w:tcW w:w="850"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34,1</w:t>
            </w:r>
          </w:p>
        </w:tc>
        <w:tc>
          <w:tcPr>
            <w:tcW w:w="851"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35,8</w:t>
            </w:r>
          </w:p>
        </w:tc>
        <w:tc>
          <w:tcPr>
            <w:tcW w:w="850"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37,7</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107,2</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110,5</w:t>
            </w:r>
          </w:p>
        </w:tc>
        <w:tc>
          <w:tcPr>
            <w:tcW w:w="708"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108,3</w:t>
            </w:r>
          </w:p>
        </w:tc>
      </w:tr>
      <w:tr w:rsidR="003737D9" w:rsidRPr="004F155A" w:rsidTr="00EA00DF">
        <w:trPr>
          <w:trHeight w:val="252"/>
        </w:trPr>
        <w:tc>
          <w:tcPr>
            <w:tcW w:w="709" w:type="dxa"/>
            <w:vMerge/>
            <w:tcBorders>
              <w:left w:val="single" w:sz="4" w:space="0" w:color="auto"/>
              <w:right w:val="single" w:sz="4" w:space="0" w:color="auto"/>
            </w:tcBorders>
          </w:tcPr>
          <w:p w:rsidR="003737D9" w:rsidRPr="004F155A" w:rsidRDefault="003737D9" w:rsidP="003737D9">
            <w:pPr>
              <w:ind w:firstLine="709"/>
              <w:jc w:val="center"/>
              <w:rPr>
                <w:rFonts w:ascii="Times New Roman" w:eastAsia="Times New Roman" w:hAnsi="Times New Roman"/>
                <w:color w:val="000000"/>
                <w:sz w:val="20"/>
              </w:rPr>
            </w:pPr>
          </w:p>
        </w:tc>
        <w:tc>
          <w:tcPr>
            <w:tcW w:w="1985" w:type="dxa"/>
            <w:vMerge/>
            <w:tcBorders>
              <w:top w:val="nil"/>
              <w:left w:val="single" w:sz="4" w:space="0" w:color="auto"/>
              <w:bottom w:val="single" w:sz="4" w:space="0" w:color="000000"/>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д</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1,02</w:t>
            </w:r>
          </w:p>
        </w:tc>
        <w:tc>
          <w:tcPr>
            <w:tcW w:w="850" w:type="dxa"/>
            <w:vMerge/>
            <w:tcBorders>
              <w:left w:val="nil"/>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33,7</w:t>
            </w:r>
          </w:p>
        </w:tc>
        <w:tc>
          <w:tcPr>
            <w:tcW w:w="850"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36,5</w:t>
            </w:r>
          </w:p>
        </w:tc>
        <w:tc>
          <w:tcPr>
            <w:tcW w:w="851"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40,3</w:t>
            </w:r>
          </w:p>
        </w:tc>
        <w:tc>
          <w:tcPr>
            <w:tcW w:w="850"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44,5</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114,9</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121,9</w:t>
            </w:r>
          </w:p>
        </w:tc>
        <w:tc>
          <w:tcPr>
            <w:tcW w:w="708"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117,2</w:t>
            </w:r>
          </w:p>
        </w:tc>
      </w:tr>
      <w:tr w:rsidR="003737D9" w:rsidRPr="004F155A" w:rsidTr="00EA00DF">
        <w:trPr>
          <w:trHeight w:val="237"/>
        </w:trPr>
        <w:tc>
          <w:tcPr>
            <w:tcW w:w="709" w:type="dxa"/>
            <w:vMerge/>
            <w:tcBorders>
              <w:left w:val="single" w:sz="4" w:space="0" w:color="auto"/>
              <w:bottom w:val="single" w:sz="4" w:space="0" w:color="000000"/>
              <w:right w:val="single" w:sz="4" w:space="0" w:color="auto"/>
            </w:tcBorders>
          </w:tcPr>
          <w:p w:rsidR="003737D9" w:rsidRPr="004F155A" w:rsidRDefault="003737D9" w:rsidP="003737D9">
            <w:pPr>
              <w:ind w:firstLine="709"/>
              <w:jc w:val="center"/>
              <w:rPr>
                <w:rFonts w:ascii="Times New Roman" w:eastAsia="Times New Roman" w:hAnsi="Times New Roman"/>
                <w:color w:val="000000"/>
                <w:sz w:val="20"/>
              </w:rPr>
            </w:pPr>
          </w:p>
        </w:tc>
        <w:tc>
          <w:tcPr>
            <w:tcW w:w="1985" w:type="dxa"/>
            <w:vMerge/>
            <w:tcBorders>
              <w:top w:val="nil"/>
              <w:left w:val="single" w:sz="4" w:space="0" w:color="auto"/>
              <w:bottom w:val="single" w:sz="4" w:space="0" w:color="000000"/>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о</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1,03</w:t>
            </w:r>
          </w:p>
        </w:tc>
        <w:tc>
          <w:tcPr>
            <w:tcW w:w="850" w:type="dxa"/>
            <w:vMerge/>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34,7</w:t>
            </w:r>
          </w:p>
        </w:tc>
        <w:tc>
          <w:tcPr>
            <w:tcW w:w="850"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39,1</w:t>
            </w:r>
          </w:p>
        </w:tc>
        <w:tc>
          <w:tcPr>
            <w:tcW w:w="851"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45,3</w:t>
            </w:r>
          </w:p>
        </w:tc>
        <w:tc>
          <w:tcPr>
            <w:tcW w:w="850"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52,6</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123,0</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134,4</w:t>
            </w:r>
          </w:p>
        </w:tc>
        <w:tc>
          <w:tcPr>
            <w:tcW w:w="708"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126,7</w:t>
            </w:r>
          </w:p>
        </w:tc>
      </w:tr>
      <w:tr w:rsidR="003737D9" w:rsidRPr="004F155A" w:rsidTr="00EA00DF">
        <w:trPr>
          <w:trHeight w:val="433"/>
        </w:trPr>
        <w:tc>
          <w:tcPr>
            <w:tcW w:w="709" w:type="dxa"/>
            <w:tcBorders>
              <w:top w:val="nil"/>
              <w:left w:val="single" w:sz="4" w:space="0" w:color="auto"/>
              <w:right w:val="single" w:sz="4" w:space="0" w:color="auto"/>
            </w:tcBorders>
          </w:tcPr>
          <w:p w:rsidR="003737D9" w:rsidRPr="004F155A" w:rsidRDefault="003737D9" w:rsidP="003737D9">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7</w:t>
            </w:r>
          </w:p>
        </w:tc>
        <w:tc>
          <w:tcPr>
            <w:tcW w:w="1985" w:type="dxa"/>
            <w:vMerge w:val="restart"/>
            <w:tcBorders>
              <w:top w:val="nil"/>
              <w:left w:val="single" w:sz="4" w:space="0" w:color="auto"/>
              <w:right w:val="single" w:sz="4" w:space="0" w:color="auto"/>
            </w:tcBorders>
          </w:tcPr>
          <w:p w:rsidR="003F2FBB" w:rsidRDefault="00AC241F" w:rsidP="00AC241F">
            <w:pPr>
              <w:rPr>
                <w:rFonts w:ascii="Times New Roman" w:eastAsia="Times New Roman" w:hAnsi="Times New Roman"/>
                <w:color w:val="000000"/>
                <w:sz w:val="20"/>
                <w:lang w:val="ru-RU"/>
              </w:rPr>
            </w:pPr>
            <w:r>
              <w:rPr>
                <w:rFonts w:ascii="Times New Roman" w:eastAsia="Times New Roman" w:hAnsi="Times New Roman"/>
                <w:color w:val="000000"/>
                <w:sz w:val="20"/>
                <w:lang w:val="ru-RU"/>
              </w:rPr>
              <w:t>Объе</w:t>
            </w:r>
            <w:r w:rsidR="003737D9" w:rsidRPr="004F155A">
              <w:rPr>
                <w:rFonts w:ascii="Times New Roman" w:eastAsia="Times New Roman" w:hAnsi="Times New Roman"/>
                <w:color w:val="000000"/>
                <w:sz w:val="20"/>
                <w:lang w:val="ru-RU"/>
              </w:rPr>
              <w:t xml:space="preserve">м платных услуг </w:t>
            </w:r>
            <w:r w:rsidR="00F302DE">
              <w:rPr>
                <w:rFonts w:ascii="Times New Roman" w:eastAsia="Times New Roman" w:hAnsi="Times New Roman"/>
                <w:color w:val="000000"/>
                <w:sz w:val="20"/>
                <w:lang w:val="ru-RU"/>
              </w:rPr>
              <w:t>КСР</w:t>
            </w:r>
            <w:r w:rsidR="003737D9" w:rsidRPr="004F155A">
              <w:rPr>
                <w:rFonts w:ascii="Times New Roman" w:eastAsia="Times New Roman" w:hAnsi="Times New Roman"/>
                <w:color w:val="000000"/>
                <w:sz w:val="20"/>
                <w:lang w:val="ru-RU"/>
              </w:rPr>
              <w:t xml:space="preserve"> (объ</w:t>
            </w:r>
            <w:r>
              <w:rPr>
                <w:rFonts w:ascii="Times New Roman" w:eastAsia="Times New Roman" w:hAnsi="Times New Roman"/>
                <w:color w:val="000000"/>
                <w:sz w:val="20"/>
                <w:lang w:val="ru-RU"/>
              </w:rPr>
              <w:t>е</w:t>
            </w:r>
            <w:r w:rsidR="003737D9" w:rsidRPr="004F155A">
              <w:rPr>
                <w:rFonts w:ascii="Times New Roman" w:eastAsia="Times New Roman" w:hAnsi="Times New Roman"/>
                <w:color w:val="000000"/>
                <w:sz w:val="20"/>
                <w:lang w:val="ru-RU"/>
              </w:rPr>
              <w:t>м платных услуг гостиниц и аналогичных средств размещения, санаторно</w:t>
            </w:r>
            <w:r w:rsidR="00AE7F4E">
              <w:rPr>
                <w:rFonts w:ascii="Times New Roman" w:eastAsia="Times New Roman" w:hAnsi="Times New Roman"/>
                <w:color w:val="000000"/>
                <w:sz w:val="20"/>
                <w:lang w:val="ru-RU"/>
              </w:rPr>
              <w:t>-</w:t>
            </w:r>
            <w:r w:rsidR="003737D9" w:rsidRPr="004F155A">
              <w:rPr>
                <w:rFonts w:ascii="Times New Roman" w:eastAsia="Times New Roman" w:hAnsi="Times New Roman"/>
                <w:color w:val="000000"/>
                <w:sz w:val="20"/>
                <w:lang w:val="ru-RU"/>
              </w:rPr>
              <w:t xml:space="preserve">оздоровительные услуги), </w:t>
            </w:r>
          </w:p>
          <w:p w:rsidR="003737D9" w:rsidRPr="004F155A" w:rsidRDefault="003737D9" w:rsidP="00AC241F">
            <w:pPr>
              <w:rPr>
                <w:rFonts w:ascii="Times New Roman" w:eastAsia="Times New Roman" w:hAnsi="Times New Roman"/>
                <w:color w:val="000000"/>
                <w:sz w:val="20"/>
                <w:lang w:val="ru-RU"/>
              </w:rPr>
            </w:pPr>
            <w:r w:rsidRPr="004F155A">
              <w:rPr>
                <w:rFonts w:ascii="Times New Roman" w:eastAsia="Times New Roman" w:hAnsi="Times New Roman"/>
                <w:color w:val="000000"/>
                <w:sz w:val="20"/>
                <w:lang w:val="ru-RU"/>
              </w:rPr>
              <w:t>млн. рублей</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л</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1,023</w:t>
            </w:r>
          </w:p>
        </w:tc>
        <w:tc>
          <w:tcPr>
            <w:tcW w:w="850" w:type="dxa"/>
            <w:vMerge w:val="restart"/>
            <w:tcBorders>
              <w:left w:val="nil"/>
              <w:right w:val="single" w:sz="4" w:space="0" w:color="auto"/>
            </w:tcBorders>
          </w:tcPr>
          <w:p w:rsidR="003737D9" w:rsidRPr="004F155A" w:rsidRDefault="003737D9" w:rsidP="00075B7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7945,7</w:t>
            </w:r>
          </w:p>
        </w:tc>
        <w:tc>
          <w:tcPr>
            <w:tcW w:w="851"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8564,9</w:t>
            </w:r>
          </w:p>
        </w:tc>
        <w:tc>
          <w:tcPr>
            <w:tcW w:w="850"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9639,8</w:t>
            </w:r>
          </w:p>
        </w:tc>
        <w:tc>
          <w:tcPr>
            <w:tcW w:w="851"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11175,2</w:t>
            </w:r>
          </w:p>
        </w:tc>
        <w:tc>
          <w:tcPr>
            <w:tcW w:w="850" w:type="dxa"/>
            <w:tcBorders>
              <w:top w:val="nil"/>
              <w:left w:val="nil"/>
              <w:bottom w:val="single" w:sz="4" w:space="0" w:color="auto"/>
              <w:right w:val="single" w:sz="4" w:space="0" w:color="auto"/>
            </w:tcBorders>
          </w:tcPr>
          <w:p w:rsidR="003737D9" w:rsidRPr="004F155A" w:rsidRDefault="003737D9" w:rsidP="00225403">
            <w:pPr>
              <w:jc w:val="center"/>
              <w:rPr>
                <w:rFonts w:ascii="Times New Roman" w:hAnsi="Times New Roman"/>
                <w:color w:val="000000"/>
                <w:sz w:val="20"/>
              </w:rPr>
            </w:pPr>
            <w:r w:rsidRPr="004F155A">
              <w:rPr>
                <w:rFonts w:ascii="Times New Roman" w:hAnsi="Times New Roman"/>
                <w:color w:val="000000"/>
                <w:sz w:val="20"/>
              </w:rPr>
              <w:t>12955,1</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121,3</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134,4</w:t>
            </w:r>
          </w:p>
        </w:tc>
        <w:tc>
          <w:tcPr>
            <w:tcW w:w="708"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125,0</w:t>
            </w:r>
          </w:p>
        </w:tc>
      </w:tr>
      <w:tr w:rsidR="003737D9" w:rsidRPr="004F155A" w:rsidTr="00EA00DF">
        <w:trPr>
          <w:trHeight w:val="411"/>
        </w:trPr>
        <w:tc>
          <w:tcPr>
            <w:tcW w:w="709" w:type="dxa"/>
            <w:tcBorders>
              <w:left w:val="single" w:sz="4" w:space="0" w:color="auto"/>
              <w:right w:val="single" w:sz="4" w:space="0" w:color="auto"/>
            </w:tcBorders>
          </w:tcPr>
          <w:p w:rsidR="003737D9" w:rsidRPr="004F155A" w:rsidRDefault="003737D9" w:rsidP="003737D9">
            <w:pPr>
              <w:ind w:firstLine="709"/>
              <w:jc w:val="center"/>
              <w:rPr>
                <w:rFonts w:ascii="Times New Roman" w:eastAsia="Times New Roman" w:hAnsi="Times New Roman"/>
                <w:color w:val="000000"/>
                <w:sz w:val="20"/>
              </w:rPr>
            </w:pPr>
          </w:p>
        </w:tc>
        <w:tc>
          <w:tcPr>
            <w:tcW w:w="1985" w:type="dxa"/>
            <w:vMerge/>
            <w:tcBorders>
              <w:left w:val="single" w:sz="4" w:space="0" w:color="auto"/>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д</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1,046</w:t>
            </w:r>
          </w:p>
        </w:tc>
        <w:tc>
          <w:tcPr>
            <w:tcW w:w="850" w:type="dxa"/>
            <w:vMerge/>
            <w:tcBorders>
              <w:left w:val="nil"/>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nil"/>
              <w:left w:val="nil"/>
              <w:bottom w:val="single" w:sz="4" w:space="0" w:color="auto"/>
              <w:right w:val="single" w:sz="4" w:space="0" w:color="auto"/>
            </w:tcBorders>
          </w:tcPr>
          <w:p w:rsidR="003737D9" w:rsidRPr="00396467" w:rsidRDefault="003737D9" w:rsidP="00225403">
            <w:pPr>
              <w:jc w:val="center"/>
              <w:rPr>
                <w:rFonts w:ascii="Times New Roman" w:hAnsi="Times New Roman"/>
                <w:color w:val="000000"/>
                <w:sz w:val="20"/>
                <w:lang w:val="ru-RU"/>
              </w:rPr>
            </w:pPr>
            <w:r>
              <w:rPr>
                <w:rFonts w:ascii="Times New Roman" w:hAnsi="Times New Roman"/>
                <w:color w:val="000000"/>
                <w:sz w:val="20"/>
                <w:lang w:val="ru-RU"/>
              </w:rPr>
              <w:t>9093,0</w:t>
            </w:r>
          </w:p>
        </w:tc>
        <w:tc>
          <w:tcPr>
            <w:tcW w:w="850" w:type="dxa"/>
            <w:tcBorders>
              <w:top w:val="nil"/>
              <w:left w:val="nil"/>
              <w:bottom w:val="single" w:sz="4" w:space="0" w:color="auto"/>
              <w:right w:val="single" w:sz="4" w:space="0" w:color="auto"/>
            </w:tcBorders>
          </w:tcPr>
          <w:p w:rsidR="003737D9" w:rsidRPr="00396467" w:rsidRDefault="003737D9" w:rsidP="00225403">
            <w:pPr>
              <w:jc w:val="center"/>
              <w:rPr>
                <w:rFonts w:ascii="Times New Roman" w:hAnsi="Times New Roman"/>
                <w:color w:val="000000"/>
                <w:sz w:val="20"/>
                <w:lang w:val="ru-RU"/>
              </w:rPr>
            </w:pPr>
            <w:r>
              <w:rPr>
                <w:rFonts w:ascii="Times New Roman" w:hAnsi="Times New Roman"/>
                <w:color w:val="000000"/>
                <w:sz w:val="20"/>
                <w:lang w:val="ru-RU"/>
              </w:rPr>
              <w:t>10886</w:t>
            </w:r>
          </w:p>
        </w:tc>
        <w:tc>
          <w:tcPr>
            <w:tcW w:w="851" w:type="dxa"/>
            <w:tcBorders>
              <w:top w:val="nil"/>
              <w:left w:val="nil"/>
              <w:bottom w:val="single" w:sz="4" w:space="0" w:color="auto"/>
              <w:right w:val="single" w:sz="4" w:space="0" w:color="auto"/>
            </w:tcBorders>
          </w:tcPr>
          <w:p w:rsidR="003737D9" w:rsidRPr="00396467" w:rsidRDefault="003737D9" w:rsidP="00225403">
            <w:pPr>
              <w:jc w:val="center"/>
              <w:rPr>
                <w:rFonts w:ascii="Times New Roman" w:hAnsi="Times New Roman"/>
                <w:color w:val="000000"/>
                <w:sz w:val="20"/>
                <w:lang w:val="ru-RU"/>
              </w:rPr>
            </w:pPr>
            <w:r>
              <w:rPr>
                <w:rFonts w:ascii="Times New Roman" w:hAnsi="Times New Roman"/>
                <w:color w:val="000000"/>
                <w:sz w:val="20"/>
                <w:lang w:val="ru-RU"/>
              </w:rPr>
              <w:t>13631</w:t>
            </w:r>
          </w:p>
        </w:tc>
        <w:tc>
          <w:tcPr>
            <w:tcW w:w="850" w:type="dxa"/>
            <w:tcBorders>
              <w:top w:val="nil"/>
              <w:left w:val="nil"/>
              <w:bottom w:val="single" w:sz="4" w:space="0" w:color="auto"/>
              <w:right w:val="single" w:sz="4" w:space="0" w:color="auto"/>
            </w:tcBorders>
          </w:tcPr>
          <w:p w:rsidR="003737D9" w:rsidRPr="00396467" w:rsidRDefault="003737D9" w:rsidP="00225403">
            <w:pPr>
              <w:jc w:val="center"/>
              <w:rPr>
                <w:rFonts w:ascii="Times New Roman" w:hAnsi="Times New Roman"/>
                <w:color w:val="000000"/>
                <w:sz w:val="20"/>
                <w:lang w:val="ru-RU"/>
              </w:rPr>
            </w:pPr>
            <w:r>
              <w:rPr>
                <w:rFonts w:ascii="Times New Roman" w:hAnsi="Times New Roman"/>
                <w:color w:val="000000"/>
                <w:sz w:val="20"/>
                <w:lang w:val="ru-RU"/>
              </w:rPr>
              <w:t>17068</w:t>
            </w:r>
          </w:p>
        </w:tc>
        <w:tc>
          <w:tcPr>
            <w:tcW w:w="709" w:type="dxa"/>
            <w:tcBorders>
              <w:top w:val="nil"/>
              <w:left w:val="nil"/>
              <w:bottom w:val="single" w:sz="4" w:space="0" w:color="auto"/>
              <w:right w:val="single" w:sz="4" w:space="0" w:color="auto"/>
            </w:tcBorders>
          </w:tcPr>
          <w:p w:rsidR="003737D9" w:rsidRPr="00396467"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137</w:t>
            </w:r>
          </w:p>
        </w:tc>
        <w:tc>
          <w:tcPr>
            <w:tcW w:w="709" w:type="dxa"/>
            <w:tcBorders>
              <w:top w:val="nil"/>
              <w:left w:val="nil"/>
              <w:bottom w:val="single" w:sz="4" w:space="0" w:color="auto"/>
              <w:right w:val="single" w:sz="4" w:space="0" w:color="auto"/>
            </w:tcBorders>
          </w:tcPr>
          <w:p w:rsidR="003737D9" w:rsidRPr="00396467"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156,8</w:t>
            </w:r>
          </w:p>
        </w:tc>
        <w:tc>
          <w:tcPr>
            <w:tcW w:w="708"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Pr>
                <w:rFonts w:ascii="Times New Roman" w:eastAsia="Times New Roman" w:hAnsi="Times New Roman"/>
                <w:color w:val="000000"/>
                <w:sz w:val="20"/>
                <w:lang w:val="ru-RU"/>
              </w:rPr>
              <w:t>214,8</w:t>
            </w:r>
          </w:p>
        </w:tc>
      </w:tr>
      <w:tr w:rsidR="003737D9" w:rsidRPr="004F155A" w:rsidTr="00EA00DF">
        <w:trPr>
          <w:trHeight w:val="412"/>
        </w:trPr>
        <w:tc>
          <w:tcPr>
            <w:tcW w:w="709" w:type="dxa"/>
            <w:tcBorders>
              <w:left w:val="single" w:sz="4" w:space="0" w:color="auto"/>
              <w:bottom w:val="single" w:sz="4" w:space="0" w:color="auto"/>
              <w:right w:val="single" w:sz="4" w:space="0" w:color="auto"/>
            </w:tcBorders>
          </w:tcPr>
          <w:p w:rsidR="003737D9" w:rsidRPr="004F155A" w:rsidRDefault="003737D9" w:rsidP="003737D9">
            <w:pPr>
              <w:ind w:firstLine="709"/>
              <w:jc w:val="center"/>
              <w:rPr>
                <w:rFonts w:ascii="Times New Roman" w:eastAsia="Times New Roman" w:hAnsi="Times New Roman"/>
                <w:color w:val="000000"/>
                <w:sz w:val="20"/>
              </w:rPr>
            </w:pPr>
          </w:p>
        </w:tc>
        <w:tc>
          <w:tcPr>
            <w:tcW w:w="1985" w:type="dxa"/>
            <w:vMerge/>
            <w:tcBorders>
              <w:left w:val="single" w:sz="4" w:space="0" w:color="auto"/>
              <w:bottom w:val="single" w:sz="4" w:space="0" w:color="auto"/>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о</w:t>
            </w:r>
          </w:p>
        </w:tc>
        <w:tc>
          <w:tcPr>
            <w:tcW w:w="709" w:type="dxa"/>
            <w:tcBorders>
              <w:top w:val="nil"/>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1,069</w:t>
            </w:r>
          </w:p>
        </w:tc>
        <w:tc>
          <w:tcPr>
            <w:tcW w:w="850" w:type="dxa"/>
            <w:vMerge/>
            <w:tcBorders>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nil"/>
              <w:left w:val="nil"/>
              <w:bottom w:val="single" w:sz="4" w:space="0" w:color="auto"/>
              <w:right w:val="single" w:sz="4" w:space="0" w:color="auto"/>
            </w:tcBorders>
          </w:tcPr>
          <w:p w:rsidR="003737D9" w:rsidRPr="00396467" w:rsidRDefault="003737D9" w:rsidP="00396467">
            <w:pPr>
              <w:jc w:val="center"/>
              <w:rPr>
                <w:rFonts w:ascii="Times New Roman" w:hAnsi="Times New Roman"/>
                <w:color w:val="000000"/>
                <w:sz w:val="20"/>
              </w:rPr>
            </w:pPr>
            <w:r w:rsidRPr="00396467">
              <w:rPr>
                <w:rFonts w:ascii="Times New Roman" w:hAnsi="Times New Roman"/>
                <w:color w:val="000000"/>
                <w:sz w:val="20"/>
              </w:rPr>
              <w:t>9707,0</w:t>
            </w:r>
          </w:p>
        </w:tc>
        <w:tc>
          <w:tcPr>
            <w:tcW w:w="850" w:type="dxa"/>
            <w:tcBorders>
              <w:top w:val="nil"/>
              <w:left w:val="nil"/>
              <w:bottom w:val="single" w:sz="4" w:space="0" w:color="auto"/>
              <w:right w:val="single" w:sz="4" w:space="0" w:color="auto"/>
            </w:tcBorders>
          </w:tcPr>
          <w:p w:rsidR="003737D9" w:rsidRPr="00396467" w:rsidRDefault="003737D9" w:rsidP="00225403">
            <w:pPr>
              <w:jc w:val="center"/>
              <w:rPr>
                <w:rFonts w:ascii="Times New Roman" w:hAnsi="Times New Roman"/>
                <w:color w:val="000000"/>
                <w:sz w:val="20"/>
                <w:lang w:val="ru-RU"/>
              </w:rPr>
            </w:pPr>
            <w:r w:rsidRPr="00396467">
              <w:rPr>
                <w:rFonts w:ascii="Times New Roman" w:hAnsi="Times New Roman"/>
                <w:color w:val="000000"/>
                <w:sz w:val="20"/>
                <w:lang w:val="ru-RU"/>
              </w:rPr>
              <w:t>12676</w:t>
            </w:r>
          </w:p>
        </w:tc>
        <w:tc>
          <w:tcPr>
            <w:tcW w:w="851" w:type="dxa"/>
            <w:tcBorders>
              <w:top w:val="nil"/>
              <w:left w:val="nil"/>
              <w:bottom w:val="single" w:sz="4" w:space="0" w:color="auto"/>
              <w:right w:val="single" w:sz="4" w:space="0" w:color="auto"/>
            </w:tcBorders>
          </w:tcPr>
          <w:p w:rsidR="003737D9" w:rsidRPr="00396467" w:rsidRDefault="003737D9" w:rsidP="00225403">
            <w:pPr>
              <w:jc w:val="center"/>
              <w:rPr>
                <w:rFonts w:ascii="Times New Roman" w:hAnsi="Times New Roman"/>
                <w:color w:val="000000"/>
                <w:sz w:val="20"/>
                <w:lang w:val="ru-RU"/>
              </w:rPr>
            </w:pPr>
            <w:r w:rsidRPr="00396467">
              <w:rPr>
                <w:rFonts w:ascii="Times New Roman" w:hAnsi="Times New Roman"/>
                <w:color w:val="000000"/>
                <w:sz w:val="20"/>
                <w:lang w:val="ru-RU"/>
              </w:rPr>
              <w:t>17696</w:t>
            </w:r>
          </w:p>
        </w:tc>
        <w:tc>
          <w:tcPr>
            <w:tcW w:w="850" w:type="dxa"/>
            <w:tcBorders>
              <w:top w:val="nil"/>
              <w:left w:val="nil"/>
              <w:bottom w:val="single" w:sz="4" w:space="0" w:color="auto"/>
              <w:right w:val="single" w:sz="4" w:space="0" w:color="auto"/>
            </w:tcBorders>
          </w:tcPr>
          <w:p w:rsidR="003737D9" w:rsidRPr="00396467" w:rsidRDefault="003737D9" w:rsidP="00396467">
            <w:pPr>
              <w:jc w:val="center"/>
              <w:rPr>
                <w:rFonts w:ascii="Times New Roman" w:hAnsi="Times New Roman"/>
                <w:color w:val="000000"/>
                <w:sz w:val="20"/>
                <w:lang w:val="ru-RU"/>
              </w:rPr>
            </w:pPr>
            <w:r w:rsidRPr="00396467">
              <w:rPr>
                <w:rFonts w:ascii="Times New Roman" w:hAnsi="Times New Roman"/>
                <w:color w:val="000000"/>
                <w:sz w:val="20"/>
                <w:lang w:val="ru-RU"/>
              </w:rPr>
              <w:t>24704</w:t>
            </w:r>
          </w:p>
        </w:tc>
        <w:tc>
          <w:tcPr>
            <w:tcW w:w="709" w:type="dxa"/>
            <w:tcBorders>
              <w:top w:val="nil"/>
              <w:left w:val="nil"/>
              <w:bottom w:val="single" w:sz="4" w:space="0" w:color="auto"/>
              <w:right w:val="single" w:sz="4" w:space="0" w:color="auto"/>
            </w:tcBorders>
          </w:tcPr>
          <w:p w:rsidR="003737D9" w:rsidRPr="00396467"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159,5</w:t>
            </w:r>
          </w:p>
        </w:tc>
        <w:tc>
          <w:tcPr>
            <w:tcW w:w="709" w:type="dxa"/>
            <w:tcBorders>
              <w:top w:val="nil"/>
              <w:left w:val="nil"/>
              <w:bottom w:val="single" w:sz="4" w:space="0" w:color="auto"/>
              <w:right w:val="single" w:sz="4" w:space="0" w:color="auto"/>
            </w:tcBorders>
          </w:tcPr>
          <w:p w:rsidR="003737D9" w:rsidRPr="00396467"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194,9</w:t>
            </w:r>
          </w:p>
        </w:tc>
        <w:tc>
          <w:tcPr>
            <w:tcW w:w="708" w:type="dxa"/>
            <w:tcBorders>
              <w:top w:val="nil"/>
              <w:left w:val="nil"/>
              <w:bottom w:val="single" w:sz="4" w:space="0" w:color="auto"/>
              <w:right w:val="single" w:sz="4" w:space="0" w:color="auto"/>
            </w:tcBorders>
          </w:tcPr>
          <w:p w:rsidR="003737D9" w:rsidRPr="00396467" w:rsidRDefault="003737D9" w:rsidP="00225403">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310,9</w:t>
            </w:r>
          </w:p>
        </w:tc>
      </w:tr>
      <w:tr w:rsidR="003737D9" w:rsidRPr="004F155A" w:rsidTr="00EA00DF">
        <w:trPr>
          <w:trHeight w:val="252"/>
        </w:trPr>
        <w:tc>
          <w:tcPr>
            <w:tcW w:w="709" w:type="dxa"/>
            <w:vMerge w:val="restart"/>
            <w:tcBorders>
              <w:top w:val="single" w:sz="4" w:space="0" w:color="auto"/>
              <w:left w:val="single" w:sz="4" w:space="0" w:color="auto"/>
              <w:right w:val="single" w:sz="4" w:space="0" w:color="auto"/>
            </w:tcBorders>
          </w:tcPr>
          <w:p w:rsidR="003737D9" w:rsidRPr="004F155A" w:rsidRDefault="003737D9" w:rsidP="003737D9">
            <w:pPr>
              <w:jc w:val="center"/>
              <w:rPr>
                <w:rFonts w:ascii="Times New Roman" w:eastAsia="Times New Roman" w:hAnsi="Times New Roman"/>
                <w:color w:val="000000"/>
                <w:sz w:val="20"/>
                <w:lang w:val="ru-RU"/>
              </w:rPr>
            </w:pPr>
            <w:r>
              <w:rPr>
                <w:rFonts w:ascii="Times New Roman" w:eastAsia="Times New Roman" w:hAnsi="Times New Roman"/>
                <w:color w:val="000000"/>
                <w:sz w:val="20"/>
                <w:lang w:val="ru-RU"/>
              </w:rPr>
              <w:t>8</w:t>
            </w:r>
          </w:p>
        </w:tc>
        <w:tc>
          <w:tcPr>
            <w:tcW w:w="1985" w:type="dxa"/>
            <w:vMerge w:val="restart"/>
            <w:tcBorders>
              <w:top w:val="single" w:sz="4" w:space="0" w:color="auto"/>
              <w:left w:val="single" w:sz="4" w:space="0" w:color="auto"/>
              <w:bottom w:val="single" w:sz="4" w:space="0" w:color="auto"/>
              <w:right w:val="single" w:sz="4" w:space="0" w:color="auto"/>
            </w:tcBorders>
          </w:tcPr>
          <w:p w:rsidR="003F2FBB" w:rsidRDefault="003737D9" w:rsidP="004F155A">
            <w:pPr>
              <w:rPr>
                <w:rFonts w:ascii="Times New Roman" w:eastAsia="Times New Roman" w:hAnsi="Times New Roman"/>
                <w:color w:val="000000"/>
                <w:sz w:val="20"/>
                <w:lang w:val="ru-RU"/>
              </w:rPr>
            </w:pPr>
            <w:r w:rsidRPr="004F155A">
              <w:rPr>
                <w:rFonts w:ascii="Times New Roman" w:eastAsia="Times New Roman" w:hAnsi="Times New Roman"/>
                <w:color w:val="000000"/>
                <w:sz w:val="20"/>
                <w:lang w:val="ru-RU"/>
              </w:rPr>
              <w:t xml:space="preserve">Инвестиции в основной капитал крупных и средних организаций (гостиницы и рестораны), </w:t>
            </w:r>
          </w:p>
          <w:p w:rsidR="003737D9" w:rsidRPr="004F155A" w:rsidRDefault="003737D9" w:rsidP="004F155A">
            <w:pPr>
              <w:rPr>
                <w:rFonts w:ascii="Times New Roman" w:eastAsia="Times New Roman" w:hAnsi="Times New Roman"/>
                <w:color w:val="000000"/>
                <w:sz w:val="20"/>
                <w:lang w:val="ru-RU"/>
              </w:rPr>
            </w:pPr>
            <w:r w:rsidRPr="004F155A">
              <w:rPr>
                <w:rFonts w:ascii="Times New Roman" w:eastAsia="Times New Roman" w:hAnsi="Times New Roman"/>
                <w:color w:val="000000"/>
                <w:sz w:val="20"/>
                <w:lang w:val="ru-RU"/>
              </w:rPr>
              <w:t>млн. рублей</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л</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1,02</w:t>
            </w:r>
          </w:p>
        </w:tc>
        <w:tc>
          <w:tcPr>
            <w:tcW w:w="850" w:type="dxa"/>
            <w:vMerge w:val="restart"/>
            <w:tcBorders>
              <w:top w:val="single" w:sz="4" w:space="0" w:color="auto"/>
              <w:left w:val="nil"/>
              <w:bottom w:val="single" w:sz="4" w:space="0" w:color="auto"/>
              <w:right w:val="single" w:sz="4" w:space="0" w:color="auto"/>
            </w:tcBorders>
          </w:tcPr>
          <w:p w:rsidR="003737D9" w:rsidRPr="004F155A" w:rsidRDefault="003737D9" w:rsidP="00075B7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604,1</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700,6</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777,0</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880,7</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916,5</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128,6</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118,0</w:t>
            </w:r>
          </w:p>
        </w:tc>
        <w:tc>
          <w:tcPr>
            <w:tcW w:w="708"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151,7</w:t>
            </w:r>
          </w:p>
        </w:tc>
      </w:tr>
      <w:tr w:rsidR="003737D9" w:rsidRPr="004F155A" w:rsidTr="00EA00DF">
        <w:trPr>
          <w:trHeight w:val="252"/>
        </w:trPr>
        <w:tc>
          <w:tcPr>
            <w:tcW w:w="709" w:type="dxa"/>
            <w:vMerge/>
            <w:tcBorders>
              <w:left w:val="single" w:sz="4" w:space="0" w:color="auto"/>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д</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1,03</w:t>
            </w:r>
          </w:p>
        </w:tc>
        <w:tc>
          <w:tcPr>
            <w:tcW w:w="850" w:type="dxa"/>
            <w:vMerge/>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720,8</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831,0</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988,7</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1081,0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137,6</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130,1</w:t>
            </w:r>
          </w:p>
        </w:tc>
        <w:tc>
          <w:tcPr>
            <w:tcW w:w="708"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178,9</w:t>
            </w:r>
          </w:p>
        </w:tc>
      </w:tr>
      <w:tr w:rsidR="003737D9" w:rsidRPr="004F155A" w:rsidTr="00EA00DF">
        <w:trPr>
          <w:trHeight w:val="439"/>
        </w:trPr>
        <w:tc>
          <w:tcPr>
            <w:tcW w:w="709" w:type="dxa"/>
            <w:vMerge/>
            <w:tcBorders>
              <w:left w:val="single" w:sz="4" w:space="0" w:color="auto"/>
              <w:bottom w:val="single" w:sz="4" w:space="0" w:color="auto"/>
              <w:right w:val="single" w:sz="4" w:space="0" w:color="auto"/>
            </w:tcBorders>
          </w:tcPr>
          <w:p w:rsidR="003737D9" w:rsidRPr="004F155A" w:rsidRDefault="003737D9" w:rsidP="00225403">
            <w:pPr>
              <w:ind w:firstLine="709"/>
              <w:jc w:val="center"/>
              <w:rPr>
                <w:rFonts w:ascii="Times New Roman" w:eastAsia="Times New Roman" w:hAnsi="Times New Roman"/>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3737D9" w:rsidRPr="004F155A" w:rsidRDefault="003737D9" w:rsidP="00225403">
            <w:pPr>
              <w:ind w:firstLine="709"/>
              <w:jc w:val="center"/>
              <w:rPr>
                <w:rFonts w:ascii="Times New Roman" w:eastAsia="Times New Roman" w:hAnsi="Times New Roman"/>
                <w:color w:val="000000"/>
                <w:sz w:val="20"/>
              </w:rPr>
            </w:pP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о</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1,04</w:t>
            </w:r>
          </w:p>
        </w:tc>
        <w:tc>
          <w:tcPr>
            <w:tcW w:w="850" w:type="dxa"/>
            <w:vMerge/>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741,4</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888,2</w:t>
            </w:r>
          </w:p>
        </w:tc>
        <w:tc>
          <w:tcPr>
            <w:tcW w:w="851"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1108,8</w:t>
            </w:r>
          </w:p>
        </w:tc>
        <w:tc>
          <w:tcPr>
            <w:tcW w:w="850"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1273,0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147,0</w:t>
            </w:r>
          </w:p>
        </w:tc>
        <w:tc>
          <w:tcPr>
            <w:tcW w:w="709"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143,3</w:t>
            </w:r>
          </w:p>
        </w:tc>
        <w:tc>
          <w:tcPr>
            <w:tcW w:w="708" w:type="dxa"/>
            <w:tcBorders>
              <w:top w:val="single" w:sz="4" w:space="0" w:color="auto"/>
              <w:left w:val="nil"/>
              <w:bottom w:val="single" w:sz="4" w:space="0" w:color="auto"/>
              <w:right w:val="single" w:sz="4" w:space="0" w:color="auto"/>
            </w:tcBorders>
          </w:tcPr>
          <w:p w:rsidR="003737D9" w:rsidRPr="004F155A" w:rsidRDefault="003737D9" w:rsidP="00225403">
            <w:pPr>
              <w:jc w:val="center"/>
              <w:rPr>
                <w:rFonts w:ascii="Times New Roman" w:eastAsia="Times New Roman" w:hAnsi="Times New Roman"/>
                <w:color w:val="000000"/>
                <w:sz w:val="20"/>
              </w:rPr>
            </w:pPr>
            <w:r w:rsidRPr="004F155A">
              <w:rPr>
                <w:rFonts w:ascii="Times New Roman" w:eastAsia="Times New Roman" w:hAnsi="Times New Roman"/>
                <w:color w:val="000000"/>
                <w:sz w:val="20"/>
              </w:rPr>
              <w:t>210,7</w:t>
            </w:r>
          </w:p>
        </w:tc>
      </w:tr>
    </w:tbl>
    <w:p w:rsidR="004F155A" w:rsidRDefault="004F155A" w:rsidP="00257240">
      <w:pPr>
        <w:ind w:firstLine="709"/>
        <w:jc w:val="both"/>
        <w:rPr>
          <w:sz w:val="28"/>
          <w:szCs w:val="28"/>
          <w:lang w:val="ru-RU"/>
        </w:rPr>
      </w:pPr>
      <w:r>
        <w:rPr>
          <w:sz w:val="28"/>
          <w:szCs w:val="28"/>
          <w:lang w:val="ru-RU"/>
        </w:rPr>
        <w:br w:type="page"/>
      </w:r>
    </w:p>
    <w:p w:rsidR="004F155A" w:rsidRPr="00D87EFC" w:rsidRDefault="004F155A" w:rsidP="004F155A">
      <w:pPr>
        <w:ind w:firstLine="709"/>
        <w:jc w:val="right"/>
        <w:rPr>
          <w:rFonts w:ascii="Times New Roman" w:eastAsia="MS Mincho" w:hAnsi="Times New Roman"/>
          <w:bCs/>
          <w:sz w:val="28"/>
          <w:szCs w:val="28"/>
          <w:lang w:val="ru-RU" w:eastAsia="ja-JP"/>
        </w:rPr>
      </w:pPr>
      <w:r w:rsidRPr="00D87EFC">
        <w:rPr>
          <w:rFonts w:ascii="Times New Roman" w:eastAsia="MS Mincho" w:hAnsi="Times New Roman"/>
          <w:bCs/>
          <w:sz w:val="28"/>
          <w:szCs w:val="28"/>
          <w:lang w:val="ru-RU" w:eastAsia="ja-JP"/>
        </w:rPr>
        <w:lastRenderedPageBreak/>
        <w:t>Приложение № 1</w:t>
      </w:r>
    </w:p>
    <w:p w:rsidR="004F155A" w:rsidRPr="00D87EFC" w:rsidRDefault="004F155A" w:rsidP="004F155A">
      <w:pPr>
        <w:ind w:firstLine="709"/>
        <w:jc w:val="right"/>
        <w:rPr>
          <w:rFonts w:ascii="Times New Roman" w:eastAsia="MS Mincho" w:hAnsi="Times New Roman"/>
          <w:bCs/>
          <w:sz w:val="28"/>
          <w:szCs w:val="28"/>
          <w:lang w:val="ru-RU" w:eastAsia="ja-JP"/>
        </w:rPr>
      </w:pPr>
    </w:p>
    <w:p w:rsidR="004F155A" w:rsidRPr="00152CD4" w:rsidRDefault="004F155A" w:rsidP="004F155A">
      <w:pPr>
        <w:jc w:val="center"/>
        <w:rPr>
          <w:rFonts w:ascii="Times New Roman" w:eastAsia="MS Mincho" w:hAnsi="Times New Roman"/>
          <w:b/>
          <w:bCs/>
          <w:sz w:val="28"/>
          <w:szCs w:val="28"/>
          <w:lang w:val="ru-RU" w:eastAsia="ja-JP"/>
        </w:rPr>
      </w:pPr>
      <w:r w:rsidRPr="00152CD4">
        <w:rPr>
          <w:rFonts w:ascii="Times New Roman" w:eastAsia="MS Mincho" w:hAnsi="Times New Roman"/>
          <w:b/>
          <w:bCs/>
          <w:sz w:val="28"/>
          <w:szCs w:val="28"/>
          <w:lang w:val="ru-RU" w:eastAsia="ja-JP"/>
        </w:rPr>
        <w:t>Основные макроэкономические показатели развития турист</w:t>
      </w:r>
      <w:r w:rsidR="00FB5210" w:rsidRPr="00152CD4">
        <w:rPr>
          <w:rFonts w:ascii="Times New Roman" w:eastAsia="MS Mincho" w:hAnsi="Times New Roman"/>
          <w:b/>
          <w:bCs/>
          <w:sz w:val="28"/>
          <w:szCs w:val="28"/>
          <w:lang w:val="ru-RU" w:eastAsia="ja-JP"/>
        </w:rPr>
        <w:t>с</w:t>
      </w:r>
      <w:r w:rsidRPr="00152CD4">
        <w:rPr>
          <w:rFonts w:ascii="Times New Roman" w:eastAsia="MS Mincho" w:hAnsi="Times New Roman"/>
          <w:b/>
          <w:bCs/>
          <w:sz w:val="28"/>
          <w:szCs w:val="28"/>
          <w:lang w:val="ru-RU" w:eastAsia="ja-JP"/>
        </w:rPr>
        <w:t>кой и смежных с ней отраслей в мире и Российской Федерации</w:t>
      </w:r>
    </w:p>
    <w:p w:rsidR="004F155A" w:rsidRPr="004F155A" w:rsidRDefault="004F155A" w:rsidP="004F155A">
      <w:pPr>
        <w:ind w:firstLine="709"/>
        <w:jc w:val="both"/>
        <w:rPr>
          <w:rFonts w:ascii="Times New Roman" w:eastAsia="MS Mincho" w:hAnsi="Times New Roman"/>
          <w:bCs/>
          <w:sz w:val="28"/>
          <w:szCs w:val="28"/>
          <w:lang w:val="ru-RU" w:eastAsia="ja-JP"/>
        </w:rPr>
      </w:pPr>
    </w:p>
    <w:p w:rsidR="004F155A" w:rsidRPr="004F155A" w:rsidRDefault="004F155A" w:rsidP="004F155A">
      <w:pPr>
        <w:jc w:val="both"/>
        <w:rPr>
          <w:rFonts w:ascii="Times New Roman" w:eastAsia="MS Mincho" w:hAnsi="Times New Roman"/>
          <w:bCs/>
          <w:szCs w:val="24"/>
          <w:lang w:val="ru-RU" w:eastAsia="ja-JP"/>
        </w:rPr>
      </w:pPr>
      <w:r w:rsidRPr="004F155A">
        <w:rPr>
          <w:rFonts w:ascii="Times New Roman" w:eastAsia="MS Mincho" w:hAnsi="Times New Roman"/>
          <w:noProof/>
          <w:szCs w:val="24"/>
          <w:lang w:val="ru-RU"/>
        </w:rPr>
        <w:drawing>
          <wp:inline distT="0" distB="0" distL="0" distR="0" wp14:anchorId="26EE2937" wp14:editId="19AFE4D8">
            <wp:extent cx="6324600" cy="250371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155A" w:rsidRPr="004F155A" w:rsidRDefault="004F155A" w:rsidP="004F155A">
      <w:pPr>
        <w:jc w:val="both"/>
        <w:rPr>
          <w:rFonts w:ascii="Times New Roman" w:eastAsia="MS Mincho" w:hAnsi="Times New Roman"/>
          <w:b/>
          <w:sz w:val="20"/>
          <w:lang w:val="ru-RU" w:eastAsia="ja-JP"/>
        </w:rPr>
      </w:pPr>
    </w:p>
    <w:p w:rsidR="004F155A" w:rsidRDefault="005B7E47" w:rsidP="00FC3C1D">
      <w:pPr>
        <w:jc w:val="center"/>
        <w:rPr>
          <w:rFonts w:ascii="Times New Roman" w:eastAsia="MS Mincho" w:hAnsi="Times New Roman"/>
          <w:bCs/>
          <w:sz w:val="28"/>
          <w:szCs w:val="28"/>
          <w:lang w:val="ru-RU" w:eastAsia="ja-JP"/>
        </w:rPr>
      </w:pPr>
      <w:r w:rsidRPr="00FC3C1D">
        <w:rPr>
          <w:rFonts w:ascii="Times New Roman" w:eastAsia="MS Mincho" w:hAnsi="Times New Roman"/>
          <w:bCs/>
          <w:sz w:val="28"/>
          <w:szCs w:val="28"/>
          <w:lang w:val="ru-RU" w:eastAsia="ja-JP"/>
        </w:rPr>
        <w:t>Рис. 1. Вклад туризма и смежных с ним отраслей в экономику Российской</w:t>
      </w:r>
      <w:r w:rsidR="00017E7A">
        <w:rPr>
          <w:rFonts w:ascii="Times New Roman" w:eastAsia="MS Mincho" w:hAnsi="Times New Roman"/>
          <w:bCs/>
          <w:sz w:val="28"/>
          <w:szCs w:val="28"/>
          <w:lang w:val="ru-RU" w:eastAsia="ja-JP"/>
        </w:rPr>
        <w:t> </w:t>
      </w:r>
      <w:r w:rsidRPr="00FC3C1D">
        <w:rPr>
          <w:rFonts w:ascii="Times New Roman" w:eastAsia="MS Mincho" w:hAnsi="Times New Roman"/>
          <w:bCs/>
          <w:sz w:val="28"/>
          <w:szCs w:val="28"/>
          <w:lang w:val="ru-RU" w:eastAsia="ja-JP"/>
        </w:rPr>
        <w:t>Федерации (в ценах 2011 года)</w:t>
      </w:r>
      <w:r w:rsidRPr="00FC3C1D">
        <w:rPr>
          <w:rFonts w:ascii="Times New Roman" w:eastAsia="MS Mincho" w:hAnsi="Times New Roman"/>
          <w:bCs/>
          <w:sz w:val="28"/>
          <w:szCs w:val="28"/>
          <w:vertAlign w:val="superscript"/>
          <w:lang w:val="ru-RU" w:eastAsia="ja-JP"/>
        </w:rPr>
        <w:footnoteReference w:id="11"/>
      </w:r>
    </w:p>
    <w:p w:rsidR="00FC3C1D" w:rsidRDefault="00FC3C1D" w:rsidP="00FC3C1D">
      <w:pPr>
        <w:jc w:val="center"/>
        <w:rPr>
          <w:rFonts w:ascii="Times New Roman" w:eastAsia="MS Mincho" w:hAnsi="Times New Roman"/>
          <w:b/>
          <w:bCs/>
          <w:sz w:val="28"/>
          <w:szCs w:val="28"/>
          <w:lang w:val="ru-RU" w:eastAsia="ja-JP"/>
        </w:rPr>
      </w:pPr>
    </w:p>
    <w:p w:rsidR="00631389" w:rsidRPr="00FC3C1D" w:rsidRDefault="00631389" w:rsidP="00FC3C1D">
      <w:pPr>
        <w:jc w:val="center"/>
        <w:rPr>
          <w:rFonts w:ascii="Times New Roman" w:eastAsia="MS Mincho" w:hAnsi="Times New Roman"/>
          <w:b/>
          <w:bCs/>
          <w:sz w:val="28"/>
          <w:szCs w:val="28"/>
          <w:lang w:val="ru-RU" w:eastAsia="ja-JP"/>
        </w:rPr>
      </w:pPr>
    </w:p>
    <w:p w:rsidR="005B7E47" w:rsidRDefault="004F155A" w:rsidP="005B7E47">
      <w:pPr>
        <w:jc w:val="center"/>
        <w:rPr>
          <w:rFonts w:ascii="Times New Roman" w:eastAsia="MS Mincho" w:hAnsi="Times New Roman"/>
          <w:b/>
          <w:sz w:val="28"/>
          <w:szCs w:val="28"/>
          <w:lang w:val="ru-RU" w:eastAsia="ja-JP"/>
        </w:rPr>
      </w:pPr>
      <w:r w:rsidRPr="004F155A">
        <w:rPr>
          <w:rFonts w:ascii="Times New Roman" w:eastAsia="MS Mincho" w:hAnsi="Times New Roman"/>
          <w:noProof/>
          <w:szCs w:val="24"/>
          <w:lang w:val="ru-RU"/>
        </w:rPr>
        <w:drawing>
          <wp:inline distT="0" distB="0" distL="0" distR="0" wp14:anchorId="0BEAFF59" wp14:editId="5152BABE">
            <wp:extent cx="6248400" cy="231584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B7E47" w:rsidRPr="005B7E47">
        <w:rPr>
          <w:rFonts w:ascii="Times New Roman" w:eastAsia="MS Mincho" w:hAnsi="Times New Roman"/>
          <w:b/>
          <w:sz w:val="28"/>
          <w:szCs w:val="28"/>
          <w:lang w:val="ru-RU" w:eastAsia="ja-JP"/>
        </w:rPr>
        <w:t xml:space="preserve"> </w:t>
      </w:r>
    </w:p>
    <w:p w:rsidR="00FC3C1D" w:rsidRDefault="00FC3C1D" w:rsidP="005B7E47">
      <w:pPr>
        <w:jc w:val="center"/>
        <w:rPr>
          <w:rFonts w:ascii="Times New Roman" w:eastAsia="MS Mincho" w:hAnsi="Times New Roman"/>
          <w:sz w:val="28"/>
          <w:szCs w:val="28"/>
          <w:lang w:val="ru-RU" w:eastAsia="ja-JP"/>
        </w:rPr>
      </w:pPr>
    </w:p>
    <w:p w:rsidR="005B7E47" w:rsidRPr="00FC3C1D" w:rsidRDefault="005B7E47" w:rsidP="005B7E47">
      <w:pPr>
        <w:jc w:val="center"/>
        <w:rPr>
          <w:rFonts w:ascii="Times New Roman" w:eastAsia="MS Mincho" w:hAnsi="Times New Roman"/>
          <w:bCs/>
          <w:sz w:val="28"/>
          <w:szCs w:val="28"/>
          <w:lang w:val="ru-RU" w:eastAsia="ja-JP"/>
        </w:rPr>
      </w:pPr>
      <w:r w:rsidRPr="00FC3C1D">
        <w:rPr>
          <w:rFonts w:ascii="Times New Roman" w:eastAsia="MS Mincho" w:hAnsi="Times New Roman"/>
          <w:sz w:val="28"/>
          <w:szCs w:val="28"/>
          <w:lang w:val="ru-RU" w:eastAsia="ja-JP"/>
        </w:rPr>
        <w:t xml:space="preserve">Рис. 2. </w:t>
      </w:r>
      <w:r w:rsidRPr="00FC3C1D">
        <w:rPr>
          <w:rFonts w:ascii="Times New Roman" w:eastAsia="MS Mincho" w:hAnsi="Times New Roman"/>
          <w:bCs/>
          <w:sz w:val="28"/>
          <w:szCs w:val="28"/>
          <w:lang w:val="ru-RU" w:eastAsia="ja-JP"/>
        </w:rPr>
        <w:t xml:space="preserve">Вклад туризма и смежных с ним отраслей в экономику </w:t>
      </w:r>
      <w:r w:rsidR="00043CFD" w:rsidRPr="00FC3C1D">
        <w:rPr>
          <w:rFonts w:ascii="Times New Roman" w:eastAsia="MS Mincho" w:hAnsi="Times New Roman"/>
          <w:bCs/>
          <w:sz w:val="28"/>
          <w:szCs w:val="28"/>
          <w:lang w:val="ru-RU" w:eastAsia="ja-JP"/>
        </w:rPr>
        <w:t>Российской</w:t>
      </w:r>
      <w:r w:rsidR="00075B73" w:rsidRPr="00FC3C1D">
        <w:rPr>
          <w:rFonts w:ascii="Times New Roman" w:eastAsia="MS Mincho" w:hAnsi="Times New Roman"/>
          <w:bCs/>
          <w:sz w:val="28"/>
          <w:szCs w:val="28"/>
          <w:lang w:val="ru-RU" w:eastAsia="ja-JP"/>
        </w:rPr>
        <w:t> </w:t>
      </w:r>
      <w:r w:rsidR="00043CFD" w:rsidRPr="00FC3C1D">
        <w:rPr>
          <w:rFonts w:ascii="Times New Roman" w:eastAsia="MS Mincho" w:hAnsi="Times New Roman"/>
          <w:bCs/>
          <w:sz w:val="28"/>
          <w:szCs w:val="28"/>
          <w:lang w:val="ru-RU" w:eastAsia="ja-JP"/>
        </w:rPr>
        <w:t xml:space="preserve">Федерации </w:t>
      </w:r>
      <w:r w:rsidRPr="00FC3C1D">
        <w:rPr>
          <w:rFonts w:ascii="Times New Roman" w:eastAsia="MS Mincho" w:hAnsi="Times New Roman"/>
          <w:bCs/>
          <w:sz w:val="28"/>
          <w:szCs w:val="28"/>
          <w:lang w:val="ru-RU" w:eastAsia="ja-JP"/>
        </w:rPr>
        <w:t>(в процентах к общероссийским значениям)</w:t>
      </w:r>
      <w:r w:rsidRPr="00FC3C1D">
        <w:rPr>
          <w:rFonts w:ascii="Times New Roman" w:eastAsia="MS Mincho" w:hAnsi="Times New Roman"/>
          <w:bCs/>
          <w:sz w:val="28"/>
          <w:szCs w:val="28"/>
          <w:vertAlign w:val="superscript"/>
          <w:lang w:val="ru-RU" w:eastAsia="ja-JP"/>
        </w:rPr>
        <w:footnoteReference w:id="12"/>
      </w:r>
    </w:p>
    <w:p w:rsidR="004F155A" w:rsidRPr="004F155A" w:rsidRDefault="004F155A" w:rsidP="004F155A">
      <w:pPr>
        <w:jc w:val="both"/>
        <w:rPr>
          <w:rFonts w:ascii="Times New Roman" w:eastAsia="MS Mincho" w:hAnsi="Times New Roman"/>
          <w:noProof/>
          <w:szCs w:val="24"/>
          <w:lang w:val="ru-RU"/>
        </w:rPr>
      </w:pPr>
      <w:r w:rsidRPr="004F155A">
        <w:rPr>
          <w:rFonts w:ascii="Times New Roman" w:eastAsia="MS Mincho" w:hAnsi="Times New Roman"/>
          <w:noProof/>
          <w:szCs w:val="24"/>
          <w:lang w:val="ru-RU"/>
        </w:rPr>
        <w:lastRenderedPageBreak/>
        <w:drawing>
          <wp:inline distT="0" distB="0" distL="0" distR="0" wp14:anchorId="6DD2FAD0" wp14:editId="51ECFE10">
            <wp:extent cx="6074228" cy="2307771"/>
            <wp:effectExtent l="0" t="0" r="0" b="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B7E47" w:rsidRDefault="005B7E47" w:rsidP="005B7E47">
      <w:pPr>
        <w:jc w:val="center"/>
        <w:rPr>
          <w:rFonts w:ascii="Times New Roman" w:eastAsia="MS Mincho" w:hAnsi="Times New Roman"/>
          <w:b/>
          <w:sz w:val="28"/>
          <w:szCs w:val="28"/>
          <w:lang w:val="ru-RU" w:eastAsia="ja-JP"/>
        </w:rPr>
      </w:pPr>
    </w:p>
    <w:p w:rsidR="005B7E47" w:rsidRPr="00FC3C1D" w:rsidRDefault="00EA00DF" w:rsidP="005B7E47">
      <w:pPr>
        <w:jc w:val="center"/>
        <w:rPr>
          <w:rFonts w:ascii="Times New Roman" w:eastAsia="MS Mincho" w:hAnsi="Times New Roman"/>
          <w:sz w:val="28"/>
          <w:szCs w:val="28"/>
          <w:lang w:val="ru-RU" w:eastAsia="ja-JP"/>
        </w:rPr>
      </w:pPr>
      <w:r w:rsidRPr="00FC3C1D">
        <w:rPr>
          <w:rFonts w:ascii="Times New Roman" w:eastAsia="MS Mincho" w:hAnsi="Times New Roman"/>
          <w:sz w:val="28"/>
          <w:szCs w:val="28"/>
          <w:lang w:val="ru-RU" w:eastAsia="ja-JP"/>
        </w:rPr>
        <w:t xml:space="preserve">Рис. 3. </w:t>
      </w:r>
      <w:r w:rsidR="005B7E47" w:rsidRPr="00FC3C1D">
        <w:rPr>
          <w:rFonts w:ascii="Times New Roman" w:eastAsia="MS Mincho" w:hAnsi="Times New Roman"/>
          <w:sz w:val="28"/>
          <w:szCs w:val="28"/>
          <w:lang w:val="ru-RU" w:eastAsia="ja-JP"/>
        </w:rPr>
        <w:t>Среднегодовой темп роста основных показателей туристской активности (в процентах к уровню предыдущего года)</w:t>
      </w:r>
      <w:r w:rsidR="005B7E47" w:rsidRPr="00FC3C1D">
        <w:rPr>
          <w:rFonts w:ascii="Times New Roman" w:eastAsia="MS Mincho" w:hAnsi="Times New Roman"/>
          <w:sz w:val="28"/>
          <w:szCs w:val="28"/>
          <w:vertAlign w:val="superscript"/>
          <w:lang w:val="ru-RU" w:eastAsia="ja-JP"/>
        </w:rPr>
        <w:footnoteReference w:id="13"/>
      </w:r>
    </w:p>
    <w:p w:rsidR="004F155A" w:rsidRDefault="004F155A" w:rsidP="004F155A">
      <w:pPr>
        <w:jc w:val="both"/>
        <w:rPr>
          <w:rFonts w:ascii="Times New Roman" w:eastAsia="MS Mincho" w:hAnsi="Times New Roman"/>
          <w:b/>
          <w:sz w:val="28"/>
          <w:szCs w:val="28"/>
          <w:lang w:val="ru-RU" w:eastAsia="ja-JP"/>
        </w:rPr>
      </w:pPr>
    </w:p>
    <w:p w:rsidR="00B340D2" w:rsidRDefault="00B340D2" w:rsidP="004F155A">
      <w:pPr>
        <w:jc w:val="both"/>
        <w:rPr>
          <w:rFonts w:ascii="Times New Roman" w:eastAsia="MS Mincho" w:hAnsi="Times New Roman"/>
          <w:b/>
          <w:sz w:val="28"/>
          <w:szCs w:val="28"/>
          <w:lang w:val="ru-RU" w:eastAsia="ja-JP"/>
        </w:rPr>
      </w:pPr>
    </w:p>
    <w:p w:rsidR="004F155A" w:rsidRPr="004F155A" w:rsidRDefault="004F155A" w:rsidP="004F155A">
      <w:pPr>
        <w:jc w:val="both"/>
        <w:rPr>
          <w:rFonts w:ascii="Times New Roman" w:eastAsia="MS Mincho" w:hAnsi="Times New Roman"/>
          <w:b/>
          <w:szCs w:val="24"/>
          <w:lang w:val="ru-RU" w:eastAsia="ja-JP"/>
        </w:rPr>
      </w:pPr>
      <w:r w:rsidRPr="004F155A">
        <w:rPr>
          <w:rFonts w:ascii="Times New Roman" w:eastAsia="MS Mincho" w:hAnsi="Times New Roman"/>
          <w:b/>
          <w:noProof/>
          <w:szCs w:val="24"/>
          <w:lang w:val="ru-RU"/>
        </w:rPr>
        <w:drawing>
          <wp:inline distT="0" distB="0" distL="0" distR="0" wp14:anchorId="0BDB9970" wp14:editId="029A0734">
            <wp:extent cx="6117771" cy="2438400"/>
            <wp:effectExtent l="0" t="0" r="16510" b="0"/>
            <wp:docPr id="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3C1D" w:rsidRDefault="00FC3C1D" w:rsidP="005B7E47">
      <w:pPr>
        <w:jc w:val="center"/>
        <w:rPr>
          <w:rFonts w:ascii="Times New Roman" w:eastAsia="MS Mincho" w:hAnsi="Times New Roman"/>
          <w:sz w:val="28"/>
          <w:szCs w:val="28"/>
          <w:lang w:val="ru-RU" w:eastAsia="ja-JP"/>
        </w:rPr>
      </w:pPr>
    </w:p>
    <w:p w:rsidR="005B7E47" w:rsidRDefault="005B7E47" w:rsidP="005B7E47">
      <w:pPr>
        <w:jc w:val="center"/>
        <w:rPr>
          <w:rFonts w:ascii="Times New Roman" w:eastAsia="MS Mincho" w:hAnsi="Times New Roman"/>
          <w:sz w:val="28"/>
          <w:szCs w:val="28"/>
          <w:lang w:val="ru-RU" w:eastAsia="ja-JP"/>
        </w:rPr>
      </w:pPr>
      <w:r w:rsidRPr="00FC3C1D">
        <w:rPr>
          <w:rFonts w:ascii="Times New Roman" w:eastAsia="MS Mincho" w:hAnsi="Times New Roman"/>
          <w:sz w:val="28"/>
          <w:szCs w:val="28"/>
          <w:lang w:val="ru-RU" w:eastAsia="ja-JP"/>
        </w:rPr>
        <w:t>Рис. 4. Общий объем затрат туристов в Российской Федерации</w:t>
      </w:r>
      <w:r w:rsidR="00075B73" w:rsidRPr="00FC3C1D">
        <w:rPr>
          <w:rFonts w:ascii="Times New Roman" w:eastAsia="MS Mincho" w:hAnsi="Times New Roman"/>
          <w:sz w:val="28"/>
          <w:szCs w:val="28"/>
          <w:lang w:val="ru-RU" w:eastAsia="ja-JP"/>
        </w:rPr>
        <w:t xml:space="preserve"> </w:t>
      </w:r>
      <w:r w:rsidRPr="00FC3C1D">
        <w:rPr>
          <w:rFonts w:ascii="Times New Roman" w:eastAsia="MS Mincho" w:hAnsi="Times New Roman"/>
          <w:sz w:val="28"/>
          <w:szCs w:val="28"/>
          <w:lang w:val="ru-RU" w:eastAsia="ja-JP"/>
        </w:rPr>
        <w:t>(млрд.</w:t>
      </w:r>
      <w:r w:rsidR="00075B73" w:rsidRPr="00FC3C1D">
        <w:rPr>
          <w:rFonts w:ascii="Times New Roman" w:eastAsia="MS Mincho" w:hAnsi="Times New Roman"/>
          <w:sz w:val="28"/>
          <w:szCs w:val="28"/>
          <w:lang w:val="ru-RU" w:eastAsia="ja-JP"/>
        </w:rPr>
        <w:t> </w:t>
      </w:r>
      <w:r w:rsidRPr="00FC3C1D">
        <w:rPr>
          <w:rFonts w:ascii="Times New Roman" w:eastAsia="MS Mincho" w:hAnsi="Times New Roman"/>
          <w:sz w:val="28"/>
          <w:szCs w:val="28"/>
          <w:lang w:val="ru-RU" w:eastAsia="ja-JP"/>
        </w:rPr>
        <w:t>рублей</w:t>
      </w:r>
      <w:r w:rsidR="00075B73" w:rsidRPr="00FC3C1D">
        <w:rPr>
          <w:rFonts w:ascii="Times New Roman" w:eastAsia="MS Mincho" w:hAnsi="Times New Roman"/>
          <w:sz w:val="28"/>
          <w:szCs w:val="28"/>
          <w:lang w:val="ru-RU" w:eastAsia="ja-JP"/>
        </w:rPr>
        <w:t> </w:t>
      </w:r>
      <w:r w:rsidRPr="00FC3C1D">
        <w:rPr>
          <w:rFonts w:ascii="Times New Roman" w:eastAsia="MS Mincho" w:hAnsi="Times New Roman"/>
          <w:sz w:val="28"/>
          <w:szCs w:val="28"/>
          <w:lang w:val="ru-RU" w:eastAsia="ja-JP"/>
        </w:rPr>
        <w:t>в</w:t>
      </w:r>
      <w:r w:rsidR="00A426B2">
        <w:rPr>
          <w:rFonts w:ascii="Times New Roman" w:eastAsia="MS Mincho" w:hAnsi="Times New Roman"/>
          <w:sz w:val="28"/>
          <w:szCs w:val="28"/>
          <w:lang w:val="ru-RU" w:eastAsia="ja-JP"/>
        </w:rPr>
        <w:t> </w:t>
      </w:r>
      <w:r w:rsidRPr="00FC3C1D">
        <w:rPr>
          <w:rFonts w:ascii="Times New Roman" w:eastAsia="MS Mincho" w:hAnsi="Times New Roman"/>
          <w:sz w:val="28"/>
          <w:szCs w:val="28"/>
          <w:lang w:val="ru-RU" w:eastAsia="ja-JP"/>
        </w:rPr>
        <w:t>год в текущих ценах)</w:t>
      </w:r>
      <w:r w:rsidRPr="00FC3C1D">
        <w:rPr>
          <w:rFonts w:ascii="Times New Roman" w:eastAsia="MS Mincho" w:hAnsi="Times New Roman"/>
          <w:sz w:val="28"/>
          <w:szCs w:val="28"/>
          <w:vertAlign w:val="superscript"/>
          <w:lang w:val="ru-RU" w:eastAsia="ja-JP"/>
        </w:rPr>
        <w:footnoteReference w:id="14"/>
      </w:r>
    </w:p>
    <w:p w:rsidR="007A1F33" w:rsidRDefault="007A1F33" w:rsidP="005B7E47">
      <w:pPr>
        <w:jc w:val="center"/>
        <w:rPr>
          <w:rFonts w:ascii="Times New Roman" w:eastAsia="MS Mincho" w:hAnsi="Times New Roman"/>
          <w:sz w:val="28"/>
          <w:szCs w:val="28"/>
          <w:lang w:val="ru-RU" w:eastAsia="ja-JP"/>
        </w:rPr>
      </w:pPr>
      <w:r>
        <w:rPr>
          <w:rFonts w:ascii="Times New Roman" w:eastAsia="MS Mincho" w:hAnsi="Times New Roman"/>
          <w:sz w:val="28"/>
          <w:szCs w:val="28"/>
          <w:lang w:val="ru-RU" w:eastAsia="ja-JP"/>
        </w:rPr>
        <w:br w:type="page"/>
      </w:r>
    </w:p>
    <w:p w:rsidR="007A1F33" w:rsidRPr="00FC3C1D" w:rsidRDefault="007A1F33" w:rsidP="005B7E47">
      <w:pPr>
        <w:jc w:val="center"/>
        <w:rPr>
          <w:rFonts w:ascii="Times New Roman" w:eastAsia="MS Mincho" w:hAnsi="Times New Roman"/>
          <w:sz w:val="28"/>
          <w:szCs w:val="28"/>
          <w:lang w:val="ru-RU" w:eastAsia="ja-JP"/>
        </w:rPr>
      </w:pPr>
    </w:p>
    <w:p w:rsidR="004F155A" w:rsidRPr="005B7E47" w:rsidRDefault="004F155A" w:rsidP="004F155A">
      <w:pPr>
        <w:tabs>
          <w:tab w:val="left" w:pos="0"/>
        </w:tabs>
        <w:jc w:val="both"/>
        <w:rPr>
          <w:rFonts w:ascii="Times New Roman" w:eastAsia="MS Mincho" w:hAnsi="Times New Roman"/>
          <w:b/>
          <w:noProof/>
          <w:sz w:val="20"/>
          <w:lang w:val="ru-RU"/>
        </w:rPr>
      </w:pPr>
      <w:r w:rsidRPr="004F155A">
        <w:rPr>
          <w:rFonts w:ascii="Times New Roman" w:eastAsia="MS Mincho" w:hAnsi="Times New Roman"/>
          <w:noProof/>
          <w:szCs w:val="24"/>
          <w:lang w:val="ru-RU"/>
        </w:rPr>
        <w:drawing>
          <wp:inline distT="0" distB="0" distL="0" distR="0" wp14:anchorId="6A12FB21" wp14:editId="75390564">
            <wp:extent cx="6193971" cy="222068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3C1D" w:rsidRDefault="00FC3C1D" w:rsidP="005B7E47">
      <w:pPr>
        <w:jc w:val="center"/>
        <w:rPr>
          <w:rFonts w:ascii="Times New Roman" w:eastAsia="MS Mincho" w:hAnsi="Times New Roman"/>
          <w:noProof/>
          <w:sz w:val="28"/>
          <w:szCs w:val="28"/>
          <w:lang w:val="ru-RU"/>
        </w:rPr>
      </w:pPr>
    </w:p>
    <w:p w:rsidR="004F155A" w:rsidRPr="00FC3C1D" w:rsidRDefault="005B7E47" w:rsidP="005B7E47">
      <w:pPr>
        <w:jc w:val="center"/>
        <w:rPr>
          <w:rFonts w:ascii="Times New Roman" w:eastAsia="MS Mincho" w:hAnsi="Times New Roman"/>
          <w:szCs w:val="24"/>
          <w:lang w:val="ru-RU" w:eastAsia="ja-JP"/>
        </w:rPr>
      </w:pPr>
      <w:r w:rsidRPr="00FC3C1D">
        <w:rPr>
          <w:rFonts w:ascii="Times New Roman" w:eastAsia="MS Mincho" w:hAnsi="Times New Roman"/>
          <w:noProof/>
          <w:sz w:val="28"/>
          <w:szCs w:val="28"/>
          <w:lang w:val="ru-RU"/>
        </w:rPr>
        <w:t>Рис. 5. Темп роста затрат на въездные и внутренние путешествия в Р</w:t>
      </w:r>
      <w:r w:rsidR="00017E7A">
        <w:rPr>
          <w:rFonts w:ascii="Times New Roman" w:eastAsia="MS Mincho" w:hAnsi="Times New Roman"/>
          <w:noProof/>
          <w:sz w:val="28"/>
          <w:szCs w:val="28"/>
          <w:lang w:val="ru-RU"/>
        </w:rPr>
        <w:t>оссийской </w:t>
      </w:r>
      <w:r w:rsidRPr="00FC3C1D">
        <w:rPr>
          <w:rFonts w:ascii="Times New Roman" w:eastAsia="MS Mincho" w:hAnsi="Times New Roman"/>
          <w:noProof/>
          <w:sz w:val="28"/>
          <w:szCs w:val="28"/>
          <w:lang w:val="ru-RU"/>
        </w:rPr>
        <w:t>Федерации (в процентах к уровню предыдущего года)</w:t>
      </w:r>
    </w:p>
    <w:p w:rsidR="004F155A" w:rsidRDefault="004F155A" w:rsidP="004F155A">
      <w:pPr>
        <w:jc w:val="both"/>
        <w:rPr>
          <w:rFonts w:ascii="Times New Roman" w:eastAsia="MS Mincho" w:hAnsi="Times New Roman"/>
          <w:b/>
          <w:sz w:val="28"/>
          <w:szCs w:val="28"/>
          <w:lang w:val="ru-RU" w:eastAsia="ja-JP"/>
        </w:rPr>
      </w:pPr>
    </w:p>
    <w:p w:rsidR="009F61BA" w:rsidRPr="004F155A" w:rsidRDefault="009F61BA" w:rsidP="004F155A">
      <w:pPr>
        <w:jc w:val="both"/>
        <w:rPr>
          <w:rFonts w:ascii="Times New Roman" w:eastAsia="MS Mincho" w:hAnsi="Times New Roman"/>
          <w:b/>
          <w:sz w:val="28"/>
          <w:szCs w:val="28"/>
          <w:lang w:val="ru-RU" w:eastAsia="ja-JP"/>
        </w:rPr>
      </w:pPr>
    </w:p>
    <w:p w:rsidR="004F155A" w:rsidRPr="004F155A" w:rsidRDefault="004F155A" w:rsidP="004F155A">
      <w:pPr>
        <w:jc w:val="both"/>
        <w:rPr>
          <w:rFonts w:ascii="Times New Roman" w:eastAsia="MS Mincho" w:hAnsi="Times New Roman"/>
          <w:szCs w:val="24"/>
          <w:lang w:val="ru-RU" w:eastAsia="ja-JP"/>
        </w:rPr>
      </w:pPr>
      <w:r w:rsidRPr="004F155A">
        <w:rPr>
          <w:rFonts w:ascii="Times New Roman" w:eastAsia="MS Mincho" w:hAnsi="Times New Roman"/>
          <w:noProof/>
          <w:szCs w:val="24"/>
          <w:lang w:val="ru-RU"/>
        </w:rPr>
        <w:drawing>
          <wp:inline distT="0" distB="0" distL="0" distR="0" wp14:anchorId="2790CD75" wp14:editId="7926CC5B">
            <wp:extent cx="6172018" cy="2177143"/>
            <wp:effectExtent l="0" t="0" r="0" b="0"/>
            <wp:docPr id="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3C1D" w:rsidRDefault="00FC3C1D" w:rsidP="005B7E47">
      <w:pPr>
        <w:jc w:val="center"/>
        <w:rPr>
          <w:rFonts w:ascii="Times New Roman" w:eastAsia="MS Mincho" w:hAnsi="Times New Roman"/>
          <w:sz w:val="28"/>
          <w:szCs w:val="28"/>
          <w:lang w:val="ru-RU" w:eastAsia="ja-JP"/>
        </w:rPr>
      </w:pPr>
    </w:p>
    <w:p w:rsidR="005B7E47" w:rsidRPr="00FC3C1D" w:rsidRDefault="005B7E47" w:rsidP="005B7E47">
      <w:pPr>
        <w:jc w:val="center"/>
        <w:rPr>
          <w:rFonts w:ascii="Times New Roman" w:eastAsia="MS Mincho" w:hAnsi="Times New Roman"/>
          <w:sz w:val="28"/>
          <w:szCs w:val="28"/>
          <w:lang w:val="ru-RU" w:eastAsia="ja-JP"/>
        </w:rPr>
      </w:pPr>
      <w:r w:rsidRPr="00FC3C1D">
        <w:rPr>
          <w:rFonts w:ascii="Times New Roman" w:eastAsia="MS Mincho" w:hAnsi="Times New Roman"/>
          <w:sz w:val="28"/>
          <w:szCs w:val="28"/>
          <w:lang w:val="ru-RU" w:eastAsia="ja-JP"/>
        </w:rPr>
        <w:t>Рис. 6. Динамика числа международных прибытий</w:t>
      </w:r>
    </w:p>
    <w:p w:rsidR="007A1F33" w:rsidRDefault="005B7E47" w:rsidP="005B7E47">
      <w:pPr>
        <w:jc w:val="center"/>
        <w:rPr>
          <w:rFonts w:ascii="Times New Roman" w:eastAsia="MS Mincho" w:hAnsi="Times New Roman"/>
          <w:sz w:val="28"/>
          <w:szCs w:val="28"/>
          <w:lang w:val="ru-RU" w:eastAsia="ja-JP"/>
        </w:rPr>
      </w:pPr>
      <w:r w:rsidRPr="00FC3C1D">
        <w:rPr>
          <w:rFonts w:ascii="Times New Roman" w:eastAsia="MS Mincho" w:hAnsi="Times New Roman"/>
          <w:sz w:val="28"/>
          <w:szCs w:val="28"/>
          <w:lang w:val="ru-RU" w:eastAsia="ja-JP"/>
        </w:rPr>
        <w:t>(в процентах к уровню предыдущего года)</w:t>
      </w:r>
      <w:r w:rsidRPr="00FC3C1D">
        <w:rPr>
          <w:rFonts w:ascii="Times New Roman" w:eastAsia="MS Mincho" w:hAnsi="Times New Roman"/>
          <w:sz w:val="28"/>
          <w:szCs w:val="28"/>
          <w:vertAlign w:val="superscript"/>
          <w:lang w:val="ru-RU" w:eastAsia="ja-JP"/>
        </w:rPr>
        <w:footnoteReference w:id="15"/>
      </w:r>
      <w:r w:rsidR="007A1F33">
        <w:rPr>
          <w:rFonts w:ascii="Times New Roman" w:eastAsia="MS Mincho" w:hAnsi="Times New Roman"/>
          <w:sz w:val="28"/>
          <w:szCs w:val="28"/>
          <w:lang w:val="ru-RU" w:eastAsia="ja-JP"/>
        </w:rPr>
        <w:br w:type="page"/>
      </w:r>
    </w:p>
    <w:p w:rsidR="005B7E47" w:rsidRPr="00FC3C1D" w:rsidRDefault="005B7E47" w:rsidP="005B7E47">
      <w:pPr>
        <w:jc w:val="center"/>
        <w:rPr>
          <w:rFonts w:ascii="Times New Roman" w:eastAsia="MS Mincho" w:hAnsi="Times New Roman"/>
          <w:sz w:val="28"/>
          <w:szCs w:val="28"/>
          <w:lang w:val="ru-RU" w:eastAsia="ja-JP"/>
        </w:rPr>
      </w:pPr>
    </w:p>
    <w:p w:rsidR="004F155A" w:rsidRPr="004F155A" w:rsidRDefault="004F155A" w:rsidP="004F155A">
      <w:pPr>
        <w:jc w:val="center"/>
        <w:rPr>
          <w:rFonts w:ascii="Times New Roman" w:eastAsia="MS Mincho" w:hAnsi="Times New Roman"/>
          <w:b/>
          <w:szCs w:val="24"/>
          <w:lang w:val="ru-RU" w:eastAsia="ja-JP"/>
        </w:rPr>
      </w:pPr>
      <w:r w:rsidRPr="004F155A">
        <w:rPr>
          <w:rFonts w:ascii="Times New Roman" w:eastAsia="MS Mincho" w:hAnsi="Times New Roman"/>
          <w:noProof/>
          <w:szCs w:val="24"/>
          <w:lang w:val="ru-RU"/>
        </w:rPr>
        <mc:AlternateContent>
          <mc:Choice Requires="wps">
            <w:drawing>
              <wp:anchor distT="0" distB="0" distL="114300" distR="114300" simplePos="0" relativeHeight="251660288" behindDoc="0" locked="0" layoutInCell="1" allowOverlap="1" wp14:anchorId="607AAA81" wp14:editId="5CEC02FC">
                <wp:simplePos x="0" y="0"/>
                <wp:positionH relativeFrom="column">
                  <wp:posOffset>5539740</wp:posOffset>
                </wp:positionH>
                <wp:positionV relativeFrom="paragraph">
                  <wp:posOffset>1049655</wp:posOffset>
                </wp:positionV>
                <wp:extent cx="638175" cy="276225"/>
                <wp:effectExtent l="10795" t="6350" r="8255" b="1270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solidFill>
                          <a:srgbClr val="FFFFFF"/>
                        </a:solidFill>
                        <a:ln w="9525">
                          <a:solidFill>
                            <a:srgbClr val="000000"/>
                          </a:solidFill>
                          <a:miter lim="800000"/>
                          <a:headEnd/>
                          <a:tailEnd/>
                        </a:ln>
                      </wps:spPr>
                      <wps:txbx>
                        <w:txbxContent>
                          <w:p w:rsidR="00821EE9" w:rsidRDefault="00821EE9" w:rsidP="004F155A">
                            <w:r>
                              <w:t>— 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AAA81" id="_x0000_t202" coordsize="21600,21600" o:spt="202" path="m,l,21600r21600,l21600,xe">
                <v:stroke joinstyle="miter"/>
                <v:path gradientshapeok="t" o:connecttype="rect"/>
              </v:shapetype>
              <v:shape id="Text Box 12" o:spid="_x0000_s1026" type="#_x0000_t202" style="position:absolute;left:0;text-align:left;margin-left:436.2pt;margin-top:82.65pt;width:50.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">
                <v:textbox>
                  <w:txbxContent>
                    <w:p w:rsidR="00821EE9" w:rsidRDefault="00821EE9" w:rsidP="004F155A">
                      <w:r>
                        <w:t>— 5,8%</w:t>
                      </w:r>
                    </w:p>
                  </w:txbxContent>
                </v:textbox>
              </v:shape>
            </w:pict>
          </mc:Fallback>
        </mc:AlternateContent>
      </w:r>
      <w:r w:rsidRPr="004F155A">
        <w:rPr>
          <w:rFonts w:ascii="Times New Roman" w:eastAsia="MS Mincho" w:hAnsi="Times New Roman"/>
          <w:noProof/>
          <w:szCs w:val="24"/>
          <w:lang w:val="ru-RU"/>
        </w:rPr>
        <mc:AlternateContent>
          <mc:Choice Requires="wps">
            <w:drawing>
              <wp:anchor distT="0" distB="0" distL="114300" distR="114300" simplePos="0" relativeHeight="251659264" behindDoc="0" locked="0" layoutInCell="1" allowOverlap="1" wp14:anchorId="653B5B81" wp14:editId="31325B86">
                <wp:simplePos x="0" y="0"/>
                <wp:positionH relativeFrom="column">
                  <wp:posOffset>5539740</wp:posOffset>
                </wp:positionH>
                <wp:positionV relativeFrom="paragraph">
                  <wp:posOffset>361950</wp:posOffset>
                </wp:positionV>
                <wp:extent cx="638175" cy="276225"/>
                <wp:effectExtent l="10795" t="13970" r="8255" b="508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solidFill>
                          <a:srgbClr val="FFFFFF"/>
                        </a:solidFill>
                        <a:ln w="9525">
                          <a:solidFill>
                            <a:srgbClr val="000000"/>
                          </a:solidFill>
                          <a:miter lim="800000"/>
                          <a:headEnd/>
                          <a:tailEnd/>
                        </a:ln>
                      </wps:spPr>
                      <wps:txbx>
                        <w:txbxContent>
                          <w:p w:rsidR="00821EE9" w:rsidRDefault="00821EE9" w:rsidP="004F155A">
                            <w:r>
                              <w:t>+ 5,8%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B5B81" id="Text Box 11" o:spid="_x0000_s1027" type="#_x0000_t202" style="position:absolute;left:0;text-align:left;margin-left:436.2pt;margin-top:28.5pt;width:50.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">
                <v:textbox>
                  <w:txbxContent>
                    <w:p w:rsidR="00821EE9" w:rsidRDefault="00821EE9" w:rsidP="004F155A">
                      <w:r>
                        <w:t>+ 5,8%</w:t>
                      </w:r>
                    </w:p>
                  </w:txbxContent>
                </v:textbox>
              </v:shape>
            </w:pict>
          </mc:Fallback>
        </mc:AlternateContent>
      </w:r>
      <w:r w:rsidRPr="004F155A">
        <w:rPr>
          <w:rFonts w:ascii="Times New Roman" w:eastAsia="MS Mincho" w:hAnsi="Times New Roman"/>
          <w:b/>
          <w:noProof/>
          <w:szCs w:val="24"/>
          <w:lang w:val="ru-RU"/>
        </w:rPr>
        <w:drawing>
          <wp:inline distT="0" distB="0" distL="0" distR="0" wp14:anchorId="73EE0097" wp14:editId="0C9983B0">
            <wp:extent cx="5724525" cy="1714500"/>
            <wp:effectExtent l="19050" t="0" r="9525" b="0"/>
            <wp:docPr id="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C3C1D" w:rsidRDefault="00FC3C1D" w:rsidP="005B7E47">
      <w:pPr>
        <w:jc w:val="center"/>
        <w:rPr>
          <w:rFonts w:ascii="Times New Roman" w:eastAsia="MS Mincho" w:hAnsi="Times New Roman"/>
          <w:sz w:val="28"/>
          <w:szCs w:val="28"/>
          <w:lang w:val="ru-RU" w:eastAsia="ja-JP"/>
        </w:rPr>
      </w:pPr>
    </w:p>
    <w:p w:rsidR="005B7E47" w:rsidRDefault="005B7E47" w:rsidP="005B7E47">
      <w:pPr>
        <w:jc w:val="center"/>
        <w:rPr>
          <w:rFonts w:ascii="Times New Roman" w:eastAsia="MS Mincho" w:hAnsi="Times New Roman"/>
          <w:sz w:val="28"/>
          <w:szCs w:val="28"/>
          <w:lang w:val="ru-RU" w:eastAsia="ja-JP"/>
        </w:rPr>
      </w:pPr>
      <w:r w:rsidRPr="00FC3C1D">
        <w:rPr>
          <w:rFonts w:ascii="Times New Roman" w:eastAsia="MS Mincho" w:hAnsi="Times New Roman"/>
          <w:sz w:val="28"/>
          <w:szCs w:val="28"/>
          <w:lang w:val="ru-RU" w:eastAsia="ja-JP"/>
        </w:rPr>
        <w:t>Рис. 7. Вклад внутреннего и въездного туризма в ВВП Российской Федерации (в</w:t>
      </w:r>
      <w:r w:rsidR="00A426B2">
        <w:rPr>
          <w:rFonts w:ascii="Times New Roman" w:eastAsia="MS Mincho" w:hAnsi="Times New Roman"/>
          <w:sz w:val="28"/>
          <w:szCs w:val="28"/>
          <w:lang w:val="ru-RU" w:eastAsia="ja-JP"/>
        </w:rPr>
        <w:t> </w:t>
      </w:r>
      <w:r w:rsidRPr="00FC3C1D">
        <w:rPr>
          <w:rFonts w:ascii="Times New Roman" w:eastAsia="MS Mincho" w:hAnsi="Times New Roman"/>
          <w:sz w:val="28"/>
          <w:szCs w:val="28"/>
          <w:lang w:val="ru-RU" w:eastAsia="ja-JP"/>
        </w:rPr>
        <w:t>процентах от объема ВВП, генерируемого отраслью)</w:t>
      </w:r>
      <w:r w:rsidRPr="00FC3C1D">
        <w:rPr>
          <w:rFonts w:ascii="Times New Roman" w:eastAsia="MS Mincho" w:hAnsi="Times New Roman"/>
          <w:sz w:val="28"/>
          <w:szCs w:val="28"/>
          <w:vertAlign w:val="superscript"/>
          <w:lang w:val="ru-RU" w:eastAsia="ja-JP"/>
        </w:rPr>
        <w:footnoteReference w:id="16"/>
      </w:r>
    </w:p>
    <w:p w:rsidR="00FC3C1D" w:rsidRDefault="00FC3C1D" w:rsidP="005B7E47">
      <w:pPr>
        <w:jc w:val="center"/>
        <w:rPr>
          <w:rFonts w:ascii="Times New Roman" w:eastAsia="MS Mincho" w:hAnsi="Times New Roman"/>
          <w:sz w:val="28"/>
          <w:szCs w:val="28"/>
          <w:lang w:val="ru-RU" w:eastAsia="ja-JP"/>
        </w:rPr>
      </w:pPr>
    </w:p>
    <w:p w:rsidR="007C23DE" w:rsidRPr="00FC3C1D" w:rsidRDefault="007C23DE" w:rsidP="005B7E47">
      <w:pPr>
        <w:jc w:val="center"/>
        <w:rPr>
          <w:rFonts w:ascii="Times New Roman" w:eastAsia="MS Mincho" w:hAnsi="Times New Roman"/>
          <w:sz w:val="28"/>
          <w:szCs w:val="28"/>
          <w:lang w:val="ru-RU" w:eastAsia="ja-JP"/>
        </w:rPr>
      </w:pPr>
    </w:p>
    <w:p w:rsidR="004F155A" w:rsidRPr="004F155A" w:rsidRDefault="004F155A" w:rsidP="005B7E47">
      <w:pPr>
        <w:jc w:val="right"/>
        <w:rPr>
          <w:rFonts w:ascii="Times New Roman" w:eastAsia="MS Mincho" w:hAnsi="Times New Roman"/>
          <w:b/>
          <w:szCs w:val="24"/>
          <w:lang w:val="ru-RU" w:eastAsia="ja-JP"/>
        </w:rPr>
      </w:pPr>
      <w:r w:rsidRPr="004F155A">
        <w:rPr>
          <w:rFonts w:ascii="Times New Roman" w:eastAsia="MS Mincho" w:hAnsi="Times New Roman"/>
          <w:b/>
          <w:noProof/>
          <w:szCs w:val="24"/>
          <w:lang w:val="ru-RU"/>
        </w:rPr>
        <w:drawing>
          <wp:inline distT="0" distB="0" distL="0" distR="0" wp14:anchorId="785DC0E3" wp14:editId="3FBDCF62">
            <wp:extent cx="6048375" cy="2257425"/>
            <wp:effectExtent l="19050" t="0" r="9525"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3C1D" w:rsidRDefault="00FC3C1D" w:rsidP="005B7E47">
      <w:pPr>
        <w:ind w:firstLine="709"/>
        <w:jc w:val="center"/>
        <w:rPr>
          <w:rFonts w:ascii="Times New Roman" w:eastAsia="MS Mincho" w:hAnsi="Times New Roman"/>
          <w:sz w:val="28"/>
          <w:szCs w:val="28"/>
          <w:lang w:val="ru-RU" w:eastAsia="ja-JP"/>
        </w:rPr>
      </w:pPr>
    </w:p>
    <w:p w:rsidR="00900BF1" w:rsidRDefault="005B7E47" w:rsidP="00900BF1">
      <w:pPr>
        <w:jc w:val="center"/>
        <w:rPr>
          <w:rFonts w:ascii="Times New Roman" w:hAnsi="Times New Roman"/>
          <w:sz w:val="28"/>
          <w:szCs w:val="28"/>
          <w:lang w:val="ru-RU"/>
        </w:rPr>
      </w:pPr>
      <w:r w:rsidRPr="00FC3C1D">
        <w:rPr>
          <w:rFonts w:ascii="Times New Roman" w:eastAsia="MS Mincho" w:hAnsi="Times New Roman"/>
          <w:sz w:val="28"/>
          <w:szCs w:val="28"/>
          <w:lang w:val="ru-RU" w:eastAsia="ja-JP"/>
        </w:rPr>
        <w:t>Рис.</w:t>
      </w:r>
      <w:r w:rsidR="00043CFD" w:rsidRPr="00FC3C1D">
        <w:rPr>
          <w:rFonts w:ascii="Times New Roman" w:eastAsia="MS Mincho" w:hAnsi="Times New Roman"/>
          <w:sz w:val="28"/>
          <w:szCs w:val="28"/>
          <w:lang w:val="ru-RU" w:eastAsia="ja-JP"/>
        </w:rPr>
        <w:t xml:space="preserve"> </w:t>
      </w:r>
      <w:r w:rsidRPr="00FC3C1D">
        <w:rPr>
          <w:rFonts w:ascii="Times New Roman" w:eastAsia="MS Mincho" w:hAnsi="Times New Roman"/>
          <w:sz w:val="28"/>
          <w:szCs w:val="28"/>
          <w:lang w:val="ru-RU" w:eastAsia="ja-JP"/>
        </w:rPr>
        <w:t xml:space="preserve">8. Существующий (2011 год) и перспективные (2016 год) туристские потоки согласно </w:t>
      </w:r>
      <w:r w:rsidR="00900BF1" w:rsidRPr="00E5180E">
        <w:rPr>
          <w:rFonts w:ascii="Times New Roman" w:hAnsi="Times New Roman"/>
          <w:sz w:val="28"/>
          <w:szCs w:val="28"/>
          <w:lang w:val="ru-RU"/>
        </w:rPr>
        <w:t>федеральной целевой программе «Развитие внутреннего и въездного туризма в Российской Федерации (2011</w:t>
      </w:r>
      <w:r w:rsidR="00900BF1">
        <w:rPr>
          <w:rFonts w:ascii="Times New Roman" w:hAnsi="Times New Roman"/>
          <w:sz w:val="28"/>
          <w:szCs w:val="28"/>
          <w:lang w:val="ru-RU"/>
        </w:rPr>
        <w:t>–</w:t>
      </w:r>
      <w:r w:rsidR="00900BF1" w:rsidRPr="00E5180E">
        <w:rPr>
          <w:rFonts w:ascii="Times New Roman" w:hAnsi="Times New Roman"/>
          <w:sz w:val="28"/>
          <w:szCs w:val="28"/>
          <w:lang w:val="ru-RU"/>
        </w:rPr>
        <w:t>2018 годы)</w:t>
      </w:r>
      <w:r w:rsidR="00900BF1">
        <w:rPr>
          <w:rFonts w:ascii="Times New Roman" w:hAnsi="Times New Roman"/>
          <w:sz w:val="28"/>
          <w:szCs w:val="28"/>
          <w:lang w:val="ru-RU"/>
        </w:rPr>
        <w:t xml:space="preserve">, по видам туризма </w:t>
      </w:r>
    </w:p>
    <w:p w:rsidR="00900BF1" w:rsidRDefault="00900BF1" w:rsidP="00900BF1">
      <w:pPr>
        <w:jc w:val="center"/>
        <w:rPr>
          <w:rFonts w:ascii="Times New Roman" w:hAnsi="Times New Roman"/>
          <w:sz w:val="28"/>
          <w:szCs w:val="28"/>
          <w:lang w:val="ru-RU"/>
        </w:rPr>
      </w:pPr>
      <w:r>
        <w:rPr>
          <w:rFonts w:ascii="Times New Roman" w:hAnsi="Times New Roman"/>
          <w:sz w:val="28"/>
          <w:szCs w:val="28"/>
          <w:lang w:val="ru-RU"/>
        </w:rPr>
        <w:t>(млн. человек в год)</w:t>
      </w:r>
    </w:p>
    <w:p w:rsidR="00900BF1" w:rsidRDefault="00900BF1" w:rsidP="00900BF1">
      <w:pPr>
        <w:ind w:firstLine="709"/>
        <w:jc w:val="both"/>
        <w:rPr>
          <w:rFonts w:ascii="Times New Roman" w:hAnsi="Times New Roman"/>
          <w:sz w:val="28"/>
          <w:szCs w:val="28"/>
          <w:lang w:val="ru-RU"/>
        </w:rPr>
      </w:pPr>
    </w:p>
    <w:p w:rsidR="004F155A" w:rsidRPr="004F155A" w:rsidRDefault="004F155A" w:rsidP="004F155A">
      <w:pPr>
        <w:ind w:firstLine="709"/>
        <w:jc w:val="right"/>
        <w:rPr>
          <w:rFonts w:ascii="Times New Roman" w:eastAsia="MS Mincho" w:hAnsi="Times New Roman"/>
          <w:b/>
          <w:szCs w:val="24"/>
          <w:lang w:val="ru-RU" w:eastAsia="ja-JP"/>
        </w:rPr>
      </w:pPr>
    </w:p>
    <w:p w:rsidR="007A1F33" w:rsidRDefault="007A1F33" w:rsidP="007A1F33">
      <w:pPr>
        <w:ind w:firstLine="709"/>
        <w:rPr>
          <w:rFonts w:ascii="Times New Roman" w:eastAsia="MS Mincho" w:hAnsi="Times New Roman"/>
          <w:b/>
          <w:sz w:val="28"/>
          <w:szCs w:val="28"/>
          <w:lang w:val="ru-RU" w:eastAsia="ja-JP"/>
        </w:rPr>
      </w:pPr>
      <w:r>
        <w:rPr>
          <w:rFonts w:ascii="Times New Roman" w:eastAsia="MS Mincho" w:hAnsi="Times New Roman"/>
          <w:b/>
          <w:sz w:val="28"/>
          <w:szCs w:val="28"/>
          <w:lang w:val="ru-RU" w:eastAsia="ja-JP"/>
        </w:rPr>
        <w:br w:type="page"/>
      </w:r>
    </w:p>
    <w:p w:rsidR="004F155A" w:rsidRPr="00D900E3" w:rsidRDefault="004F155A" w:rsidP="00FD13B6">
      <w:pPr>
        <w:ind w:firstLine="709"/>
        <w:jc w:val="right"/>
        <w:rPr>
          <w:rFonts w:ascii="Times New Roman" w:eastAsia="MS Mincho" w:hAnsi="Times New Roman"/>
          <w:sz w:val="28"/>
          <w:szCs w:val="28"/>
          <w:lang w:val="ru-RU" w:eastAsia="ja-JP"/>
        </w:rPr>
      </w:pPr>
      <w:r w:rsidRPr="00D900E3">
        <w:rPr>
          <w:rFonts w:ascii="Times New Roman" w:eastAsia="MS Mincho" w:hAnsi="Times New Roman"/>
          <w:sz w:val="28"/>
          <w:szCs w:val="28"/>
          <w:lang w:val="ru-RU" w:eastAsia="ja-JP"/>
        </w:rPr>
        <w:lastRenderedPageBreak/>
        <w:t>Приложение № 2</w:t>
      </w:r>
    </w:p>
    <w:p w:rsidR="004F155A" w:rsidRPr="00D900E3" w:rsidRDefault="004F155A" w:rsidP="00FD13B6">
      <w:pPr>
        <w:ind w:firstLine="709"/>
        <w:jc w:val="center"/>
        <w:rPr>
          <w:rFonts w:ascii="Times New Roman" w:eastAsia="MS Mincho" w:hAnsi="Times New Roman"/>
          <w:sz w:val="28"/>
          <w:szCs w:val="28"/>
          <w:lang w:val="ru-RU"/>
        </w:rPr>
      </w:pPr>
    </w:p>
    <w:p w:rsidR="004F155A" w:rsidRPr="00D900E3" w:rsidRDefault="004F155A" w:rsidP="00FD13B6">
      <w:pPr>
        <w:ind w:firstLine="709"/>
        <w:jc w:val="center"/>
        <w:rPr>
          <w:rFonts w:ascii="Times New Roman" w:eastAsia="MS Mincho" w:hAnsi="Times New Roman"/>
          <w:sz w:val="28"/>
          <w:szCs w:val="28"/>
          <w:lang w:val="ru-RU"/>
        </w:rPr>
      </w:pPr>
    </w:p>
    <w:p w:rsidR="00FD13B6" w:rsidRPr="00152CD4" w:rsidRDefault="004F155A" w:rsidP="00FD13B6">
      <w:pPr>
        <w:ind w:firstLine="709"/>
        <w:jc w:val="center"/>
        <w:rPr>
          <w:rFonts w:ascii="Times New Roman" w:eastAsia="MS Mincho" w:hAnsi="Times New Roman"/>
          <w:b/>
          <w:sz w:val="28"/>
          <w:szCs w:val="28"/>
          <w:lang w:val="ru-RU"/>
        </w:rPr>
      </w:pPr>
      <w:r w:rsidRPr="00152CD4">
        <w:rPr>
          <w:rFonts w:ascii="Times New Roman" w:eastAsia="MS Mincho" w:hAnsi="Times New Roman"/>
          <w:b/>
          <w:sz w:val="28"/>
          <w:szCs w:val="28"/>
          <w:lang w:val="ru-RU"/>
        </w:rPr>
        <w:t>Показатели деятельности коллективных средств размещения Свердловской области</w:t>
      </w:r>
    </w:p>
    <w:p w:rsidR="00FD13B6" w:rsidRDefault="00FD13B6" w:rsidP="00FD13B6">
      <w:pPr>
        <w:ind w:firstLine="709"/>
        <w:jc w:val="center"/>
        <w:rPr>
          <w:rFonts w:ascii="Times New Roman" w:eastAsia="MS Mincho" w:hAnsi="Times New Roman"/>
          <w:sz w:val="28"/>
          <w:szCs w:val="28"/>
          <w:lang w:val="ru-RU"/>
        </w:rPr>
      </w:pPr>
    </w:p>
    <w:p w:rsidR="00FD13B6" w:rsidRDefault="00FD13B6" w:rsidP="00FD13B6">
      <w:pPr>
        <w:ind w:firstLine="709"/>
        <w:jc w:val="center"/>
        <w:rPr>
          <w:rFonts w:ascii="Times New Roman" w:eastAsia="MS Mincho" w:hAnsi="Times New Roman"/>
          <w:sz w:val="28"/>
          <w:szCs w:val="28"/>
          <w:lang w:val="ru-RU"/>
        </w:rPr>
      </w:pPr>
    </w:p>
    <w:p w:rsidR="004F155A" w:rsidRPr="00D900E3" w:rsidRDefault="004F155A" w:rsidP="00FD13B6">
      <w:pPr>
        <w:ind w:firstLine="709"/>
        <w:jc w:val="right"/>
        <w:rPr>
          <w:rFonts w:ascii="Times New Roman" w:eastAsia="MS Mincho" w:hAnsi="Times New Roman"/>
          <w:sz w:val="28"/>
          <w:szCs w:val="28"/>
          <w:lang w:val="ru-RU"/>
        </w:rPr>
      </w:pPr>
      <w:r w:rsidRPr="00D900E3">
        <w:rPr>
          <w:rFonts w:ascii="Times New Roman" w:eastAsia="MS Mincho" w:hAnsi="Times New Roman"/>
          <w:sz w:val="28"/>
          <w:szCs w:val="28"/>
          <w:lang w:val="ru-RU"/>
        </w:rPr>
        <w:t>Таблица 1</w:t>
      </w:r>
    </w:p>
    <w:p w:rsidR="004F155A" w:rsidRPr="00D900E3" w:rsidRDefault="004F155A" w:rsidP="00FD13B6">
      <w:pPr>
        <w:ind w:firstLine="709"/>
        <w:jc w:val="right"/>
        <w:rPr>
          <w:rFonts w:ascii="Times New Roman" w:eastAsia="MS Mincho" w:hAnsi="Times New Roman"/>
          <w:sz w:val="28"/>
          <w:szCs w:val="28"/>
          <w:lang w:val="ru-RU"/>
        </w:rPr>
      </w:pPr>
    </w:p>
    <w:p w:rsidR="004F155A" w:rsidRPr="0084538D" w:rsidRDefault="004F155A" w:rsidP="00FD13B6">
      <w:pPr>
        <w:ind w:firstLine="709"/>
        <w:jc w:val="center"/>
        <w:rPr>
          <w:rFonts w:ascii="Times New Roman" w:eastAsia="MS Mincho" w:hAnsi="Times New Roman"/>
          <w:b/>
          <w:sz w:val="28"/>
          <w:szCs w:val="28"/>
          <w:lang w:val="ru-RU" w:eastAsia="ja-JP"/>
        </w:rPr>
      </w:pPr>
      <w:r w:rsidRPr="0084538D">
        <w:rPr>
          <w:rFonts w:ascii="Times New Roman" w:eastAsia="MS Mincho" w:hAnsi="Times New Roman"/>
          <w:b/>
          <w:sz w:val="28"/>
          <w:szCs w:val="28"/>
          <w:lang w:val="ru-RU" w:eastAsia="ja-JP"/>
        </w:rPr>
        <w:t>Основные показатели деятельности коллективных средств размещения Свердловской области</w:t>
      </w:r>
    </w:p>
    <w:tbl>
      <w:tblPr>
        <w:tblpPr w:leftFromText="180" w:rightFromText="180" w:vertAnchor="text" w:horzAnchor="margin" w:tblpXSpec="center" w:tblpY="421"/>
        <w:tblW w:w="5000" w:type="pct"/>
        <w:tblLayout w:type="fixed"/>
        <w:tblLook w:val="04A0" w:firstRow="1" w:lastRow="0" w:firstColumn="1" w:lastColumn="0" w:noHBand="0" w:noVBand="1"/>
      </w:tblPr>
      <w:tblGrid>
        <w:gridCol w:w="534"/>
        <w:gridCol w:w="2693"/>
        <w:gridCol w:w="992"/>
        <w:gridCol w:w="992"/>
        <w:gridCol w:w="993"/>
        <w:gridCol w:w="992"/>
        <w:gridCol w:w="965"/>
        <w:gridCol w:w="986"/>
        <w:gridCol w:w="990"/>
      </w:tblGrid>
      <w:tr w:rsidR="00FD13B6" w:rsidRPr="004F155A" w:rsidTr="00C304E3">
        <w:trPr>
          <w:trHeight w:val="1125"/>
        </w:trPr>
        <w:tc>
          <w:tcPr>
            <w:tcW w:w="534" w:type="dxa"/>
            <w:tcBorders>
              <w:top w:val="single" w:sz="4" w:space="0" w:color="auto"/>
              <w:left w:val="single" w:sz="4" w:space="0" w:color="auto"/>
              <w:bottom w:val="single" w:sz="4" w:space="0" w:color="auto"/>
              <w:right w:val="single" w:sz="4" w:space="0" w:color="auto"/>
            </w:tcBorders>
          </w:tcPr>
          <w:p w:rsidR="00FD13B6" w:rsidRPr="004F155A" w:rsidRDefault="00FD13B6" w:rsidP="00FD13B6">
            <w:pPr>
              <w:ind w:left="-113" w:right="-108"/>
              <w:jc w:val="center"/>
              <w:rPr>
                <w:rFonts w:ascii="Times New Roman" w:eastAsia="MS Mincho" w:hAnsi="Times New Roman"/>
                <w:noProof/>
                <w:szCs w:val="24"/>
                <w:lang w:val="ru-RU" w:eastAsia="ja-JP"/>
              </w:rPr>
            </w:pPr>
            <w:r w:rsidRPr="004F155A">
              <w:rPr>
                <w:rFonts w:ascii="Times New Roman" w:eastAsia="MS Mincho" w:hAnsi="Times New Roman"/>
                <w:noProof/>
                <w:szCs w:val="24"/>
                <w:lang w:val="ru-RU" w:eastAsia="ja-JP"/>
              </w:rPr>
              <w:t>№</w:t>
            </w:r>
          </w:p>
          <w:p w:rsidR="00FD13B6" w:rsidRPr="004F155A" w:rsidRDefault="00FD13B6" w:rsidP="00FD13B6">
            <w:pPr>
              <w:ind w:left="-113" w:right="-108"/>
              <w:jc w:val="center"/>
              <w:rPr>
                <w:rFonts w:ascii="Times New Roman" w:eastAsia="MS Mincho" w:hAnsi="Times New Roman"/>
                <w:noProof/>
                <w:szCs w:val="24"/>
                <w:lang w:val="ru-RU" w:eastAsia="ja-JP"/>
              </w:rPr>
            </w:pPr>
            <w:r>
              <w:rPr>
                <w:rFonts w:ascii="Times New Roman" w:eastAsia="MS Mincho" w:hAnsi="Times New Roman"/>
                <w:noProof/>
                <w:szCs w:val="24"/>
                <w:lang w:val="ru-RU" w:eastAsia="ja-JP"/>
              </w:rPr>
              <w:t>строки</w:t>
            </w:r>
          </w:p>
        </w:tc>
        <w:tc>
          <w:tcPr>
            <w:tcW w:w="2693" w:type="dxa"/>
            <w:tcBorders>
              <w:top w:val="single" w:sz="4" w:space="0" w:color="auto"/>
              <w:left w:val="single" w:sz="4" w:space="0" w:color="auto"/>
              <w:bottom w:val="single" w:sz="4" w:space="0" w:color="auto"/>
              <w:right w:val="single" w:sz="4" w:space="0" w:color="auto"/>
            </w:tcBorders>
            <w:shd w:val="clear" w:color="auto" w:fill="auto"/>
            <w:noWrap/>
            <w:hideMark/>
          </w:tcPr>
          <w:p w:rsidR="00FD13B6" w:rsidRPr="004F155A" w:rsidRDefault="00FD13B6" w:rsidP="00FD13B6">
            <w:pPr>
              <w:ind w:firstLine="1735"/>
              <w:jc w:val="center"/>
              <w:rPr>
                <w:rFonts w:ascii="Times New Roman" w:eastAsia="MS Mincho" w:hAnsi="Times New Roman"/>
                <w:szCs w:val="24"/>
                <w:lang w:val="ru-RU" w:eastAsia="ja-JP"/>
              </w:rPr>
            </w:pPr>
            <w:r w:rsidRPr="004F155A">
              <w:rPr>
                <w:rFonts w:ascii="Times New Roman" w:eastAsia="MS Mincho" w:hAnsi="Times New Roman"/>
                <w:noProof/>
                <w:szCs w:val="24"/>
                <w:lang w:val="ru-RU"/>
              </w:rPr>
              <mc:AlternateContent>
                <mc:Choice Requires="wps">
                  <w:drawing>
                    <wp:anchor distT="0" distB="0" distL="114300" distR="114300" simplePos="0" relativeHeight="251679232" behindDoc="0" locked="0" layoutInCell="1" allowOverlap="1" wp14:anchorId="06F00AAA" wp14:editId="41D5E15E">
                      <wp:simplePos x="0" y="0"/>
                      <wp:positionH relativeFrom="column">
                        <wp:posOffset>-52894</wp:posOffset>
                      </wp:positionH>
                      <wp:positionV relativeFrom="paragraph">
                        <wp:posOffset>35798</wp:posOffset>
                      </wp:positionV>
                      <wp:extent cx="1689197" cy="830638"/>
                      <wp:effectExtent l="0" t="0" r="25400" b="26670"/>
                      <wp:wrapNone/>
                      <wp:docPr id="1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97" cy="8306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306093" id="_x0000_t32" coordsize="21600,21600" o:spt="32" o:oned="t" path="m,l21600,21600e" filled="f">
                      <v:path arrowok="t" fillok="f" o:connecttype="none"/>
                      <o:lock v:ext="edit" shapetype="t"/>
                    </v:shapetype>
                    <v:shape id="AutoShape 53" o:spid="_x0000_s1026" type="#_x0000_t32" style="position:absolute;margin-left:-4.15pt;margin-top:2.8pt;width:133pt;height:6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"/>
                  </w:pict>
                </mc:Fallback>
              </mc:AlternateContent>
            </w:r>
            <w:r w:rsidRPr="004F155A">
              <w:rPr>
                <w:rFonts w:ascii="Times New Roman" w:eastAsia="MS Mincho" w:hAnsi="Times New Roman"/>
                <w:szCs w:val="24"/>
                <w:lang w:val="ru-RU" w:eastAsia="ja-JP"/>
              </w:rPr>
              <w:t>Год</w:t>
            </w:r>
          </w:p>
          <w:p w:rsidR="00FD13B6" w:rsidRPr="004F155A" w:rsidRDefault="00FD13B6" w:rsidP="00FD13B6">
            <w:pPr>
              <w:rPr>
                <w:rFonts w:ascii="Times New Roman" w:eastAsia="MS Mincho" w:hAnsi="Times New Roman"/>
                <w:szCs w:val="24"/>
                <w:lang w:val="ru-RU" w:eastAsia="ja-JP"/>
              </w:rPr>
            </w:pPr>
          </w:p>
          <w:p w:rsidR="00FD13B6" w:rsidRPr="004F155A" w:rsidRDefault="00FD13B6" w:rsidP="00FD13B6">
            <w:pPr>
              <w:rPr>
                <w:rFonts w:ascii="Times New Roman" w:eastAsia="MS Mincho" w:hAnsi="Times New Roman"/>
                <w:szCs w:val="24"/>
                <w:lang w:val="ru-RU" w:eastAsia="ja-JP"/>
              </w:rPr>
            </w:pPr>
          </w:p>
          <w:p w:rsidR="00FD13B6" w:rsidRDefault="00FD13B6" w:rsidP="00FD13B6">
            <w:pPr>
              <w:rPr>
                <w:rFonts w:ascii="Times New Roman" w:eastAsia="MS Mincho" w:hAnsi="Times New Roman"/>
                <w:szCs w:val="24"/>
                <w:lang w:val="ru-RU" w:eastAsia="ja-JP"/>
              </w:rPr>
            </w:pPr>
          </w:p>
          <w:p w:rsidR="00FD13B6" w:rsidRPr="004F155A" w:rsidRDefault="00FD13B6" w:rsidP="00FD13B6">
            <w:pPr>
              <w:rPr>
                <w:rFonts w:ascii="Times New Roman" w:eastAsia="MS Mincho" w:hAnsi="Times New Roman"/>
                <w:szCs w:val="24"/>
                <w:lang w:val="ru-RU" w:eastAsia="ja-JP"/>
              </w:rPr>
            </w:pPr>
            <w:r w:rsidRPr="004F155A">
              <w:rPr>
                <w:rFonts w:ascii="Times New Roman" w:eastAsia="MS Mincho" w:hAnsi="Times New Roman"/>
                <w:szCs w:val="24"/>
                <w:lang w:val="ru-RU" w:eastAsia="ja-JP"/>
              </w:rPr>
              <w:t>Показатель</w:t>
            </w:r>
          </w:p>
        </w:tc>
        <w:tc>
          <w:tcPr>
            <w:tcW w:w="992" w:type="dxa"/>
            <w:tcBorders>
              <w:top w:val="single" w:sz="4" w:space="0" w:color="auto"/>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2008</w:t>
            </w:r>
          </w:p>
        </w:tc>
        <w:tc>
          <w:tcPr>
            <w:tcW w:w="992" w:type="dxa"/>
            <w:tcBorders>
              <w:top w:val="single" w:sz="4" w:space="0" w:color="auto"/>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2009</w:t>
            </w:r>
          </w:p>
        </w:tc>
        <w:tc>
          <w:tcPr>
            <w:tcW w:w="993" w:type="dxa"/>
            <w:tcBorders>
              <w:top w:val="single" w:sz="4" w:space="0" w:color="auto"/>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2010</w:t>
            </w:r>
          </w:p>
        </w:tc>
        <w:tc>
          <w:tcPr>
            <w:tcW w:w="992" w:type="dxa"/>
            <w:tcBorders>
              <w:top w:val="single" w:sz="4" w:space="0" w:color="auto"/>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2011</w:t>
            </w:r>
          </w:p>
        </w:tc>
        <w:tc>
          <w:tcPr>
            <w:tcW w:w="965" w:type="dxa"/>
            <w:tcBorders>
              <w:top w:val="single" w:sz="4" w:space="0" w:color="auto"/>
              <w:left w:val="nil"/>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2012</w:t>
            </w:r>
          </w:p>
        </w:tc>
        <w:tc>
          <w:tcPr>
            <w:tcW w:w="986" w:type="dxa"/>
            <w:tcBorders>
              <w:top w:val="single" w:sz="4" w:space="0" w:color="auto"/>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2013</w:t>
            </w:r>
          </w:p>
        </w:tc>
        <w:tc>
          <w:tcPr>
            <w:tcW w:w="990" w:type="dxa"/>
            <w:tcBorders>
              <w:top w:val="single" w:sz="4" w:space="0" w:color="auto"/>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 xml:space="preserve">2013 в </w:t>
            </w:r>
            <w:r>
              <w:rPr>
                <w:rFonts w:ascii="Times New Roman" w:eastAsia="MS Mincho" w:hAnsi="Times New Roman"/>
                <w:szCs w:val="24"/>
                <w:lang w:val="ru-RU" w:eastAsia="ja-JP"/>
              </w:rPr>
              <w:t>процен-тах</w:t>
            </w:r>
            <w:r w:rsidRPr="004F155A">
              <w:rPr>
                <w:rFonts w:ascii="Times New Roman" w:eastAsia="MS Mincho" w:hAnsi="Times New Roman"/>
                <w:szCs w:val="24"/>
                <w:lang w:val="ru-RU" w:eastAsia="ja-JP"/>
              </w:rPr>
              <w:t xml:space="preserve"> к 2012</w:t>
            </w:r>
          </w:p>
        </w:tc>
      </w:tr>
      <w:tr w:rsidR="00FD13B6" w:rsidRPr="004F155A" w:rsidTr="00C304E3">
        <w:trPr>
          <w:trHeight w:val="392"/>
        </w:trPr>
        <w:tc>
          <w:tcPr>
            <w:tcW w:w="534" w:type="dxa"/>
            <w:tcBorders>
              <w:top w:val="single" w:sz="4" w:space="0" w:color="auto"/>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noProof/>
                <w:szCs w:val="24"/>
                <w:lang w:val="ru-RU" w:eastAsia="ja-JP"/>
              </w:rPr>
            </w:pPr>
            <w:r w:rsidRPr="004F155A">
              <w:rPr>
                <w:rFonts w:ascii="Times New Roman" w:eastAsia="MS Mincho" w:hAnsi="Times New Roman"/>
                <w:noProof/>
                <w:szCs w:val="24"/>
                <w:lang w:val="ru-RU" w:eastAsia="ja-JP"/>
              </w:rPr>
              <w:t>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D13B6" w:rsidRPr="004F155A" w:rsidRDefault="00FD13B6" w:rsidP="00FD13B6">
            <w:pPr>
              <w:jc w:val="center"/>
              <w:rPr>
                <w:rFonts w:ascii="Times New Roman" w:eastAsia="MS Mincho" w:hAnsi="Times New Roman"/>
                <w:noProof/>
                <w:szCs w:val="24"/>
                <w:lang w:val="ru-RU" w:eastAsia="ja-JP"/>
              </w:rPr>
            </w:pPr>
            <w:r w:rsidRPr="004F155A">
              <w:rPr>
                <w:rFonts w:ascii="Times New Roman" w:eastAsia="MS Mincho" w:hAnsi="Times New Roman"/>
                <w:noProof/>
                <w:szCs w:val="24"/>
                <w:lang w:val="ru-RU" w:eastAsia="ja-JP"/>
              </w:rPr>
              <w:t>2</w:t>
            </w:r>
          </w:p>
        </w:tc>
        <w:tc>
          <w:tcPr>
            <w:tcW w:w="992" w:type="dxa"/>
            <w:tcBorders>
              <w:top w:val="single" w:sz="4" w:space="0" w:color="auto"/>
              <w:left w:val="nil"/>
              <w:bottom w:val="single" w:sz="4" w:space="0" w:color="auto"/>
              <w:right w:val="single" w:sz="4" w:space="0" w:color="auto"/>
            </w:tcBorders>
            <w:shd w:val="clear" w:color="auto" w:fill="auto"/>
            <w:noWrap/>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3</w:t>
            </w:r>
          </w:p>
        </w:tc>
        <w:tc>
          <w:tcPr>
            <w:tcW w:w="992" w:type="dxa"/>
            <w:tcBorders>
              <w:top w:val="single" w:sz="4" w:space="0" w:color="auto"/>
              <w:left w:val="nil"/>
              <w:bottom w:val="single" w:sz="4" w:space="0" w:color="auto"/>
              <w:right w:val="single" w:sz="4" w:space="0" w:color="auto"/>
            </w:tcBorders>
            <w:shd w:val="clear" w:color="auto" w:fill="auto"/>
            <w:noWrap/>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4</w:t>
            </w:r>
          </w:p>
        </w:tc>
        <w:tc>
          <w:tcPr>
            <w:tcW w:w="993" w:type="dxa"/>
            <w:tcBorders>
              <w:top w:val="single" w:sz="4" w:space="0" w:color="auto"/>
              <w:left w:val="nil"/>
              <w:bottom w:val="single" w:sz="4" w:space="0" w:color="auto"/>
              <w:right w:val="single" w:sz="4" w:space="0" w:color="auto"/>
            </w:tcBorders>
            <w:shd w:val="clear" w:color="auto" w:fill="auto"/>
            <w:noWrap/>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5</w:t>
            </w:r>
          </w:p>
        </w:tc>
        <w:tc>
          <w:tcPr>
            <w:tcW w:w="992" w:type="dxa"/>
            <w:tcBorders>
              <w:top w:val="single" w:sz="4" w:space="0" w:color="auto"/>
              <w:left w:val="nil"/>
              <w:bottom w:val="single" w:sz="4" w:space="0" w:color="auto"/>
              <w:right w:val="single" w:sz="4" w:space="0" w:color="auto"/>
            </w:tcBorders>
            <w:shd w:val="clear" w:color="auto" w:fill="auto"/>
            <w:noWrap/>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6</w:t>
            </w:r>
          </w:p>
        </w:tc>
        <w:tc>
          <w:tcPr>
            <w:tcW w:w="965" w:type="dxa"/>
            <w:tcBorders>
              <w:top w:val="single" w:sz="4" w:space="0" w:color="auto"/>
              <w:left w:val="nil"/>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7</w:t>
            </w:r>
          </w:p>
        </w:tc>
        <w:tc>
          <w:tcPr>
            <w:tcW w:w="986" w:type="dxa"/>
            <w:tcBorders>
              <w:top w:val="single" w:sz="4" w:space="0" w:color="auto"/>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8</w:t>
            </w:r>
          </w:p>
        </w:tc>
        <w:tc>
          <w:tcPr>
            <w:tcW w:w="990" w:type="dxa"/>
            <w:tcBorders>
              <w:top w:val="single" w:sz="4" w:space="0" w:color="auto"/>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9</w:t>
            </w:r>
          </w:p>
        </w:tc>
      </w:tr>
      <w:tr w:rsidR="00FD13B6" w:rsidRPr="004F155A" w:rsidTr="00C304E3">
        <w:trPr>
          <w:trHeight w:val="751"/>
        </w:trPr>
        <w:tc>
          <w:tcPr>
            <w:tcW w:w="534"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Pr>
                <w:rFonts w:ascii="Times New Roman" w:eastAsia="MS Mincho" w:hAnsi="Times New Roman"/>
                <w:szCs w:val="24"/>
                <w:lang w:val="ru-RU" w:eastAsia="ja-JP"/>
              </w:rPr>
              <w:t>1</w:t>
            </w:r>
          </w:p>
        </w:tc>
        <w:tc>
          <w:tcPr>
            <w:tcW w:w="2693" w:type="dxa"/>
            <w:tcBorders>
              <w:top w:val="nil"/>
              <w:left w:val="single" w:sz="4" w:space="0" w:color="auto"/>
              <w:bottom w:val="single" w:sz="4" w:space="0" w:color="auto"/>
              <w:right w:val="single" w:sz="4" w:space="0" w:color="auto"/>
            </w:tcBorders>
            <w:shd w:val="clear" w:color="auto" w:fill="auto"/>
            <w:noWrap/>
            <w:hideMark/>
          </w:tcPr>
          <w:p w:rsidR="00FD13B6" w:rsidRPr="004F155A" w:rsidRDefault="00FD13B6" w:rsidP="00FD13B6">
            <w:pPr>
              <w:rPr>
                <w:rFonts w:ascii="Times New Roman" w:eastAsia="MS Mincho" w:hAnsi="Times New Roman"/>
                <w:szCs w:val="24"/>
                <w:lang w:val="ru-RU" w:eastAsia="ja-JP"/>
              </w:rPr>
            </w:pPr>
            <w:r w:rsidRPr="004F155A">
              <w:rPr>
                <w:rFonts w:ascii="Times New Roman" w:eastAsia="MS Mincho" w:hAnsi="Times New Roman"/>
                <w:szCs w:val="24"/>
                <w:lang w:val="ru-RU" w:eastAsia="ja-JP"/>
              </w:rPr>
              <w:t xml:space="preserve">Число коллективных средств размещения, единиц </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543</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442</w:t>
            </w:r>
          </w:p>
        </w:tc>
        <w:tc>
          <w:tcPr>
            <w:tcW w:w="993"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517</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499</w:t>
            </w:r>
          </w:p>
        </w:tc>
        <w:tc>
          <w:tcPr>
            <w:tcW w:w="965" w:type="dxa"/>
            <w:tcBorders>
              <w:top w:val="single" w:sz="4" w:space="0" w:color="auto"/>
              <w:left w:val="nil"/>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496</w:t>
            </w:r>
          </w:p>
        </w:tc>
        <w:tc>
          <w:tcPr>
            <w:tcW w:w="986"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500</w:t>
            </w:r>
          </w:p>
        </w:tc>
        <w:tc>
          <w:tcPr>
            <w:tcW w:w="990"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100,8</w:t>
            </w:r>
          </w:p>
        </w:tc>
      </w:tr>
      <w:tr w:rsidR="00FD13B6" w:rsidRPr="004F155A" w:rsidTr="00C304E3">
        <w:trPr>
          <w:trHeight w:val="318"/>
        </w:trPr>
        <w:tc>
          <w:tcPr>
            <w:tcW w:w="534"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Pr>
                <w:rFonts w:ascii="Times New Roman" w:eastAsia="MS Mincho" w:hAnsi="Times New Roman"/>
                <w:szCs w:val="24"/>
                <w:lang w:val="ru-RU" w:eastAsia="ja-JP"/>
              </w:rPr>
              <w:t>2</w:t>
            </w:r>
          </w:p>
        </w:tc>
        <w:tc>
          <w:tcPr>
            <w:tcW w:w="2693" w:type="dxa"/>
            <w:tcBorders>
              <w:top w:val="nil"/>
              <w:left w:val="single" w:sz="4" w:space="0" w:color="auto"/>
              <w:bottom w:val="single" w:sz="4" w:space="0" w:color="auto"/>
              <w:right w:val="single" w:sz="4" w:space="0" w:color="auto"/>
            </w:tcBorders>
            <w:shd w:val="clear" w:color="auto" w:fill="auto"/>
            <w:noWrap/>
            <w:hideMark/>
          </w:tcPr>
          <w:p w:rsidR="00EA1EDE" w:rsidRDefault="00FD13B6" w:rsidP="00FD13B6">
            <w:pPr>
              <w:rPr>
                <w:rFonts w:ascii="Times New Roman" w:eastAsia="MS Mincho" w:hAnsi="Times New Roman"/>
                <w:szCs w:val="24"/>
                <w:lang w:val="ru-RU" w:eastAsia="ja-JP"/>
              </w:rPr>
            </w:pPr>
            <w:r w:rsidRPr="004F155A">
              <w:rPr>
                <w:rFonts w:ascii="Times New Roman" w:eastAsia="MS Mincho" w:hAnsi="Times New Roman"/>
                <w:szCs w:val="24"/>
                <w:lang w:val="ru-RU" w:eastAsia="ja-JP"/>
              </w:rPr>
              <w:t xml:space="preserve">Номерной фонд, </w:t>
            </w:r>
          </w:p>
          <w:p w:rsidR="00FD13B6" w:rsidRPr="004F155A" w:rsidRDefault="00FD13B6" w:rsidP="00FD13B6">
            <w:pPr>
              <w:rPr>
                <w:rFonts w:ascii="Times New Roman" w:eastAsia="MS Mincho" w:hAnsi="Times New Roman"/>
                <w:szCs w:val="24"/>
                <w:lang w:val="ru-RU" w:eastAsia="ja-JP"/>
              </w:rPr>
            </w:pPr>
            <w:r w:rsidRPr="004F155A">
              <w:rPr>
                <w:rFonts w:ascii="Times New Roman" w:eastAsia="MS Mincho" w:hAnsi="Times New Roman"/>
                <w:szCs w:val="24"/>
                <w:lang w:val="ru-RU" w:eastAsia="ja-JP"/>
              </w:rPr>
              <w:t>тыс. номеров</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17,4</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13,7</w:t>
            </w:r>
          </w:p>
        </w:tc>
        <w:tc>
          <w:tcPr>
            <w:tcW w:w="993"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12,4</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13,9</w:t>
            </w:r>
          </w:p>
        </w:tc>
        <w:tc>
          <w:tcPr>
            <w:tcW w:w="965" w:type="dxa"/>
            <w:tcBorders>
              <w:top w:val="single" w:sz="4" w:space="0" w:color="auto"/>
              <w:left w:val="nil"/>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14,6</w:t>
            </w:r>
          </w:p>
        </w:tc>
        <w:tc>
          <w:tcPr>
            <w:tcW w:w="986"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14,6</w:t>
            </w:r>
          </w:p>
        </w:tc>
        <w:tc>
          <w:tcPr>
            <w:tcW w:w="990"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100,0</w:t>
            </w:r>
          </w:p>
        </w:tc>
      </w:tr>
      <w:tr w:rsidR="00FD13B6" w:rsidRPr="004F155A" w:rsidTr="00C304E3">
        <w:trPr>
          <w:trHeight w:val="318"/>
        </w:trPr>
        <w:tc>
          <w:tcPr>
            <w:tcW w:w="534"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Pr>
                <w:rFonts w:ascii="Times New Roman" w:eastAsia="MS Mincho" w:hAnsi="Times New Roman"/>
                <w:szCs w:val="24"/>
                <w:lang w:val="ru-RU" w:eastAsia="ja-JP"/>
              </w:rPr>
              <w:t>3</w:t>
            </w:r>
          </w:p>
        </w:tc>
        <w:tc>
          <w:tcPr>
            <w:tcW w:w="2693" w:type="dxa"/>
            <w:tcBorders>
              <w:top w:val="nil"/>
              <w:left w:val="single" w:sz="4" w:space="0" w:color="auto"/>
              <w:bottom w:val="single" w:sz="4" w:space="0" w:color="auto"/>
              <w:right w:val="single" w:sz="4" w:space="0" w:color="auto"/>
            </w:tcBorders>
            <w:shd w:val="clear" w:color="auto" w:fill="auto"/>
            <w:noWrap/>
            <w:hideMark/>
          </w:tcPr>
          <w:p w:rsidR="00FD13B6" w:rsidRPr="004F155A" w:rsidRDefault="00FD13B6" w:rsidP="00FD13B6">
            <w:pPr>
              <w:rPr>
                <w:rFonts w:ascii="Times New Roman" w:eastAsia="MS Mincho" w:hAnsi="Times New Roman"/>
                <w:szCs w:val="24"/>
                <w:lang w:val="ru-RU" w:eastAsia="ja-JP"/>
              </w:rPr>
            </w:pPr>
            <w:r w:rsidRPr="004F155A">
              <w:rPr>
                <w:rFonts w:ascii="Times New Roman" w:eastAsia="MS Mincho" w:hAnsi="Times New Roman"/>
                <w:szCs w:val="24"/>
                <w:lang w:val="ru-RU" w:eastAsia="ja-JP"/>
              </w:rPr>
              <w:t>Единовременная вместимость, тыс. мест</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42,8</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29,1</w:t>
            </w:r>
          </w:p>
        </w:tc>
        <w:tc>
          <w:tcPr>
            <w:tcW w:w="993"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24,3</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31,5</w:t>
            </w:r>
          </w:p>
        </w:tc>
        <w:tc>
          <w:tcPr>
            <w:tcW w:w="965" w:type="dxa"/>
            <w:tcBorders>
              <w:top w:val="single" w:sz="4" w:space="0" w:color="auto"/>
              <w:left w:val="nil"/>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32,1</w:t>
            </w:r>
          </w:p>
        </w:tc>
        <w:tc>
          <w:tcPr>
            <w:tcW w:w="986"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31,8</w:t>
            </w:r>
          </w:p>
        </w:tc>
        <w:tc>
          <w:tcPr>
            <w:tcW w:w="990"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99,0</w:t>
            </w:r>
          </w:p>
        </w:tc>
      </w:tr>
      <w:tr w:rsidR="00FD13B6" w:rsidRPr="004F155A" w:rsidTr="00C304E3">
        <w:trPr>
          <w:trHeight w:val="439"/>
        </w:trPr>
        <w:tc>
          <w:tcPr>
            <w:tcW w:w="534"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Pr>
                <w:rFonts w:ascii="Times New Roman" w:eastAsia="MS Mincho" w:hAnsi="Times New Roman"/>
                <w:szCs w:val="24"/>
                <w:lang w:val="ru-RU" w:eastAsia="ja-JP"/>
              </w:rPr>
              <w:t>4</w:t>
            </w:r>
          </w:p>
        </w:tc>
        <w:tc>
          <w:tcPr>
            <w:tcW w:w="2693" w:type="dxa"/>
            <w:tcBorders>
              <w:top w:val="nil"/>
              <w:left w:val="single" w:sz="4" w:space="0" w:color="auto"/>
              <w:bottom w:val="single" w:sz="4" w:space="0" w:color="auto"/>
              <w:right w:val="single" w:sz="4" w:space="0" w:color="auto"/>
            </w:tcBorders>
            <w:shd w:val="clear" w:color="auto" w:fill="auto"/>
            <w:noWrap/>
            <w:hideMark/>
          </w:tcPr>
          <w:p w:rsidR="00FD13B6" w:rsidRPr="004F155A" w:rsidRDefault="00FD13B6" w:rsidP="00FD13B6">
            <w:pPr>
              <w:rPr>
                <w:rFonts w:ascii="Times New Roman" w:eastAsia="MS Mincho" w:hAnsi="Times New Roman"/>
                <w:szCs w:val="24"/>
                <w:lang w:val="ru-RU" w:eastAsia="ja-JP"/>
              </w:rPr>
            </w:pPr>
            <w:r w:rsidRPr="004F155A">
              <w:rPr>
                <w:rFonts w:ascii="Times New Roman" w:eastAsia="MS Mincho" w:hAnsi="Times New Roman"/>
                <w:szCs w:val="24"/>
                <w:lang w:val="ru-RU" w:eastAsia="ja-JP"/>
              </w:rPr>
              <w:t>Предоставлено ночевок, тыс. ночевок</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5 902,8</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4256,2</w:t>
            </w:r>
          </w:p>
        </w:tc>
        <w:tc>
          <w:tcPr>
            <w:tcW w:w="993"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3684,0</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4328,9</w:t>
            </w:r>
          </w:p>
        </w:tc>
        <w:tc>
          <w:tcPr>
            <w:tcW w:w="965" w:type="dxa"/>
            <w:tcBorders>
              <w:top w:val="single" w:sz="4" w:space="0" w:color="auto"/>
              <w:left w:val="nil"/>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4 393,7</w:t>
            </w:r>
          </w:p>
        </w:tc>
        <w:tc>
          <w:tcPr>
            <w:tcW w:w="986" w:type="dxa"/>
            <w:tcBorders>
              <w:top w:val="nil"/>
              <w:left w:val="single" w:sz="4" w:space="0" w:color="auto"/>
              <w:bottom w:val="single" w:sz="4" w:space="0" w:color="auto"/>
              <w:right w:val="single" w:sz="4" w:space="0" w:color="auto"/>
            </w:tcBorders>
          </w:tcPr>
          <w:p w:rsidR="00FD13B6" w:rsidRPr="004F155A" w:rsidRDefault="00FD13B6" w:rsidP="00FD13B6">
            <w:pPr>
              <w:snapToGrid w:val="0"/>
              <w:ind w:right="98"/>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4427,0</w:t>
            </w:r>
          </w:p>
        </w:tc>
        <w:tc>
          <w:tcPr>
            <w:tcW w:w="990" w:type="dxa"/>
            <w:tcBorders>
              <w:top w:val="nil"/>
              <w:left w:val="single" w:sz="4" w:space="0" w:color="auto"/>
              <w:bottom w:val="single" w:sz="4" w:space="0" w:color="auto"/>
              <w:right w:val="single" w:sz="4" w:space="0" w:color="auto"/>
            </w:tcBorders>
            <w:shd w:val="clear" w:color="auto" w:fill="auto"/>
          </w:tcPr>
          <w:p w:rsidR="00FD13B6" w:rsidRPr="004F155A" w:rsidRDefault="00FD13B6" w:rsidP="00FD13B6">
            <w:pPr>
              <w:snapToGrid w:val="0"/>
              <w:ind w:right="98"/>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100,7</w:t>
            </w:r>
          </w:p>
        </w:tc>
      </w:tr>
      <w:tr w:rsidR="00FD13B6" w:rsidRPr="004F155A" w:rsidTr="00C304E3">
        <w:trPr>
          <w:trHeight w:val="612"/>
        </w:trPr>
        <w:tc>
          <w:tcPr>
            <w:tcW w:w="534"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Pr>
                <w:rFonts w:ascii="Times New Roman" w:eastAsia="MS Mincho" w:hAnsi="Times New Roman"/>
                <w:szCs w:val="24"/>
                <w:lang w:val="ru-RU" w:eastAsia="ja-JP"/>
              </w:rPr>
              <w:t>5</w:t>
            </w:r>
          </w:p>
        </w:tc>
        <w:tc>
          <w:tcPr>
            <w:tcW w:w="2693" w:type="dxa"/>
            <w:tcBorders>
              <w:top w:val="nil"/>
              <w:left w:val="single" w:sz="4" w:space="0" w:color="auto"/>
              <w:bottom w:val="single" w:sz="4" w:space="0" w:color="auto"/>
              <w:right w:val="single" w:sz="4" w:space="0" w:color="auto"/>
            </w:tcBorders>
            <w:shd w:val="clear" w:color="auto" w:fill="auto"/>
            <w:noWrap/>
            <w:hideMark/>
          </w:tcPr>
          <w:p w:rsidR="00EA1EDE" w:rsidRDefault="00FD13B6" w:rsidP="00FD13B6">
            <w:pPr>
              <w:rPr>
                <w:rFonts w:ascii="Times New Roman" w:eastAsia="MS Mincho" w:hAnsi="Times New Roman"/>
                <w:szCs w:val="24"/>
                <w:lang w:val="ru-RU" w:eastAsia="ja-JP"/>
              </w:rPr>
            </w:pPr>
            <w:r w:rsidRPr="004F155A">
              <w:rPr>
                <w:rFonts w:ascii="Times New Roman" w:eastAsia="MS Mincho" w:hAnsi="Times New Roman"/>
                <w:szCs w:val="24"/>
                <w:lang w:val="ru-RU" w:eastAsia="ja-JP"/>
              </w:rPr>
              <w:t xml:space="preserve">Численность размещенных лиц, </w:t>
            </w:r>
          </w:p>
          <w:p w:rsidR="00FD13B6" w:rsidRPr="004F155A" w:rsidRDefault="00FD13B6" w:rsidP="00FD13B6">
            <w:pPr>
              <w:rPr>
                <w:rFonts w:ascii="Times New Roman" w:eastAsia="MS Mincho" w:hAnsi="Times New Roman"/>
                <w:szCs w:val="24"/>
                <w:lang w:val="ru-RU" w:eastAsia="ja-JP"/>
              </w:rPr>
            </w:pPr>
            <w:r w:rsidRPr="004F155A">
              <w:rPr>
                <w:rFonts w:ascii="Times New Roman" w:eastAsia="MS Mincho" w:hAnsi="Times New Roman"/>
                <w:szCs w:val="24"/>
                <w:lang w:val="ru-RU" w:eastAsia="ja-JP"/>
              </w:rPr>
              <w:t>тыс. человек</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1672,6</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1042,2</w:t>
            </w:r>
          </w:p>
        </w:tc>
        <w:tc>
          <w:tcPr>
            <w:tcW w:w="993"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959,3</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1155,2</w:t>
            </w:r>
          </w:p>
        </w:tc>
        <w:tc>
          <w:tcPr>
            <w:tcW w:w="965" w:type="dxa"/>
            <w:tcBorders>
              <w:top w:val="single" w:sz="4" w:space="0" w:color="auto"/>
              <w:left w:val="nil"/>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1 315,3</w:t>
            </w:r>
          </w:p>
        </w:tc>
        <w:tc>
          <w:tcPr>
            <w:tcW w:w="986" w:type="dxa"/>
            <w:tcBorders>
              <w:top w:val="nil"/>
              <w:left w:val="single" w:sz="4" w:space="0" w:color="auto"/>
              <w:bottom w:val="single" w:sz="4" w:space="0" w:color="auto"/>
              <w:right w:val="single" w:sz="4" w:space="0" w:color="auto"/>
            </w:tcBorders>
          </w:tcPr>
          <w:p w:rsidR="00FD13B6" w:rsidRPr="004F155A" w:rsidRDefault="00FD13B6" w:rsidP="00FD13B6">
            <w:pPr>
              <w:snapToGrid w:val="0"/>
              <w:ind w:right="98"/>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1325,2</w:t>
            </w:r>
          </w:p>
        </w:tc>
        <w:tc>
          <w:tcPr>
            <w:tcW w:w="990" w:type="dxa"/>
            <w:tcBorders>
              <w:top w:val="nil"/>
              <w:left w:val="single" w:sz="4" w:space="0" w:color="auto"/>
              <w:bottom w:val="single" w:sz="4" w:space="0" w:color="auto"/>
              <w:right w:val="single" w:sz="4" w:space="0" w:color="auto"/>
            </w:tcBorders>
            <w:shd w:val="clear" w:color="auto" w:fill="auto"/>
          </w:tcPr>
          <w:p w:rsidR="00FD13B6" w:rsidRPr="004F155A" w:rsidRDefault="00FD13B6" w:rsidP="00FD13B6">
            <w:pPr>
              <w:snapToGrid w:val="0"/>
              <w:ind w:right="98"/>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100,7</w:t>
            </w:r>
          </w:p>
        </w:tc>
      </w:tr>
      <w:tr w:rsidR="00FD13B6" w:rsidRPr="004F155A" w:rsidTr="00C304E3">
        <w:trPr>
          <w:trHeight w:val="578"/>
        </w:trPr>
        <w:tc>
          <w:tcPr>
            <w:tcW w:w="534"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Pr>
                <w:rFonts w:ascii="Times New Roman" w:eastAsia="MS Mincho" w:hAnsi="Times New Roman"/>
                <w:szCs w:val="24"/>
                <w:lang w:val="ru-RU" w:eastAsia="ja-JP"/>
              </w:rPr>
              <w:t>6</w:t>
            </w:r>
          </w:p>
        </w:tc>
        <w:tc>
          <w:tcPr>
            <w:tcW w:w="2693" w:type="dxa"/>
            <w:tcBorders>
              <w:top w:val="nil"/>
              <w:left w:val="single" w:sz="4" w:space="0" w:color="auto"/>
              <w:bottom w:val="single" w:sz="4" w:space="0" w:color="auto"/>
              <w:right w:val="single" w:sz="4" w:space="0" w:color="auto"/>
            </w:tcBorders>
            <w:shd w:val="clear" w:color="auto" w:fill="auto"/>
            <w:noWrap/>
            <w:hideMark/>
          </w:tcPr>
          <w:p w:rsidR="00FD13B6" w:rsidRPr="004F155A" w:rsidRDefault="00FD13B6" w:rsidP="00EA1EDE">
            <w:pPr>
              <w:rPr>
                <w:rFonts w:ascii="Times New Roman" w:eastAsia="MS Mincho" w:hAnsi="Times New Roman"/>
                <w:szCs w:val="24"/>
                <w:lang w:val="ru-RU" w:eastAsia="ja-JP"/>
              </w:rPr>
            </w:pPr>
            <w:r w:rsidRPr="004F155A">
              <w:rPr>
                <w:rFonts w:ascii="Times New Roman" w:eastAsia="MS Mincho" w:hAnsi="Times New Roman"/>
                <w:szCs w:val="24"/>
                <w:lang w:val="ru-RU" w:eastAsia="ja-JP"/>
              </w:rPr>
              <w:t>В том числе, иностранных граждан</w:t>
            </w:r>
            <w:r w:rsidR="00EA1EDE">
              <w:rPr>
                <w:rFonts w:ascii="Times New Roman" w:eastAsia="MS Mincho" w:hAnsi="Times New Roman"/>
                <w:szCs w:val="24"/>
                <w:lang w:val="ru-RU" w:eastAsia="ja-JP"/>
              </w:rPr>
              <w:t>,</w:t>
            </w:r>
            <w:r w:rsidRPr="004F155A">
              <w:rPr>
                <w:rFonts w:ascii="Times New Roman" w:eastAsia="MS Mincho" w:hAnsi="Times New Roman"/>
                <w:szCs w:val="24"/>
                <w:lang w:val="ru-RU" w:eastAsia="ja-JP"/>
              </w:rPr>
              <w:t xml:space="preserve"> тыс. человек</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131,7</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43,9</w:t>
            </w:r>
          </w:p>
        </w:tc>
        <w:tc>
          <w:tcPr>
            <w:tcW w:w="993"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49,1</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81,3</w:t>
            </w:r>
          </w:p>
        </w:tc>
        <w:tc>
          <w:tcPr>
            <w:tcW w:w="965" w:type="dxa"/>
            <w:tcBorders>
              <w:top w:val="single" w:sz="4" w:space="0" w:color="auto"/>
              <w:left w:val="nil"/>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74,8</w:t>
            </w:r>
          </w:p>
        </w:tc>
        <w:tc>
          <w:tcPr>
            <w:tcW w:w="986"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91,1</w:t>
            </w:r>
          </w:p>
        </w:tc>
        <w:tc>
          <w:tcPr>
            <w:tcW w:w="990" w:type="dxa"/>
            <w:tcBorders>
              <w:top w:val="nil"/>
              <w:left w:val="single" w:sz="4" w:space="0" w:color="auto"/>
              <w:bottom w:val="single" w:sz="4" w:space="0" w:color="auto"/>
              <w:right w:val="single" w:sz="4" w:space="0" w:color="auto"/>
            </w:tcBorders>
            <w:shd w:val="clear" w:color="auto" w:fill="auto"/>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92,0</w:t>
            </w:r>
          </w:p>
        </w:tc>
      </w:tr>
      <w:tr w:rsidR="00FD13B6" w:rsidRPr="004F155A" w:rsidTr="00C304E3">
        <w:trPr>
          <w:trHeight w:val="558"/>
        </w:trPr>
        <w:tc>
          <w:tcPr>
            <w:tcW w:w="534"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Pr>
                <w:rFonts w:ascii="Times New Roman" w:eastAsia="MS Mincho" w:hAnsi="Times New Roman"/>
                <w:szCs w:val="24"/>
                <w:lang w:val="ru-RU" w:eastAsia="ja-JP"/>
              </w:rPr>
              <w:t>7</w:t>
            </w:r>
          </w:p>
        </w:tc>
        <w:tc>
          <w:tcPr>
            <w:tcW w:w="2693" w:type="dxa"/>
            <w:tcBorders>
              <w:top w:val="nil"/>
              <w:left w:val="single" w:sz="4" w:space="0" w:color="auto"/>
              <w:bottom w:val="single" w:sz="4" w:space="0" w:color="auto"/>
              <w:right w:val="single" w:sz="4" w:space="0" w:color="auto"/>
            </w:tcBorders>
            <w:shd w:val="clear" w:color="auto" w:fill="auto"/>
            <w:noWrap/>
            <w:hideMark/>
          </w:tcPr>
          <w:p w:rsidR="00FD13B6" w:rsidRPr="004F155A" w:rsidRDefault="00FD13B6" w:rsidP="00FD13B6">
            <w:pPr>
              <w:rPr>
                <w:rFonts w:ascii="Times New Roman" w:eastAsia="MS Mincho" w:hAnsi="Times New Roman"/>
                <w:szCs w:val="24"/>
                <w:lang w:val="ru-RU" w:eastAsia="ja-JP"/>
              </w:rPr>
            </w:pPr>
            <w:r w:rsidRPr="004F155A">
              <w:rPr>
                <w:rFonts w:ascii="Times New Roman" w:eastAsia="MS Mincho" w:hAnsi="Times New Roman"/>
                <w:szCs w:val="24"/>
                <w:lang w:val="ru-RU" w:eastAsia="ja-JP"/>
              </w:rPr>
              <w:t>в том числе:</w:t>
            </w:r>
          </w:p>
          <w:p w:rsidR="00EA1EDE" w:rsidRDefault="00FD13B6" w:rsidP="00FD13B6">
            <w:pPr>
              <w:rPr>
                <w:rFonts w:ascii="Times New Roman" w:eastAsia="MS Mincho" w:hAnsi="Times New Roman"/>
                <w:szCs w:val="24"/>
                <w:lang w:val="ru-RU" w:eastAsia="ja-JP"/>
              </w:rPr>
            </w:pPr>
            <w:r w:rsidRPr="004F155A">
              <w:rPr>
                <w:rFonts w:ascii="Times New Roman" w:eastAsia="MS Mincho" w:hAnsi="Times New Roman"/>
                <w:szCs w:val="24"/>
                <w:lang w:val="ru-RU" w:eastAsia="ja-JP"/>
              </w:rPr>
              <w:t>из госу</w:t>
            </w:r>
            <w:r>
              <w:rPr>
                <w:rFonts w:ascii="Times New Roman" w:eastAsia="MS Mincho" w:hAnsi="Times New Roman"/>
                <w:szCs w:val="24"/>
                <w:lang w:val="ru-RU" w:eastAsia="ja-JP"/>
              </w:rPr>
              <w:t xml:space="preserve">дарств—участников содружества независимых государств, </w:t>
            </w:r>
          </w:p>
          <w:p w:rsidR="00FD13B6" w:rsidRPr="004F155A" w:rsidRDefault="00FD13B6" w:rsidP="00FD13B6">
            <w:pPr>
              <w:rPr>
                <w:rFonts w:ascii="Times New Roman" w:eastAsia="MS Mincho" w:hAnsi="Times New Roman"/>
                <w:szCs w:val="24"/>
                <w:lang w:val="ru-RU" w:eastAsia="ja-JP"/>
              </w:rPr>
            </w:pPr>
            <w:r>
              <w:rPr>
                <w:rFonts w:ascii="Times New Roman" w:eastAsia="MS Mincho" w:hAnsi="Times New Roman"/>
                <w:szCs w:val="24"/>
                <w:lang w:val="ru-RU" w:eastAsia="ja-JP"/>
              </w:rPr>
              <w:t>тыс. человек</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46,2</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10,6</w:t>
            </w:r>
          </w:p>
        </w:tc>
        <w:tc>
          <w:tcPr>
            <w:tcW w:w="993"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11,1</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20,9</w:t>
            </w:r>
          </w:p>
        </w:tc>
        <w:tc>
          <w:tcPr>
            <w:tcW w:w="965" w:type="dxa"/>
            <w:tcBorders>
              <w:top w:val="single" w:sz="4" w:space="0" w:color="auto"/>
              <w:left w:val="nil"/>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16,1</w:t>
            </w:r>
          </w:p>
        </w:tc>
        <w:tc>
          <w:tcPr>
            <w:tcW w:w="986"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34,5</w:t>
            </w:r>
          </w:p>
        </w:tc>
        <w:tc>
          <w:tcPr>
            <w:tcW w:w="990" w:type="dxa"/>
            <w:tcBorders>
              <w:top w:val="nil"/>
              <w:left w:val="single" w:sz="4" w:space="0" w:color="auto"/>
              <w:bottom w:val="single" w:sz="4" w:space="0" w:color="auto"/>
              <w:right w:val="single" w:sz="4" w:space="0" w:color="auto"/>
            </w:tcBorders>
            <w:shd w:val="clear" w:color="auto" w:fill="auto"/>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77,0</w:t>
            </w:r>
          </w:p>
        </w:tc>
      </w:tr>
      <w:tr w:rsidR="00FD13B6" w:rsidRPr="004F155A" w:rsidTr="00C304E3">
        <w:trPr>
          <w:trHeight w:val="552"/>
        </w:trPr>
        <w:tc>
          <w:tcPr>
            <w:tcW w:w="534"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Pr>
                <w:rFonts w:ascii="Times New Roman" w:eastAsia="MS Mincho" w:hAnsi="Times New Roman"/>
                <w:szCs w:val="24"/>
                <w:lang w:val="ru-RU" w:eastAsia="ja-JP"/>
              </w:rPr>
              <w:t>8</w:t>
            </w:r>
          </w:p>
        </w:tc>
        <w:tc>
          <w:tcPr>
            <w:tcW w:w="2693" w:type="dxa"/>
            <w:tcBorders>
              <w:top w:val="nil"/>
              <w:left w:val="single" w:sz="4" w:space="0" w:color="auto"/>
              <w:bottom w:val="single" w:sz="4" w:space="0" w:color="auto"/>
              <w:right w:val="single" w:sz="4" w:space="0" w:color="auto"/>
            </w:tcBorders>
            <w:shd w:val="clear" w:color="auto" w:fill="auto"/>
            <w:noWrap/>
            <w:hideMark/>
          </w:tcPr>
          <w:p w:rsidR="00EA1EDE" w:rsidRDefault="00FD13B6" w:rsidP="00FD13B6">
            <w:pPr>
              <w:rPr>
                <w:rFonts w:ascii="Times New Roman" w:eastAsia="MS Mincho" w:hAnsi="Times New Roman"/>
                <w:szCs w:val="24"/>
                <w:lang w:val="ru-RU" w:eastAsia="ja-JP"/>
              </w:rPr>
            </w:pPr>
            <w:r>
              <w:rPr>
                <w:rFonts w:ascii="Times New Roman" w:eastAsia="MS Mincho" w:hAnsi="Times New Roman"/>
                <w:szCs w:val="24"/>
                <w:lang w:val="ru-RU" w:eastAsia="ja-JP"/>
              </w:rPr>
              <w:t xml:space="preserve">из стран вне содружества независимых государств, </w:t>
            </w:r>
          </w:p>
          <w:p w:rsidR="00FD13B6" w:rsidRPr="004F155A" w:rsidRDefault="00FD13B6" w:rsidP="00FD13B6">
            <w:pPr>
              <w:rPr>
                <w:rFonts w:ascii="Times New Roman" w:eastAsia="MS Mincho" w:hAnsi="Times New Roman"/>
                <w:szCs w:val="24"/>
                <w:lang w:val="ru-RU" w:eastAsia="ja-JP"/>
              </w:rPr>
            </w:pPr>
            <w:r>
              <w:rPr>
                <w:rFonts w:ascii="Times New Roman" w:eastAsia="MS Mincho" w:hAnsi="Times New Roman"/>
                <w:szCs w:val="24"/>
                <w:lang w:val="ru-RU" w:eastAsia="ja-JP"/>
              </w:rPr>
              <w:t>тыс. человек</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85,5</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33,3</w:t>
            </w:r>
          </w:p>
        </w:tc>
        <w:tc>
          <w:tcPr>
            <w:tcW w:w="993"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38,0</w:t>
            </w:r>
          </w:p>
        </w:tc>
        <w:tc>
          <w:tcPr>
            <w:tcW w:w="992" w:type="dxa"/>
            <w:tcBorders>
              <w:top w:val="nil"/>
              <w:left w:val="nil"/>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60,4</w:t>
            </w:r>
          </w:p>
        </w:tc>
        <w:tc>
          <w:tcPr>
            <w:tcW w:w="965" w:type="dxa"/>
            <w:tcBorders>
              <w:top w:val="single" w:sz="4" w:space="0" w:color="auto"/>
              <w:left w:val="nil"/>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58,7</w:t>
            </w:r>
          </w:p>
        </w:tc>
        <w:tc>
          <w:tcPr>
            <w:tcW w:w="986" w:type="dxa"/>
            <w:tcBorders>
              <w:top w:val="nil"/>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56,6</w:t>
            </w:r>
          </w:p>
        </w:tc>
        <w:tc>
          <w:tcPr>
            <w:tcW w:w="990" w:type="dxa"/>
            <w:tcBorders>
              <w:top w:val="nil"/>
              <w:left w:val="single" w:sz="4" w:space="0" w:color="auto"/>
              <w:bottom w:val="single" w:sz="4" w:space="0" w:color="auto"/>
              <w:right w:val="single" w:sz="4" w:space="0" w:color="auto"/>
            </w:tcBorders>
            <w:shd w:val="clear" w:color="auto" w:fill="auto"/>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97,2</w:t>
            </w:r>
          </w:p>
        </w:tc>
      </w:tr>
      <w:tr w:rsidR="00FD13B6" w:rsidRPr="004F155A" w:rsidTr="00C304E3">
        <w:trPr>
          <w:trHeight w:val="288"/>
        </w:trPr>
        <w:tc>
          <w:tcPr>
            <w:tcW w:w="534" w:type="dxa"/>
            <w:tcBorders>
              <w:top w:val="single" w:sz="4" w:space="0" w:color="auto"/>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Pr>
                <w:rFonts w:ascii="Times New Roman" w:eastAsia="MS Mincho" w:hAnsi="Times New Roman"/>
                <w:szCs w:val="24"/>
                <w:lang w:val="ru-RU" w:eastAsia="ja-JP"/>
              </w:rPr>
              <w:t>9</w:t>
            </w:r>
          </w:p>
        </w:tc>
        <w:tc>
          <w:tcPr>
            <w:tcW w:w="2693" w:type="dxa"/>
            <w:tcBorders>
              <w:top w:val="single" w:sz="4" w:space="0" w:color="auto"/>
              <w:left w:val="single" w:sz="4" w:space="0" w:color="auto"/>
              <w:bottom w:val="single" w:sz="4" w:space="0" w:color="auto"/>
              <w:right w:val="single" w:sz="4" w:space="0" w:color="auto"/>
            </w:tcBorders>
            <w:shd w:val="clear" w:color="auto" w:fill="auto"/>
            <w:noWrap/>
            <w:hideMark/>
          </w:tcPr>
          <w:p w:rsidR="00FD13B6" w:rsidRPr="004F155A" w:rsidRDefault="00FD13B6" w:rsidP="00FD13B6">
            <w:pPr>
              <w:rPr>
                <w:rFonts w:ascii="Times New Roman" w:eastAsia="MS Mincho" w:hAnsi="Times New Roman"/>
                <w:szCs w:val="24"/>
                <w:lang w:val="ru-RU" w:eastAsia="ja-JP"/>
              </w:rPr>
            </w:pPr>
            <w:r w:rsidRPr="004F155A">
              <w:rPr>
                <w:rFonts w:ascii="Times New Roman" w:eastAsia="MS Mincho" w:hAnsi="Times New Roman"/>
                <w:szCs w:val="24"/>
                <w:lang w:val="ru-RU" w:eastAsia="ja-JP"/>
              </w:rPr>
              <w:t xml:space="preserve">Коэффициент использования номерного фонда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0,38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0,40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highlight w:val="yellow"/>
                <w:lang w:val="ru-RU" w:eastAsia="ja-JP"/>
              </w:rPr>
            </w:pPr>
            <w:r w:rsidRPr="004F155A">
              <w:rPr>
                <w:rFonts w:ascii="Times New Roman" w:eastAsia="MS Mincho" w:hAnsi="Times New Roman"/>
                <w:szCs w:val="24"/>
                <w:lang w:val="ru-RU" w:eastAsia="ja-JP"/>
              </w:rPr>
              <w:t>0,42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0,38</w:t>
            </w:r>
          </w:p>
        </w:tc>
        <w:tc>
          <w:tcPr>
            <w:tcW w:w="965" w:type="dxa"/>
            <w:tcBorders>
              <w:top w:val="single" w:sz="4" w:space="0" w:color="auto"/>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0,39</w:t>
            </w:r>
          </w:p>
        </w:tc>
        <w:tc>
          <w:tcPr>
            <w:tcW w:w="986" w:type="dxa"/>
            <w:tcBorders>
              <w:top w:val="single" w:sz="4" w:space="0" w:color="auto"/>
              <w:left w:val="single" w:sz="4" w:space="0" w:color="auto"/>
              <w:bottom w:val="single" w:sz="4" w:space="0" w:color="auto"/>
              <w:right w:val="single" w:sz="4" w:space="0" w:color="auto"/>
            </w:tcBorders>
          </w:tcPr>
          <w:p w:rsidR="00FD13B6" w:rsidRPr="004F155A" w:rsidRDefault="00FD13B6" w:rsidP="00FD13B6">
            <w:pPr>
              <w:jc w:val="center"/>
              <w:rPr>
                <w:rFonts w:ascii="Times New Roman" w:eastAsia="MS Mincho" w:hAnsi="Times New Roman"/>
                <w:szCs w:val="24"/>
                <w:lang w:val="ru-RU" w:eastAsia="ja-JP"/>
              </w:rPr>
            </w:pPr>
            <w:r w:rsidRPr="004F155A">
              <w:rPr>
                <w:rFonts w:ascii="Times New Roman" w:eastAsia="MS Mincho" w:hAnsi="Times New Roman"/>
                <w:szCs w:val="24"/>
                <w:lang w:val="ru-RU" w:eastAsia="ja-JP"/>
              </w:rPr>
              <w:t>0,38</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FD13B6" w:rsidRPr="004F155A" w:rsidRDefault="00FD13B6" w:rsidP="00FD13B6">
            <w:pPr>
              <w:jc w:val="center"/>
              <w:rPr>
                <w:rFonts w:ascii="Times New Roman" w:eastAsia="MS Mincho" w:hAnsi="Times New Roman"/>
                <w:szCs w:val="24"/>
                <w:highlight w:val="yellow"/>
                <w:lang w:val="ru-RU" w:eastAsia="ja-JP"/>
              </w:rPr>
            </w:pPr>
            <w:r w:rsidRPr="004F155A">
              <w:rPr>
                <w:rFonts w:ascii="Times New Roman" w:eastAsia="MS Mincho" w:hAnsi="Times New Roman"/>
                <w:szCs w:val="24"/>
                <w:lang w:val="ru-RU" w:eastAsia="ja-JP"/>
              </w:rPr>
              <w:t>102,6</w:t>
            </w:r>
          </w:p>
        </w:tc>
      </w:tr>
    </w:tbl>
    <w:p w:rsidR="004F155A" w:rsidRPr="004F155A" w:rsidRDefault="004F155A" w:rsidP="00FD13B6">
      <w:pPr>
        <w:ind w:firstLine="709"/>
        <w:jc w:val="center"/>
        <w:rPr>
          <w:rFonts w:ascii="Times New Roman" w:eastAsia="MS Mincho" w:hAnsi="Times New Roman"/>
          <w:b/>
          <w:sz w:val="28"/>
          <w:szCs w:val="28"/>
          <w:lang w:val="ru-RU" w:eastAsia="ja-JP"/>
        </w:rPr>
      </w:pPr>
    </w:p>
    <w:p w:rsidR="004F155A" w:rsidRPr="00D900E3" w:rsidRDefault="007A1F33" w:rsidP="00FD13B6">
      <w:pPr>
        <w:ind w:firstLine="709"/>
        <w:jc w:val="right"/>
        <w:rPr>
          <w:rFonts w:ascii="Times New Roman" w:eastAsia="MS Mincho" w:hAnsi="Times New Roman"/>
          <w:sz w:val="28"/>
          <w:szCs w:val="28"/>
          <w:lang w:val="ru-RU"/>
        </w:rPr>
      </w:pPr>
      <w:r>
        <w:rPr>
          <w:rFonts w:ascii="Times New Roman" w:eastAsia="MS Mincho" w:hAnsi="Times New Roman"/>
          <w:b/>
          <w:sz w:val="28"/>
          <w:szCs w:val="28"/>
          <w:lang w:val="ru-RU"/>
        </w:rPr>
        <w:br w:type="page"/>
      </w:r>
      <w:r w:rsidR="004F155A" w:rsidRPr="00D900E3">
        <w:rPr>
          <w:rFonts w:ascii="Times New Roman" w:eastAsia="MS Mincho" w:hAnsi="Times New Roman"/>
          <w:sz w:val="28"/>
          <w:szCs w:val="28"/>
          <w:lang w:val="ru-RU"/>
        </w:rPr>
        <w:lastRenderedPageBreak/>
        <w:t>Таблица 2</w:t>
      </w:r>
    </w:p>
    <w:p w:rsidR="004F155A" w:rsidRPr="00D900E3" w:rsidRDefault="004F155A" w:rsidP="004F155A">
      <w:pPr>
        <w:ind w:firstLine="709"/>
        <w:jc w:val="right"/>
        <w:rPr>
          <w:rFonts w:ascii="Times New Roman" w:eastAsia="MS Mincho" w:hAnsi="Times New Roman"/>
          <w:sz w:val="28"/>
          <w:szCs w:val="28"/>
          <w:lang w:val="ru-RU"/>
        </w:rPr>
      </w:pPr>
    </w:p>
    <w:p w:rsidR="007A1F33" w:rsidRPr="00D900E3" w:rsidRDefault="007A1F33" w:rsidP="004F155A">
      <w:pPr>
        <w:ind w:firstLine="709"/>
        <w:jc w:val="right"/>
        <w:rPr>
          <w:rFonts w:ascii="Times New Roman" w:eastAsia="MS Mincho" w:hAnsi="Times New Roman"/>
          <w:sz w:val="28"/>
          <w:szCs w:val="28"/>
          <w:lang w:val="ru-RU"/>
        </w:rPr>
      </w:pPr>
    </w:p>
    <w:p w:rsidR="0084538D" w:rsidRDefault="004F155A" w:rsidP="0084538D">
      <w:pPr>
        <w:ind w:firstLine="709"/>
        <w:jc w:val="center"/>
        <w:rPr>
          <w:rFonts w:ascii="Times New Roman" w:eastAsia="MS Mincho" w:hAnsi="Times New Roman"/>
          <w:b/>
          <w:sz w:val="28"/>
          <w:szCs w:val="28"/>
          <w:lang w:val="ru-RU"/>
        </w:rPr>
      </w:pPr>
      <w:r w:rsidRPr="0084538D">
        <w:rPr>
          <w:rFonts w:ascii="Times New Roman" w:eastAsia="MS Mincho" w:hAnsi="Times New Roman"/>
          <w:b/>
          <w:sz w:val="28"/>
          <w:szCs w:val="28"/>
          <w:lang w:val="ru-RU"/>
        </w:rPr>
        <w:t xml:space="preserve">Рейтинг Свердловской области среди регионов </w:t>
      </w:r>
      <w:r w:rsidR="00A51533" w:rsidRPr="0084538D">
        <w:rPr>
          <w:rFonts w:ascii="Times New Roman" w:eastAsia="MS Mincho" w:hAnsi="Times New Roman"/>
          <w:b/>
          <w:sz w:val="28"/>
          <w:szCs w:val="28"/>
          <w:lang w:val="ru-RU"/>
        </w:rPr>
        <w:t>—</w:t>
      </w:r>
      <w:r w:rsidRPr="0084538D">
        <w:rPr>
          <w:rFonts w:ascii="Times New Roman" w:eastAsia="MS Mincho" w:hAnsi="Times New Roman"/>
          <w:b/>
          <w:sz w:val="28"/>
          <w:szCs w:val="28"/>
          <w:lang w:val="ru-RU"/>
        </w:rPr>
        <w:t xml:space="preserve"> лидеров </w:t>
      </w:r>
    </w:p>
    <w:p w:rsidR="004F155A" w:rsidRPr="0084538D" w:rsidRDefault="004F155A" w:rsidP="0084538D">
      <w:pPr>
        <w:ind w:firstLine="709"/>
        <w:jc w:val="center"/>
        <w:rPr>
          <w:rFonts w:ascii="Times New Roman" w:eastAsia="MS Mincho" w:hAnsi="Times New Roman"/>
          <w:b/>
          <w:sz w:val="28"/>
          <w:szCs w:val="28"/>
          <w:lang w:val="ru-RU"/>
        </w:rPr>
      </w:pPr>
      <w:r w:rsidRPr="0084538D">
        <w:rPr>
          <w:rFonts w:ascii="Times New Roman" w:eastAsia="MS Mincho" w:hAnsi="Times New Roman"/>
          <w:b/>
          <w:sz w:val="28"/>
          <w:szCs w:val="28"/>
          <w:lang w:val="ru-RU"/>
        </w:rPr>
        <w:t>по основным показателям развития коллективных средств размещения за 2013 год</w:t>
      </w:r>
    </w:p>
    <w:p w:rsidR="004F155A" w:rsidRPr="00D900E3" w:rsidRDefault="004F155A" w:rsidP="0084538D">
      <w:pPr>
        <w:ind w:firstLine="709"/>
        <w:jc w:val="center"/>
        <w:rPr>
          <w:rFonts w:ascii="Times New Roman" w:eastAsia="MS Mincho" w:hAnsi="Times New Roman"/>
          <w:sz w:val="28"/>
          <w:szCs w:val="28"/>
          <w:lang w:val="ru-RU"/>
        </w:rPr>
      </w:pPr>
    </w:p>
    <w:p w:rsidR="004F155A" w:rsidRPr="00075B73" w:rsidRDefault="004F155A" w:rsidP="004F155A">
      <w:pPr>
        <w:ind w:firstLine="709"/>
        <w:jc w:val="center"/>
        <w:rPr>
          <w:rFonts w:ascii="Times New Roman" w:eastAsia="MS Mincho" w:hAnsi="Times New Roman"/>
          <w:sz w:val="28"/>
          <w:szCs w:val="28"/>
          <w:lang w:val="ru-RU"/>
        </w:rPr>
      </w:pPr>
    </w:p>
    <w:tbl>
      <w:tblPr>
        <w:tblStyle w:val="aff6"/>
        <w:tblW w:w="0" w:type="auto"/>
        <w:tblLook w:val="04A0" w:firstRow="1" w:lastRow="0" w:firstColumn="1" w:lastColumn="0" w:noHBand="0" w:noVBand="1"/>
      </w:tblPr>
      <w:tblGrid>
        <w:gridCol w:w="959"/>
        <w:gridCol w:w="4109"/>
        <w:gridCol w:w="2534"/>
        <w:gridCol w:w="2535"/>
      </w:tblGrid>
      <w:tr w:rsidR="00E47241" w:rsidRPr="00DD7F56" w:rsidTr="00E47241">
        <w:tc>
          <w:tcPr>
            <w:tcW w:w="959" w:type="dxa"/>
          </w:tcPr>
          <w:p w:rsidR="00E47241" w:rsidRPr="004F155A" w:rsidRDefault="00E47241" w:rsidP="00B641AA">
            <w:pPr>
              <w:jc w:val="center"/>
              <w:rPr>
                <w:rFonts w:ascii="Times New Roman" w:eastAsia="Times New Roman" w:hAnsi="Times New Roman"/>
                <w:bCs/>
                <w:color w:val="000000"/>
                <w:kern w:val="24"/>
                <w:sz w:val="28"/>
                <w:szCs w:val="28"/>
                <w:lang w:val="ru-RU"/>
              </w:rPr>
            </w:pPr>
            <w:r w:rsidRPr="004F155A">
              <w:rPr>
                <w:rFonts w:ascii="Times New Roman" w:eastAsia="Times New Roman" w:hAnsi="Times New Roman"/>
                <w:bCs/>
                <w:color w:val="000000"/>
                <w:kern w:val="24"/>
                <w:sz w:val="28"/>
                <w:szCs w:val="28"/>
                <w:lang w:val="ru-RU"/>
              </w:rPr>
              <w:t>№ п/п</w:t>
            </w:r>
          </w:p>
        </w:tc>
        <w:tc>
          <w:tcPr>
            <w:tcW w:w="4109"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bCs/>
                <w:color w:val="000000"/>
                <w:kern w:val="24"/>
                <w:sz w:val="28"/>
                <w:szCs w:val="28"/>
                <w:lang w:val="ru-RU"/>
              </w:rPr>
              <w:t>Регион</w:t>
            </w:r>
          </w:p>
        </w:tc>
        <w:tc>
          <w:tcPr>
            <w:tcW w:w="2534" w:type="dxa"/>
          </w:tcPr>
          <w:p w:rsidR="00E47241" w:rsidRPr="004D7D44"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bCs/>
                <w:color w:val="000000"/>
                <w:kern w:val="24"/>
                <w:sz w:val="28"/>
                <w:szCs w:val="28"/>
                <w:lang w:val="ru-RU"/>
              </w:rPr>
              <w:t>Место в рейтинге по числу размещ</w:t>
            </w:r>
            <w:r>
              <w:rPr>
                <w:rFonts w:ascii="Times New Roman" w:eastAsia="Times New Roman" w:hAnsi="Times New Roman"/>
                <w:bCs/>
                <w:color w:val="000000"/>
                <w:kern w:val="24"/>
                <w:sz w:val="28"/>
                <w:szCs w:val="28"/>
                <w:lang w:val="ru-RU"/>
              </w:rPr>
              <w:t>е</w:t>
            </w:r>
            <w:r w:rsidRPr="004F155A">
              <w:rPr>
                <w:rFonts w:ascii="Times New Roman" w:eastAsia="Times New Roman" w:hAnsi="Times New Roman"/>
                <w:bCs/>
                <w:color w:val="000000"/>
                <w:kern w:val="24"/>
                <w:sz w:val="28"/>
                <w:szCs w:val="28"/>
                <w:lang w:val="ru-RU"/>
              </w:rPr>
              <w:t xml:space="preserve">нных в </w:t>
            </w:r>
            <w:r>
              <w:rPr>
                <w:rFonts w:ascii="Times New Roman" w:eastAsia="Times New Roman" w:hAnsi="Times New Roman"/>
                <w:bCs/>
                <w:color w:val="000000"/>
                <w:kern w:val="24"/>
                <w:sz w:val="28"/>
                <w:szCs w:val="28"/>
                <w:lang w:val="ru-RU"/>
              </w:rPr>
              <w:t>КСР</w:t>
            </w:r>
          </w:p>
        </w:tc>
        <w:tc>
          <w:tcPr>
            <w:tcW w:w="2535" w:type="dxa"/>
          </w:tcPr>
          <w:p w:rsidR="00E47241" w:rsidRPr="004F155A" w:rsidRDefault="00E47241" w:rsidP="00B641AA">
            <w:pPr>
              <w:jc w:val="center"/>
              <w:rPr>
                <w:rFonts w:ascii="Times New Roman" w:eastAsia="Times New Roman" w:hAnsi="Times New Roman"/>
                <w:bCs/>
                <w:color w:val="000000"/>
                <w:kern w:val="24"/>
                <w:sz w:val="28"/>
                <w:szCs w:val="28"/>
                <w:lang w:val="ru-RU"/>
              </w:rPr>
            </w:pPr>
            <w:r w:rsidRPr="004F155A">
              <w:rPr>
                <w:rFonts w:ascii="Times New Roman" w:eastAsia="Times New Roman" w:hAnsi="Times New Roman"/>
                <w:bCs/>
                <w:color w:val="000000"/>
                <w:kern w:val="24"/>
                <w:sz w:val="28"/>
                <w:szCs w:val="28"/>
                <w:lang w:val="ru-RU"/>
              </w:rPr>
              <w:t>Место в рейтинге по</w:t>
            </w:r>
          </w:p>
          <w:p w:rsidR="00E47241" w:rsidRPr="004F155A" w:rsidRDefault="00E47241" w:rsidP="00B641AA">
            <w:pPr>
              <w:jc w:val="center"/>
              <w:rPr>
                <w:rFonts w:ascii="Times New Roman" w:eastAsia="Times New Roman" w:hAnsi="Times New Roman"/>
                <w:color w:val="000000"/>
                <w:sz w:val="28"/>
                <w:szCs w:val="28"/>
                <w:lang w:val="ru-RU"/>
              </w:rPr>
            </w:pPr>
            <w:r>
              <w:rPr>
                <w:rFonts w:ascii="Times New Roman" w:eastAsia="Times New Roman" w:hAnsi="Times New Roman"/>
                <w:bCs/>
                <w:color w:val="000000"/>
                <w:kern w:val="24"/>
                <w:sz w:val="28"/>
                <w:szCs w:val="28"/>
                <w:lang w:val="ru-RU"/>
              </w:rPr>
              <w:t>объе</w:t>
            </w:r>
            <w:r w:rsidRPr="004F155A">
              <w:rPr>
                <w:rFonts w:ascii="Times New Roman" w:eastAsia="Times New Roman" w:hAnsi="Times New Roman"/>
                <w:bCs/>
                <w:color w:val="000000"/>
                <w:kern w:val="24"/>
                <w:sz w:val="28"/>
                <w:szCs w:val="28"/>
                <w:lang w:val="ru-RU"/>
              </w:rPr>
              <w:t>му платных услуг</w:t>
            </w:r>
          </w:p>
        </w:tc>
      </w:tr>
      <w:tr w:rsidR="00E47241" w:rsidTr="00E47241">
        <w:tc>
          <w:tcPr>
            <w:tcW w:w="959" w:type="dxa"/>
          </w:tcPr>
          <w:p w:rsidR="00E47241" w:rsidRPr="004F155A" w:rsidRDefault="00E47241" w:rsidP="00B641AA">
            <w:pPr>
              <w:jc w:val="center"/>
              <w:rPr>
                <w:rFonts w:ascii="Times New Roman" w:eastAsia="Times New Roman" w:hAnsi="Times New Roman"/>
                <w:bCs/>
                <w:color w:val="000000"/>
                <w:kern w:val="24"/>
                <w:sz w:val="28"/>
                <w:szCs w:val="28"/>
                <w:lang w:val="ru-RU"/>
              </w:rPr>
            </w:pPr>
            <w:r w:rsidRPr="004F155A">
              <w:rPr>
                <w:rFonts w:ascii="Times New Roman" w:eastAsia="Times New Roman" w:hAnsi="Times New Roman"/>
                <w:bCs/>
                <w:color w:val="000000"/>
                <w:kern w:val="24"/>
                <w:sz w:val="28"/>
                <w:szCs w:val="28"/>
                <w:lang w:val="ru-RU"/>
              </w:rPr>
              <w:t>1</w:t>
            </w:r>
          </w:p>
        </w:tc>
        <w:tc>
          <w:tcPr>
            <w:tcW w:w="4109" w:type="dxa"/>
          </w:tcPr>
          <w:p w:rsidR="00E47241" w:rsidRPr="004F155A" w:rsidRDefault="00E47241" w:rsidP="00B641AA">
            <w:pPr>
              <w:jc w:val="center"/>
              <w:rPr>
                <w:rFonts w:ascii="Times New Roman" w:eastAsia="Times New Roman" w:hAnsi="Times New Roman"/>
                <w:bCs/>
                <w:color w:val="000000"/>
                <w:kern w:val="24"/>
                <w:sz w:val="28"/>
                <w:szCs w:val="28"/>
                <w:lang w:val="ru-RU"/>
              </w:rPr>
            </w:pPr>
            <w:r w:rsidRPr="004F155A">
              <w:rPr>
                <w:rFonts w:ascii="Times New Roman" w:eastAsia="Times New Roman" w:hAnsi="Times New Roman"/>
                <w:bCs/>
                <w:color w:val="000000"/>
                <w:kern w:val="24"/>
                <w:sz w:val="28"/>
                <w:szCs w:val="28"/>
                <w:lang w:val="ru-RU"/>
              </w:rPr>
              <w:t>2</w:t>
            </w:r>
          </w:p>
        </w:tc>
        <w:tc>
          <w:tcPr>
            <w:tcW w:w="2534" w:type="dxa"/>
          </w:tcPr>
          <w:p w:rsidR="00E47241" w:rsidRPr="004F155A" w:rsidRDefault="00E47241" w:rsidP="00B641AA">
            <w:pPr>
              <w:jc w:val="center"/>
              <w:rPr>
                <w:rFonts w:ascii="Times New Roman" w:eastAsia="Times New Roman" w:hAnsi="Times New Roman"/>
                <w:bCs/>
                <w:color w:val="000000"/>
                <w:kern w:val="24"/>
                <w:sz w:val="28"/>
                <w:szCs w:val="28"/>
                <w:lang w:val="ru-RU"/>
              </w:rPr>
            </w:pPr>
            <w:r w:rsidRPr="004F155A">
              <w:rPr>
                <w:rFonts w:ascii="Times New Roman" w:eastAsia="Times New Roman" w:hAnsi="Times New Roman"/>
                <w:bCs/>
                <w:color w:val="000000"/>
                <w:kern w:val="24"/>
                <w:sz w:val="28"/>
                <w:szCs w:val="28"/>
                <w:lang w:val="ru-RU"/>
              </w:rPr>
              <w:t>3</w:t>
            </w:r>
          </w:p>
        </w:tc>
        <w:tc>
          <w:tcPr>
            <w:tcW w:w="2535" w:type="dxa"/>
          </w:tcPr>
          <w:p w:rsidR="00E47241" w:rsidRPr="004F155A" w:rsidRDefault="00E47241" w:rsidP="00B641AA">
            <w:pPr>
              <w:jc w:val="center"/>
              <w:rPr>
                <w:rFonts w:ascii="Times New Roman" w:eastAsia="Times New Roman" w:hAnsi="Times New Roman"/>
                <w:bCs/>
                <w:color w:val="000000"/>
                <w:kern w:val="24"/>
                <w:sz w:val="28"/>
                <w:szCs w:val="28"/>
                <w:lang w:val="ru-RU"/>
              </w:rPr>
            </w:pPr>
            <w:r w:rsidRPr="004F155A">
              <w:rPr>
                <w:rFonts w:ascii="Times New Roman" w:eastAsia="Times New Roman" w:hAnsi="Times New Roman"/>
                <w:bCs/>
                <w:color w:val="000000"/>
                <w:kern w:val="24"/>
                <w:sz w:val="28"/>
                <w:szCs w:val="28"/>
                <w:lang w:val="ru-RU"/>
              </w:rPr>
              <w:t>4</w:t>
            </w:r>
          </w:p>
        </w:tc>
      </w:tr>
      <w:tr w:rsidR="00E47241" w:rsidTr="0084538D">
        <w:tc>
          <w:tcPr>
            <w:tcW w:w="959" w:type="dxa"/>
          </w:tcPr>
          <w:p w:rsidR="00E47241" w:rsidRPr="004F155A" w:rsidRDefault="00E47241" w:rsidP="00B641AA">
            <w:pPr>
              <w:jc w:val="center"/>
              <w:rPr>
                <w:rFonts w:ascii="Times New Roman" w:eastAsia="Times New Roman" w:hAnsi="Times New Roman"/>
                <w:color w:val="000000"/>
                <w:kern w:val="24"/>
                <w:sz w:val="28"/>
                <w:szCs w:val="28"/>
                <w:lang w:val="ru-RU"/>
              </w:rPr>
            </w:pPr>
            <w:r w:rsidRPr="004F155A">
              <w:rPr>
                <w:rFonts w:ascii="Times New Roman" w:eastAsia="Times New Roman" w:hAnsi="Times New Roman"/>
                <w:color w:val="000000"/>
                <w:kern w:val="24"/>
                <w:sz w:val="28"/>
                <w:szCs w:val="28"/>
                <w:lang w:val="ru-RU"/>
              </w:rPr>
              <w:t>1</w:t>
            </w:r>
            <w:r>
              <w:rPr>
                <w:rFonts w:eastAsia="Times New Roman"/>
                <w:color w:val="000000"/>
                <w:kern w:val="24"/>
                <w:szCs w:val="28"/>
              </w:rPr>
              <w:t>.</w:t>
            </w:r>
          </w:p>
        </w:tc>
        <w:tc>
          <w:tcPr>
            <w:tcW w:w="4109" w:type="dxa"/>
          </w:tcPr>
          <w:p w:rsidR="00E47241" w:rsidRPr="004F155A" w:rsidRDefault="00E47241" w:rsidP="0084538D">
            <w:pP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Москва</w:t>
            </w:r>
          </w:p>
        </w:tc>
        <w:tc>
          <w:tcPr>
            <w:tcW w:w="2534"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1</w:t>
            </w:r>
          </w:p>
        </w:tc>
        <w:tc>
          <w:tcPr>
            <w:tcW w:w="2535"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1</w:t>
            </w:r>
          </w:p>
        </w:tc>
      </w:tr>
      <w:tr w:rsidR="00E47241" w:rsidTr="0084538D">
        <w:tc>
          <w:tcPr>
            <w:tcW w:w="959" w:type="dxa"/>
          </w:tcPr>
          <w:p w:rsidR="00E47241" w:rsidRPr="004F155A" w:rsidRDefault="00E47241" w:rsidP="00B641AA">
            <w:pPr>
              <w:jc w:val="center"/>
              <w:rPr>
                <w:rFonts w:ascii="Times New Roman" w:eastAsia="Times New Roman" w:hAnsi="Times New Roman"/>
                <w:color w:val="000000"/>
                <w:kern w:val="24"/>
                <w:sz w:val="28"/>
                <w:szCs w:val="28"/>
                <w:lang w:val="ru-RU"/>
              </w:rPr>
            </w:pPr>
            <w:r w:rsidRPr="004F155A">
              <w:rPr>
                <w:rFonts w:ascii="Times New Roman" w:eastAsia="Times New Roman" w:hAnsi="Times New Roman"/>
                <w:color w:val="000000"/>
                <w:kern w:val="24"/>
                <w:sz w:val="28"/>
                <w:szCs w:val="28"/>
                <w:lang w:val="ru-RU"/>
              </w:rPr>
              <w:t>2</w:t>
            </w:r>
            <w:r>
              <w:rPr>
                <w:rFonts w:eastAsia="Times New Roman"/>
                <w:color w:val="000000"/>
                <w:kern w:val="24"/>
                <w:szCs w:val="28"/>
              </w:rPr>
              <w:t>.</w:t>
            </w:r>
          </w:p>
        </w:tc>
        <w:tc>
          <w:tcPr>
            <w:tcW w:w="4109" w:type="dxa"/>
          </w:tcPr>
          <w:p w:rsidR="00E47241" w:rsidRPr="004F155A" w:rsidRDefault="00E47241" w:rsidP="0084538D">
            <w:pP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Краснодарский край</w:t>
            </w:r>
          </w:p>
        </w:tc>
        <w:tc>
          <w:tcPr>
            <w:tcW w:w="2534"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2</w:t>
            </w:r>
          </w:p>
        </w:tc>
        <w:tc>
          <w:tcPr>
            <w:tcW w:w="2535"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sz w:val="28"/>
                <w:szCs w:val="28"/>
                <w:lang w:val="ru-RU"/>
              </w:rPr>
              <w:t>4</w:t>
            </w:r>
          </w:p>
        </w:tc>
      </w:tr>
      <w:tr w:rsidR="00E47241" w:rsidTr="0084538D">
        <w:tc>
          <w:tcPr>
            <w:tcW w:w="959" w:type="dxa"/>
          </w:tcPr>
          <w:p w:rsidR="00E47241" w:rsidRPr="004F155A" w:rsidRDefault="00E47241" w:rsidP="00B641AA">
            <w:pPr>
              <w:jc w:val="center"/>
              <w:rPr>
                <w:rFonts w:ascii="Times New Roman" w:eastAsia="Times New Roman" w:hAnsi="Times New Roman"/>
                <w:color w:val="000000"/>
                <w:kern w:val="24"/>
                <w:sz w:val="28"/>
                <w:szCs w:val="28"/>
                <w:lang w:val="ru-RU"/>
              </w:rPr>
            </w:pPr>
            <w:r w:rsidRPr="004F155A">
              <w:rPr>
                <w:rFonts w:ascii="Times New Roman" w:eastAsia="Times New Roman" w:hAnsi="Times New Roman"/>
                <w:color w:val="000000"/>
                <w:kern w:val="24"/>
                <w:sz w:val="28"/>
                <w:szCs w:val="28"/>
                <w:lang w:val="ru-RU"/>
              </w:rPr>
              <w:t>3</w:t>
            </w:r>
            <w:r>
              <w:rPr>
                <w:rFonts w:eastAsia="Times New Roman"/>
                <w:color w:val="000000"/>
                <w:kern w:val="24"/>
                <w:szCs w:val="28"/>
              </w:rPr>
              <w:t>.</w:t>
            </w:r>
          </w:p>
        </w:tc>
        <w:tc>
          <w:tcPr>
            <w:tcW w:w="4109" w:type="dxa"/>
          </w:tcPr>
          <w:p w:rsidR="00E47241" w:rsidRPr="004F155A" w:rsidRDefault="00E47241" w:rsidP="0084538D">
            <w:pP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Санкт</w:t>
            </w:r>
            <w:r>
              <w:rPr>
                <w:rFonts w:ascii="Times New Roman" w:eastAsia="Times New Roman" w:hAnsi="Times New Roman"/>
                <w:color w:val="000000"/>
                <w:kern w:val="24"/>
                <w:sz w:val="28"/>
                <w:szCs w:val="28"/>
                <w:lang w:val="ru-RU"/>
              </w:rPr>
              <w:t>-</w:t>
            </w:r>
            <w:r w:rsidRPr="004F155A">
              <w:rPr>
                <w:rFonts w:ascii="Times New Roman" w:eastAsia="Times New Roman" w:hAnsi="Times New Roman"/>
                <w:color w:val="000000"/>
                <w:kern w:val="24"/>
                <w:sz w:val="28"/>
                <w:szCs w:val="28"/>
                <w:lang w:val="ru-RU"/>
              </w:rPr>
              <w:t>Петербург</w:t>
            </w:r>
          </w:p>
        </w:tc>
        <w:tc>
          <w:tcPr>
            <w:tcW w:w="2534"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3</w:t>
            </w:r>
          </w:p>
        </w:tc>
        <w:tc>
          <w:tcPr>
            <w:tcW w:w="2535"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sz w:val="28"/>
                <w:szCs w:val="28"/>
                <w:lang w:val="ru-RU"/>
              </w:rPr>
              <w:t>2</w:t>
            </w:r>
          </w:p>
        </w:tc>
      </w:tr>
      <w:tr w:rsidR="00E47241" w:rsidTr="0084538D">
        <w:tc>
          <w:tcPr>
            <w:tcW w:w="959" w:type="dxa"/>
          </w:tcPr>
          <w:p w:rsidR="00E47241" w:rsidRPr="004F155A" w:rsidRDefault="00E47241" w:rsidP="00B641AA">
            <w:pPr>
              <w:jc w:val="center"/>
              <w:rPr>
                <w:rFonts w:ascii="Times New Roman" w:eastAsia="Times New Roman" w:hAnsi="Times New Roman"/>
                <w:color w:val="000000"/>
                <w:kern w:val="24"/>
                <w:sz w:val="28"/>
                <w:szCs w:val="28"/>
                <w:lang w:val="ru-RU"/>
              </w:rPr>
            </w:pPr>
            <w:r w:rsidRPr="004F155A">
              <w:rPr>
                <w:rFonts w:ascii="Times New Roman" w:eastAsia="Times New Roman" w:hAnsi="Times New Roman"/>
                <w:color w:val="000000"/>
                <w:kern w:val="24"/>
                <w:sz w:val="28"/>
                <w:szCs w:val="28"/>
                <w:lang w:val="ru-RU"/>
              </w:rPr>
              <w:t>4</w:t>
            </w:r>
            <w:r>
              <w:rPr>
                <w:rFonts w:eastAsia="Times New Roman"/>
                <w:color w:val="000000"/>
                <w:kern w:val="24"/>
                <w:szCs w:val="28"/>
              </w:rPr>
              <w:t>.</w:t>
            </w:r>
          </w:p>
        </w:tc>
        <w:tc>
          <w:tcPr>
            <w:tcW w:w="4109" w:type="dxa"/>
          </w:tcPr>
          <w:p w:rsidR="00E47241" w:rsidRPr="004F155A" w:rsidRDefault="00E47241" w:rsidP="0084538D">
            <w:pP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Московская область</w:t>
            </w:r>
          </w:p>
        </w:tc>
        <w:tc>
          <w:tcPr>
            <w:tcW w:w="2534"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4</w:t>
            </w:r>
          </w:p>
        </w:tc>
        <w:tc>
          <w:tcPr>
            <w:tcW w:w="2535"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sz w:val="28"/>
                <w:szCs w:val="28"/>
                <w:lang w:val="ru-RU"/>
              </w:rPr>
              <w:t>3</w:t>
            </w:r>
          </w:p>
        </w:tc>
      </w:tr>
      <w:tr w:rsidR="00E47241" w:rsidTr="0084538D">
        <w:tc>
          <w:tcPr>
            <w:tcW w:w="959" w:type="dxa"/>
          </w:tcPr>
          <w:p w:rsidR="00E47241" w:rsidRPr="004F155A" w:rsidRDefault="00E47241" w:rsidP="00B641AA">
            <w:pPr>
              <w:jc w:val="center"/>
              <w:rPr>
                <w:rFonts w:ascii="Times New Roman" w:eastAsia="Times New Roman" w:hAnsi="Times New Roman"/>
                <w:color w:val="000000"/>
                <w:kern w:val="24"/>
                <w:sz w:val="28"/>
                <w:szCs w:val="28"/>
                <w:lang w:val="ru-RU"/>
              </w:rPr>
            </w:pPr>
            <w:r w:rsidRPr="004F155A">
              <w:rPr>
                <w:rFonts w:ascii="Times New Roman" w:eastAsia="Times New Roman" w:hAnsi="Times New Roman"/>
                <w:color w:val="000000"/>
                <w:kern w:val="24"/>
                <w:sz w:val="28"/>
                <w:szCs w:val="28"/>
                <w:lang w:val="ru-RU"/>
              </w:rPr>
              <w:t>5</w:t>
            </w:r>
            <w:r>
              <w:rPr>
                <w:rFonts w:eastAsia="Times New Roman"/>
                <w:color w:val="000000"/>
                <w:kern w:val="24"/>
                <w:szCs w:val="28"/>
              </w:rPr>
              <w:t>.</w:t>
            </w:r>
          </w:p>
        </w:tc>
        <w:tc>
          <w:tcPr>
            <w:tcW w:w="4109" w:type="dxa"/>
          </w:tcPr>
          <w:p w:rsidR="00E47241" w:rsidRPr="004F155A" w:rsidRDefault="00E47241" w:rsidP="0084538D">
            <w:pP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Свердловская область</w:t>
            </w:r>
          </w:p>
        </w:tc>
        <w:tc>
          <w:tcPr>
            <w:tcW w:w="2534"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6</w:t>
            </w:r>
          </w:p>
        </w:tc>
        <w:tc>
          <w:tcPr>
            <w:tcW w:w="2535"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sz w:val="28"/>
                <w:szCs w:val="28"/>
                <w:lang w:val="ru-RU"/>
              </w:rPr>
              <w:t>5</w:t>
            </w:r>
          </w:p>
        </w:tc>
      </w:tr>
      <w:tr w:rsidR="00E47241" w:rsidTr="0084538D">
        <w:tc>
          <w:tcPr>
            <w:tcW w:w="959" w:type="dxa"/>
          </w:tcPr>
          <w:p w:rsidR="00E47241" w:rsidRPr="004F155A" w:rsidRDefault="00E47241" w:rsidP="00B641AA">
            <w:pPr>
              <w:jc w:val="center"/>
              <w:rPr>
                <w:rFonts w:ascii="Times New Roman" w:eastAsia="Times New Roman" w:hAnsi="Times New Roman"/>
                <w:color w:val="000000"/>
                <w:kern w:val="24"/>
                <w:sz w:val="28"/>
                <w:szCs w:val="28"/>
                <w:lang w:val="ru-RU"/>
              </w:rPr>
            </w:pPr>
            <w:r w:rsidRPr="004F155A">
              <w:rPr>
                <w:rFonts w:ascii="Times New Roman" w:eastAsia="Times New Roman" w:hAnsi="Times New Roman"/>
                <w:color w:val="000000"/>
                <w:kern w:val="24"/>
                <w:sz w:val="28"/>
                <w:szCs w:val="28"/>
                <w:lang w:val="ru-RU"/>
              </w:rPr>
              <w:t>6</w:t>
            </w:r>
            <w:r>
              <w:rPr>
                <w:rFonts w:eastAsia="Times New Roman"/>
                <w:color w:val="000000"/>
                <w:kern w:val="24"/>
                <w:szCs w:val="28"/>
              </w:rPr>
              <w:t>.</w:t>
            </w:r>
          </w:p>
        </w:tc>
        <w:tc>
          <w:tcPr>
            <w:tcW w:w="4109" w:type="dxa"/>
          </w:tcPr>
          <w:p w:rsidR="00E47241" w:rsidRPr="004F155A" w:rsidRDefault="00E47241" w:rsidP="0084538D">
            <w:pP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Башкортостан</w:t>
            </w:r>
          </w:p>
        </w:tc>
        <w:tc>
          <w:tcPr>
            <w:tcW w:w="2534"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sz w:val="28"/>
                <w:szCs w:val="28"/>
                <w:lang w:val="ru-RU"/>
              </w:rPr>
              <w:t>9</w:t>
            </w:r>
          </w:p>
        </w:tc>
        <w:tc>
          <w:tcPr>
            <w:tcW w:w="2535"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sz w:val="28"/>
                <w:szCs w:val="28"/>
                <w:lang w:val="ru-RU"/>
              </w:rPr>
              <w:t>7</w:t>
            </w:r>
          </w:p>
        </w:tc>
      </w:tr>
      <w:tr w:rsidR="00E47241" w:rsidTr="0084538D">
        <w:tc>
          <w:tcPr>
            <w:tcW w:w="959" w:type="dxa"/>
          </w:tcPr>
          <w:p w:rsidR="00E47241" w:rsidRPr="004F155A" w:rsidRDefault="00E47241" w:rsidP="00B641AA">
            <w:pPr>
              <w:jc w:val="center"/>
              <w:rPr>
                <w:rFonts w:ascii="Times New Roman" w:eastAsia="Times New Roman" w:hAnsi="Times New Roman"/>
                <w:color w:val="000000"/>
                <w:kern w:val="24"/>
                <w:sz w:val="28"/>
                <w:szCs w:val="28"/>
                <w:lang w:val="ru-RU"/>
              </w:rPr>
            </w:pPr>
            <w:r w:rsidRPr="004F155A">
              <w:rPr>
                <w:rFonts w:ascii="Times New Roman" w:eastAsia="Times New Roman" w:hAnsi="Times New Roman"/>
                <w:color w:val="000000"/>
                <w:kern w:val="24"/>
                <w:sz w:val="28"/>
                <w:szCs w:val="28"/>
                <w:lang w:val="ru-RU"/>
              </w:rPr>
              <w:t>7</w:t>
            </w:r>
            <w:r>
              <w:rPr>
                <w:rFonts w:eastAsia="Times New Roman"/>
                <w:color w:val="000000"/>
                <w:kern w:val="24"/>
                <w:szCs w:val="28"/>
              </w:rPr>
              <w:t>.</w:t>
            </w:r>
          </w:p>
        </w:tc>
        <w:tc>
          <w:tcPr>
            <w:tcW w:w="4109" w:type="dxa"/>
          </w:tcPr>
          <w:p w:rsidR="00E47241" w:rsidRPr="004F155A" w:rsidRDefault="00E47241" w:rsidP="0084538D">
            <w:pP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Татарстан</w:t>
            </w:r>
          </w:p>
        </w:tc>
        <w:tc>
          <w:tcPr>
            <w:tcW w:w="2534"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sz w:val="28"/>
                <w:szCs w:val="28"/>
                <w:lang w:val="ru-RU"/>
              </w:rPr>
              <w:t>5</w:t>
            </w:r>
          </w:p>
        </w:tc>
        <w:tc>
          <w:tcPr>
            <w:tcW w:w="2535"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sz w:val="28"/>
                <w:szCs w:val="28"/>
                <w:lang w:val="ru-RU"/>
              </w:rPr>
              <w:t>6</w:t>
            </w:r>
          </w:p>
        </w:tc>
      </w:tr>
      <w:tr w:rsidR="00E47241" w:rsidTr="0084538D">
        <w:tc>
          <w:tcPr>
            <w:tcW w:w="959" w:type="dxa"/>
          </w:tcPr>
          <w:p w:rsidR="00E47241" w:rsidRPr="004F155A" w:rsidRDefault="00E47241" w:rsidP="00B641AA">
            <w:pPr>
              <w:jc w:val="center"/>
              <w:rPr>
                <w:rFonts w:ascii="Times New Roman" w:eastAsia="Times New Roman" w:hAnsi="Times New Roman"/>
                <w:color w:val="000000"/>
                <w:kern w:val="24"/>
                <w:sz w:val="28"/>
                <w:szCs w:val="28"/>
                <w:lang w:val="ru-RU"/>
              </w:rPr>
            </w:pPr>
            <w:r w:rsidRPr="004F155A">
              <w:rPr>
                <w:rFonts w:ascii="Times New Roman" w:eastAsia="Times New Roman" w:hAnsi="Times New Roman"/>
                <w:color w:val="000000"/>
                <w:kern w:val="24"/>
                <w:sz w:val="28"/>
                <w:szCs w:val="28"/>
                <w:lang w:val="ru-RU"/>
              </w:rPr>
              <w:t>8</w:t>
            </w:r>
            <w:r>
              <w:rPr>
                <w:rFonts w:eastAsia="Times New Roman"/>
                <w:color w:val="000000"/>
                <w:kern w:val="24"/>
                <w:szCs w:val="28"/>
              </w:rPr>
              <w:t>.</w:t>
            </w:r>
          </w:p>
        </w:tc>
        <w:tc>
          <w:tcPr>
            <w:tcW w:w="4109" w:type="dxa"/>
          </w:tcPr>
          <w:p w:rsidR="00E47241" w:rsidRPr="004F155A" w:rsidRDefault="00E47241" w:rsidP="0084538D">
            <w:pPr>
              <w:rPr>
                <w:rFonts w:ascii="Times New Roman" w:eastAsia="Times New Roman" w:hAnsi="Times New Roman"/>
                <w:color w:val="000000"/>
                <w:sz w:val="28"/>
                <w:szCs w:val="28"/>
                <w:lang w:val="ru-RU"/>
              </w:rPr>
            </w:pPr>
            <w:r w:rsidRPr="004F155A">
              <w:rPr>
                <w:rFonts w:ascii="Times New Roman" w:eastAsia="Times New Roman" w:hAnsi="Times New Roman"/>
                <w:color w:val="000000"/>
                <w:kern w:val="24"/>
                <w:sz w:val="28"/>
                <w:szCs w:val="28"/>
                <w:lang w:val="ru-RU"/>
              </w:rPr>
              <w:t>Тюменская область</w:t>
            </w:r>
          </w:p>
        </w:tc>
        <w:tc>
          <w:tcPr>
            <w:tcW w:w="2534"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sz w:val="28"/>
                <w:szCs w:val="28"/>
                <w:lang w:val="ru-RU"/>
              </w:rPr>
              <w:t>7</w:t>
            </w:r>
          </w:p>
        </w:tc>
        <w:tc>
          <w:tcPr>
            <w:tcW w:w="2535" w:type="dxa"/>
          </w:tcPr>
          <w:p w:rsidR="00E47241" w:rsidRPr="004F155A" w:rsidRDefault="00E47241" w:rsidP="00B641AA">
            <w:pPr>
              <w:jc w:val="center"/>
              <w:rPr>
                <w:rFonts w:ascii="Times New Roman" w:eastAsia="Times New Roman" w:hAnsi="Times New Roman"/>
                <w:color w:val="000000"/>
                <w:sz w:val="28"/>
                <w:szCs w:val="28"/>
                <w:lang w:val="ru-RU"/>
              </w:rPr>
            </w:pPr>
            <w:r w:rsidRPr="004F155A">
              <w:rPr>
                <w:rFonts w:ascii="Times New Roman" w:eastAsia="Times New Roman" w:hAnsi="Times New Roman"/>
                <w:color w:val="000000"/>
                <w:sz w:val="28"/>
                <w:szCs w:val="28"/>
                <w:lang w:val="ru-RU"/>
              </w:rPr>
              <w:t>8</w:t>
            </w:r>
          </w:p>
        </w:tc>
      </w:tr>
    </w:tbl>
    <w:p w:rsidR="004F155A" w:rsidRDefault="004F155A"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C57019" w:rsidRDefault="00C57019" w:rsidP="007A1F33">
      <w:pPr>
        <w:rPr>
          <w:rFonts w:ascii="Times New Roman" w:eastAsia="MS Mincho" w:hAnsi="Times New Roman"/>
          <w:b/>
          <w:sz w:val="28"/>
          <w:szCs w:val="28"/>
          <w:lang w:val="ru-RU" w:eastAsia="ja-JP"/>
        </w:rPr>
      </w:pPr>
    </w:p>
    <w:p w:rsidR="004F155A" w:rsidRPr="00D900E3" w:rsidRDefault="004F155A" w:rsidP="004F155A">
      <w:pPr>
        <w:jc w:val="right"/>
        <w:rPr>
          <w:rFonts w:ascii="Times New Roman" w:eastAsia="MS Mincho" w:hAnsi="Times New Roman"/>
          <w:sz w:val="28"/>
          <w:szCs w:val="28"/>
          <w:lang w:val="ru-RU" w:eastAsia="ja-JP"/>
        </w:rPr>
      </w:pPr>
      <w:r w:rsidRPr="00D900E3">
        <w:rPr>
          <w:rFonts w:ascii="Times New Roman" w:eastAsia="MS Mincho" w:hAnsi="Times New Roman"/>
          <w:sz w:val="28"/>
          <w:szCs w:val="28"/>
          <w:lang w:val="ru-RU" w:eastAsia="ja-JP"/>
        </w:rPr>
        <w:lastRenderedPageBreak/>
        <w:t xml:space="preserve">Приложение № 3 </w:t>
      </w:r>
    </w:p>
    <w:p w:rsidR="004F155A" w:rsidRPr="00D900E3" w:rsidRDefault="004F155A" w:rsidP="004F155A">
      <w:pPr>
        <w:jc w:val="right"/>
        <w:rPr>
          <w:rFonts w:ascii="Times New Roman" w:eastAsia="MS Mincho" w:hAnsi="Times New Roman"/>
          <w:sz w:val="28"/>
          <w:szCs w:val="28"/>
          <w:lang w:val="ru-RU" w:eastAsia="ja-JP"/>
        </w:rPr>
      </w:pPr>
    </w:p>
    <w:p w:rsidR="004F155A" w:rsidRPr="0084538D" w:rsidRDefault="004F155A" w:rsidP="004F155A">
      <w:pPr>
        <w:jc w:val="center"/>
        <w:rPr>
          <w:rFonts w:ascii="Times New Roman" w:eastAsia="MS Mincho" w:hAnsi="Times New Roman"/>
          <w:b/>
          <w:sz w:val="28"/>
          <w:szCs w:val="28"/>
          <w:lang w:val="ru-RU" w:eastAsia="ja-JP"/>
        </w:rPr>
      </w:pPr>
      <w:r w:rsidRPr="0084538D">
        <w:rPr>
          <w:rFonts w:ascii="Times New Roman" w:eastAsia="MS Mincho" w:hAnsi="Times New Roman"/>
          <w:b/>
          <w:sz w:val="28"/>
          <w:szCs w:val="28"/>
          <w:lang w:val="ru-RU" w:eastAsia="ja-JP"/>
        </w:rPr>
        <w:t>Объем регистрируемого туристского потока в разрезе муниципальных образований</w:t>
      </w:r>
      <w:r w:rsidR="00D51BBB">
        <w:rPr>
          <w:rFonts w:ascii="Times New Roman" w:eastAsia="MS Mincho" w:hAnsi="Times New Roman"/>
          <w:b/>
          <w:sz w:val="28"/>
          <w:szCs w:val="28"/>
          <w:lang w:val="ru-RU" w:eastAsia="ja-JP"/>
        </w:rPr>
        <w:t>, расположенных на территории</w:t>
      </w:r>
      <w:r w:rsidRPr="0084538D">
        <w:rPr>
          <w:rFonts w:ascii="Times New Roman" w:eastAsia="MS Mincho" w:hAnsi="Times New Roman"/>
          <w:b/>
          <w:sz w:val="28"/>
          <w:szCs w:val="28"/>
          <w:lang w:val="ru-RU" w:eastAsia="ja-JP"/>
        </w:rPr>
        <w:t xml:space="preserve"> Свердловской области</w:t>
      </w:r>
    </w:p>
    <w:p w:rsidR="00043CFD" w:rsidRDefault="003F2FBB" w:rsidP="004F155A">
      <w:pPr>
        <w:ind w:left="-284"/>
        <w:jc w:val="center"/>
        <w:rPr>
          <w:rFonts w:ascii="Times New Roman" w:eastAsia="MS Mincho" w:hAnsi="Times New Roman"/>
          <w:b/>
          <w:sz w:val="28"/>
          <w:szCs w:val="28"/>
          <w:lang w:val="ru-RU" w:eastAsia="ja-JP"/>
        </w:rPr>
      </w:pPr>
      <w:r w:rsidRPr="00043CFD">
        <w:rPr>
          <w:rFonts w:ascii="Times New Roman" w:eastAsia="MS Mincho" w:hAnsi="Times New Roman"/>
          <w:b/>
          <w:sz w:val="28"/>
          <w:szCs w:val="28"/>
          <w:lang w:val="ru-RU" w:eastAsia="ja-JP"/>
        </w:rPr>
        <w:object w:dxaOrig="6999" w:dyaOrig="5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341.25pt" o:ole="">
            <v:imagedata r:id="rId23" o:title=""/>
          </v:shape>
          <o:OLEObject Type="Embed" ProgID="PowerPoint.Slide.12" ShapeID="_x0000_i1025" DrawAspect="Content" ObjectID="_1477907981" r:id="rId24"/>
        </w:object>
      </w:r>
      <w:r w:rsidR="00043CFD" w:rsidRPr="00043CFD">
        <w:rPr>
          <w:rFonts w:ascii="Times New Roman" w:eastAsia="MS Mincho" w:hAnsi="Times New Roman"/>
          <w:b/>
          <w:sz w:val="28"/>
          <w:szCs w:val="28"/>
          <w:lang w:val="ru-RU" w:eastAsia="ja-JP"/>
        </w:rPr>
        <w:t xml:space="preserve"> </w:t>
      </w:r>
    </w:p>
    <w:p w:rsidR="00043CFD" w:rsidRDefault="00043CFD" w:rsidP="00043CFD">
      <w:pPr>
        <w:ind w:left="-284"/>
        <w:jc w:val="center"/>
        <w:rPr>
          <w:rFonts w:ascii="Times New Roman" w:eastAsia="MS Mincho" w:hAnsi="Times New Roman"/>
          <w:b/>
          <w:sz w:val="16"/>
          <w:szCs w:val="16"/>
          <w:lang w:val="ru-RU" w:eastAsia="ja-JP"/>
        </w:rPr>
      </w:pPr>
    </w:p>
    <w:p w:rsidR="004F155A" w:rsidRPr="00FC3C1D" w:rsidRDefault="00043CFD" w:rsidP="00043CFD">
      <w:pPr>
        <w:ind w:left="-284"/>
        <w:jc w:val="center"/>
        <w:rPr>
          <w:rFonts w:ascii="Times New Roman" w:eastAsia="MS Mincho" w:hAnsi="Times New Roman"/>
          <w:sz w:val="28"/>
          <w:szCs w:val="28"/>
          <w:lang w:val="ru-RU" w:eastAsia="ja-JP"/>
        </w:rPr>
      </w:pPr>
      <w:r w:rsidRPr="00FC3C1D">
        <w:rPr>
          <w:rFonts w:ascii="Times New Roman" w:eastAsia="MS Mincho" w:hAnsi="Times New Roman"/>
          <w:sz w:val="28"/>
          <w:szCs w:val="28"/>
          <w:lang w:val="ru-RU" w:eastAsia="ja-JP"/>
        </w:rPr>
        <w:t>Рис. 1. Территориальное распределение существующих туристских потоков (в</w:t>
      </w:r>
      <w:r w:rsidR="00A426B2">
        <w:rPr>
          <w:rFonts w:ascii="Times New Roman" w:eastAsia="MS Mincho" w:hAnsi="Times New Roman"/>
          <w:sz w:val="28"/>
          <w:szCs w:val="28"/>
          <w:lang w:val="ru-RU" w:eastAsia="ja-JP"/>
        </w:rPr>
        <w:t> </w:t>
      </w:r>
      <w:r w:rsidRPr="00FC3C1D">
        <w:rPr>
          <w:rFonts w:ascii="Times New Roman" w:eastAsia="MS Mincho" w:hAnsi="Times New Roman"/>
          <w:sz w:val="28"/>
          <w:szCs w:val="28"/>
          <w:lang w:val="ru-RU" w:eastAsia="ja-JP"/>
        </w:rPr>
        <w:t>разрезе территорий и их специализаций по видам туризма)</w:t>
      </w:r>
    </w:p>
    <w:p w:rsidR="00043CFD" w:rsidRDefault="00043CFD" w:rsidP="00043CFD">
      <w:pPr>
        <w:ind w:left="-284"/>
        <w:jc w:val="center"/>
        <w:rPr>
          <w:rFonts w:ascii="Times New Roman" w:eastAsia="MS Mincho" w:hAnsi="Times New Roman"/>
          <w:b/>
          <w:sz w:val="28"/>
          <w:szCs w:val="28"/>
          <w:lang w:val="ru-RU" w:eastAsia="ja-JP"/>
        </w:rPr>
      </w:pPr>
    </w:p>
    <w:p w:rsidR="00AD7218" w:rsidRDefault="00AD7218" w:rsidP="00043CFD">
      <w:pPr>
        <w:ind w:left="-284"/>
        <w:jc w:val="center"/>
        <w:rPr>
          <w:rFonts w:ascii="Times New Roman" w:eastAsia="MS Mincho" w:hAnsi="Times New Roman"/>
          <w:b/>
          <w:sz w:val="28"/>
          <w:szCs w:val="28"/>
          <w:lang w:val="ru-RU" w:eastAsia="ja-JP"/>
        </w:rPr>
      </w:pPr>
    </w:p>
    <w:p w:rsidR="00043CFD" w:rsidRDefault="00043CFD" w:rsidP="00043CFD">
      <w:pPr>
        <w:ind w:left="-284"/>
        <w:jc w:val="center"/>
        <w:rPr>
          <w:rFonts w:ascii="Times New Roman" w:eastAsia="MS Mincho" w:hAnsi="Times New Roman"/>
          <w:b/>
          <w:sz w:val="28"/>
          <w:szCs w:val="28"/>
          <w:lang w:val="ru-RU" w:eastAsia="ja-JP"/>
        </w:rPr>
      </w:pPr>
      <w:r w:rsidRPr="004F155A">
        <w:rPr>
          <w:rFonts w:ascii="Times New Roman" w:eastAsia="MS Mincho" w:hAnsi="Times New Roman"/>
          <w:b/>
          <w:noProof/>
          <w:szCs w:val="24"/>
          <w:lang w:val="ru-RU"/>
        </w:rPr>
        <w:drawing>
          <wp:inline distT="0" distB="0" distL="0" distR="0" wp14:anchorId="27A64BDE" wp14:editId="31B95938">
            <wp:extent cx="5762625" cy="2105025"/>
            <wp:effectExtent l="0" t="0" r="9525" b="9525"/>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43CFD" w:rsidRDefault="00043CFD" w:rsidP="00043CFD">
      <w:pPr>
        <w:ind w:left="-284"/>
        <w:jc w:val="center"/>
        <w:rPr>
          <w:rFonts w:ascii="Times New Roman" w:eastAsia="MS Mincho" w:hAnsi="Times New Roman"/>
          <w:b/>
          <w:bCs/>
          <w:sz w:val="28"/>
          <w:szCs w:val="28"/>
          <w:lang w:val="ru-RU" w:eastAsia="ja-JP"/>
        </w:rPr>
      </w:pPr>
    </w:p>
    <w:p w:rsidR="00984764" w:rsidRDefault="00043CFD" w:rsidP="00043CFD">
      <w:pPr>
        <w:ind w:left="-284"/>
        <w:jc w:val="center"/>
        <w:rPr>
          <w:rFonts w:ascii="Times New Roman" w:eastAsia="MS Mincho" w:hAnsi="Times New Roman"/>
          <w:bCs/>
          <w:sz w:val="28"/>
          <w:szCs w:val="28"/>
          <w:lang w:val="ru-RU" w:eastAsia="ja-JP"/>
        </w:rPr>
      </w:pPr>
      <w:r w:rsidRPr="00FC3C1D">
        <w:rPr>
          <w:rFonts w:ascii="Times New Roman" w:eastAsia="MS Mincho" w:hAnsi="Times New Roman"/>
          <w:bCs/>
          <w:sz w:val="28"/>
          <w:szCs w:val="28"/>
          <w:lang w:val="ru-RU" w:eastAsia="ja-JP"/>
        </w:rPr>
        <w:t>Рис. 2. Объем регистрируемого туристского потока в 2012 году</w:t>
      </w:r>
      <w:r w:rsidR="00075B73" w:rsidRPr="00FC3C1D">
        <w:rPr>
          <w:rFonts w:ascii="Times New Roman" w:eastAsia="MS Mincho" w:hAnsi="Times New Roman"/>
          <w:bCs/>
          <w:sz w:val="28"/>
          <w:szCs w:val="28"/>
          <w:lang w:val="ru-RU" w:eastAsia="ja-JP"/>
        </w:rPr>
        <w:t xml:space="preserve"> </w:t>
      </w:r>
    </w:p>
    <w:p w:rsidR="004F155A" w:rsidRPr="00FC3C1D" w:rsidRDefault="00043CFD" w:rsidP="00043CFD">
      <w:pPr>
        <w:ind w:left="-284"/>
        <w:jc w:val="center"/>
        <w:rPr>
          <w:rFonts w:ascii="Times New Roman" w:eastAsia="MS Mincho" w:hAnsi="Times New Roman"/>
          <w:szCs w:val="24"/>
          <w:lang w:val="ru-RU" w:eastAsia="ja-JP"/>
        </w:rPr>
        <w:sectPr w:rsidR="004F155A" w:rsidRPr="00FC3C1D" w:rsidSect="005C6D9C">
          <w:type w:val="continuous"/>
          <w:pgSz w:w="11906" w:h="16838"/>
          <w:pgMar w:top="992" w:right="567" w:bottom="1134" w:left="1418" w:header="709" w:footer="709" w:gutter="0"/>
          <w:cols w:space="708"/>
          <w:docGrid w:linePitch="360"/>
        </w:sectPr>
      </w:pPr>
      <w:r w:rsidRPr="00FC3C1D">
        <w:rPr>
          <w:rFonts w:ascii="Times New Roman" w:eastAsia="MS Mincho" w:hAnsi="Times New Roman"/>
          <w:bCs/>
          <w:sz w:val="28"/>
          <w:szCs w:val="28"/>
          <w:lang w:val="ru-RU" w:eastAsia="ja-JP"/>
        </w:rPr>
        <w:t>(в</w:t>
      </w:r>
      <w:r w:rsidR="00075B73" w:rsidRPr="00FC3C1D">
        <w:rPr>
          <w:rFonts w:ascii="Times New Roman" w:eastAsia="MS Mincho" w:hAnsi="Times New Roman"/>
          <w:bCs/>
          <w:sz w:val="28"/>
          <w:szCs w:val="28"/>
          <w:lang w:val="ru-RU" w:eastAsia="ja-JP"/>
        </w:rPr>
        <w:t> </w:t>
      </w:r>
      <w:r w:rsidRPr="00FC3C1D">
        <w:rPr>
          <w:rFonts w:ascii="Times New Roman" w:eastAsia="MS Mincho" w:hAnsi="Times New Roman"/>
          <w:bCs/>
          <w:sz w:val="28"/>
          <w:szCs w:val="28"/>
          <w:lang w:val="ru-RU" w:eastAsia="ja-JP"/>
        </w:rPr>
        <w:t>процентах)</w:t>
      </w:r>
      <w:r w:rsidR="004F155A" w:rsidRPr="00FC3C1D">
        <w:rPr>
          <w:rFonts w:ascii="Times New Roman" w:eastAsia="MS Mincho" w:hAnsi="Times New Roman"/>
          <w:szCs w:val="24"/>
          <w:lang w:val="ru-RU" w:eastAsia="ja-JP"/>
        </w:rPr>
        <w:br w:type="page"/>
      </w:r>
    </w:p>
    <w:p w:rsidR="004F155A" w:rsidRPr="00D900E3" w:rsidRDefault="004F155A" w:rsidP="004F155A">
      <w:pPr>
        <w:jc w:val="right"/>
        <w:rPr>
          <w:rFonts w:ascii="Times New Roman" w:eastAsia="MS Mincho" w:hAnsi="Times New Roman"/>
          <w:sz w:val="28"/>
          <w:szCs w:val="28"/>
          <w:lang w:val="ru-RU" w:eastAsia="ja-JP"/>
        </w:rPr>
      </w:pPr>
      <w:r w:rsidRPr="00D900E3">
        <w:rPr>
          <w:rFonts w:ascii="Times New Roman" w:eastAsia="MS Mincho" w:hAnsi="Times New Roman"/>
          <w:sz w:val="28"/>
          <w:szCs w:val="28"/>
          <w:lang w:val="ru-RU" w:eastAsia="ja-JP"/>
        </w:rPr>
        <w:lastRenderedPageBreak/>
        <w:t>Приложение № 4</w:t>
      </w:r>
    </w:p>
    <w:p w:rsidR="004F155A" w:rsidRPr="00D900E3" w:rsidRDefault="004F155A" w:rsidP="004F155A">
      <w:pPr>
        <w:jc w:val="right"/>
        <w:rPr>
          <w:rFonts w:ascii="Times New Roman" w:eastAsia="MS Mincho" w:hAnsi="Times New Roman"/>
          <w:sz w:val="28"/>
          <w:szCs w:val="28"/>
          <w:lang w:val="ru-RU" w:eastAsia="ja-JP"/>
        </w:rPr>
      </w:pPr>
    </w:p>
    <w:p w:rsidR="004F155A" w:rsidRPr="0084538D" w:rsidRDefault="004F155A" w:rsidP="004F155A">
      <w:pPr>
        <w:jc w:val="center"/>
        <w:rPr>
          <w:rFonts w:ascii="Times New Roman" w:eastAsia="MS Mincho" w:hAnsi="Times New Roman"/>
          <w:b/>
          <w:sz w:val="28"/>
          <w:szCs w:val="28"/>
          <w:lang w:val="ru-RU" w:eastAsia="ja-JP"/>
        </w:rPr>
      </w:pPr>
      <w:r w:rsidRPr="0084538D">
        <w:rPr>
          <w:rFonts w:ascii="Times New Roman" w:eastAsia="MS Mincho" w:hAnsi="Times New Roman"/>
          <w:b/>
          <w:sz w:val="28"/>
          <w:szCs w:val="28"/>
          <w:lang w:val="ru-RU" w:eastAsia="ja-JP"/>
        </w:rPr>
        <w:t>Туристско</w:t>
      </w:r>
      <w:r w:rsidR="00A426B2" w:rsidRPr="0084538D">
        <w:rPr>
          <w:rFonts w:ascii="Times New Roman" w:eastAsia="MS Mincho" w:hAnsi="Times New Roman"/>
          <w:b/>
          <w:sz w:val="28"/>
          <w:szCs w:val="28"/>
          <w:lang w:val="ru-RU" w:eastAsia="ja-JP"/>
        </w:rPr>
        <w:t>-</w:t>
      </w:r>
      <w:r w:rsidRPr="0084538D">
        <w:rPr>
          <w:rFonts w:ascii="Times New Roman" w:eastAsia="MS Mincho" w:hAnsi="Times New Roman"/>
          <w:b/>
          <w:sz w:val="28"/>
          <w:szCs w:val="28"/>
          <w:lang w:val="ru-RU" w:eastAsia="ja-JP"/>
        </w:rPr>
        <w:t>рекреационные кластеры, формируемые на территории Свердловской области</w:t>
      </w:r>
    </w:p>
    <w:p w:rsidR="004F155A" w:rsidRPr="004F155A" w:rsidRDefault="004F155A" w:rsidP="004F155A">
      <w:pPr>
        <w:rPr>
          <w:rFonts w:ascii="Times New Roman" w:eastAsia="MS Mincho" w:hAnsi="Times New Roman"/>
          <w:szCs w:val="24"/>
          <w:lang w:val="ru-RU" w:eastAsia="ja-JP"/>
        </w:rPr>
      </w:pPr>
    </w:p>
    <w:p w:rsidR="004F155A" w:rsidRPr="004F155A" w:rsidRDefault="00043CFD" w:rsidP="004F155A">
      <w:pPr>
        <w:tabs>
          <w:tab w:val="left" w:pos="8417"/>
        </w:tabs>
        <w:jc w:val="center"/>
        <w:rPr>
          <w:rFonts w:ascii="Times New Roman" w:eastAsia="MS Mincho" w:hAnsi="Times New Roman"/>
          <w:szCs w:val="24"/>
          <w:lang w:val="ru-RU" w:eastAsia="ja-JP"/>
        </w:rPr>
      </w:pPr>
      <w:r w:rsidRPr="004F155A">
        <w:rPr>
          <w:rFonts w:ascii="Times New Roman" w:eastAsia="MS Mincho" w:hAnsi="Times New Roman"/>
          <w:b/>
          <w:szCs w:val="24"/>
          <w:lang w:val="ru-RU" w:eastAsia="ja-JP"/>
        </w:rPr>
        <w:object w:dxaOrig="7198" w:dyaOrig="5398">
          <v:shape id="_x0000_i1026" type="#_x0000_t75" style="width:446.25pt;height:302.25pt" o:ole="">
            <v:imagedata r:id="rId26" o:title=""/>
          </v:shape>
          <o:OLEObject Type="Embed" ProgID="PowerPoint.Slide.12" ShapeID="_x0000_i1026" DrawAspect="Content" ObjectID="_1477907982" r:id="rId27"/>
        </w:object>
      </w:r>
    </w:p>
    <w:p w:rsidR="00043CFD" w:rsidRDefault="00043CFD" w:rsidP="00043CFD">
      <w:pPr>
        <w:jc w:val="center"/>
        <w:rPr>
          <w:rFonts w:ascii="Times New Roman" w:eastAsia="MS Mincho" w:hAnsi="Times New Roman"/>
          <w:b/>
          <w:sz w:val="28"/>
          <w:szCs w:val="28"/>
          <w:lang w:val="ru-RU" w:eastAsia="ja-JP"/>
        </w:rPr>
      </w:pPr>
    </w:p>
    <w:p w:rsidR="00043CFD" w:rsidRPr="00FC3C1D" w:rsidRDefault="00043CFD" w:rsidP="00043CFD">
      <w:pPr>
        <w:jc w:val="center"/>
        <w:rPr>
          <w:rFonts w:ascii="Times New Roman" w:eastAsia="MS Mincho" w:hAnsi="Times New Roman"/>
          <w:sz w:val="28"/>
          <w:szCs w:val="28"/>
          <w:lang w:val="ru-RU" w:eastAsia="ja-JP"/>
        </w:rPr>
      </w:pPr>
      <w:r w:rsidRPr="00FC3C1D">
        <w:rPr>
          <w:rFonts w:ascii="Times New Roman" w:eastAsia="MS Mincho" w:hAnsi="Times New Roman"/>
          <w:sz w:val="28"/>
          <w:szCs w:val="28"/>
          <w:lang w:val="ru-RU" w:eastAsia="ja-JP"/>
        </w:rPr>
        <w:t>Рис. 1. Основные туристско</w:t>
      </w:r>
      <w:r w:rsidR="00F07321">
        <w:rPr>
          <w:rFonts w:ascii="Times New Roman" w:eastAsia="MS Mincho" w:hAnsi="Times New Roman"/>
          <w:sz w:val="28"/>
          <w:szCs w:val="28"/>
          <w:lang w:val="ru-RU" w:eastAsia="ja-JP"/>
        </w:rPr>
        <w:t>-</w:t>
      </w:r>
      <w:r w:rsidRPr="00FC3C1D">
        <w:rPr>
          <w:rFonts w:ascii="Times New Roman" w:eastAsia="MS Mincho" w:hAnsi="Times New Roman"/>
          <w:sz w:val="28"/>
          <w:szCs w:val="28"/>
          <w:lang w:val="ru-RU" w:eastAsia="ja-JP"/>
        </w:rPr>
        <w:t>рекреационные кластеры, формируемые на территории Свердловской области</w:t>
      </w:r>
    </w:p>
    <w:p w:rsidR="004F155A" w:rsidRPr="004F155A" w:rsidRDefault="004F155A" w:rsidP="004F155A">
      <w:pPr>
        <w:jc w:val="center"/>
        <w:rPr>
          <w:rFonts w:ascii="Times New Roman" w:eastAsia="MS Mincho" w:hAnsi="Times New Roman"/>
          <w:b/>
          <w:szCs w:val="24"/>
          <w:lang w:val="ru-RU" w:eastAsia="ja-JP"/>
        </w:rPr>
      </w:pPr>
    </w:p>
    <w:p w:rsidR="007A1F33" w:rsidRDefault="007A1F33" w:rsidP="004F155A">
      <w:pPr>
        <w:jc w:val="right"/>
        <w:rPr>
          <w:rFonts w:ascii="Times New Roman" w:eastAsia="MS Mincho" w:hAnsi="Times New Roman"/>
          <w:b/>
          <w:sz w:val="28"/>
          <w:szCs w:val="28"/>
          <w:lang w:val="ru-RU" w:eastAsia="ja-JP"/>
        </w:rPr>
      </w:pPr>
      <w:r>
        <w:rPr>
          <w:rFonts w:ascii="Times New Roman" w:eastAsia="MS Mincho" w:hAnsi="Times New Roman"/>
          <w:b/>
          <w:sz w:val="28"/>
          <w:szCs w:val="28"/>
          <w:lang w:val="ru-RU" w:eastAsia="ja-JP"/>
        </w:rPr>
        <w:br w:type="page"/>
      </w:r>
    </w:p>
    <w:p w:rsidR="004F155A" w:rsidRPr="00D900E3" w:rsidRDefault="004F155A" w:rsidP="004F155A">
      <w:pPr>
        <w:jc w:val="right"/>
        <w:rPr>
          <w:rFonts w:ascii="Times New Roman" w:eastAsia="MS Mincho" w:hAnsi="Times New Roman"/>
          <w:sz w:val="28"/>
          <w:szCs w:val="28"/>
          <w:lang w:val="ru-RU" w:eastAsia="ja-JP"/>
        </w:rPr>
      </w:pPr>
      <w:r w:rsidRPr="00D900E3">
        <w:rPr>
          <w:rFonts w:ascii="Times New Roman" w:eastAsia="MS Mincho" w:hAnsi="Times New Roman"/>
          <w:sz w:val="28"/>
          <w:szCs w:val="28"/>
          <w:lang w:val="ru-RU" w:eastAsia="ja-JP"/>
        </w:rPr>
        <w:lastRenderedPageBreak/>
        <w:t>Таблица 1</w:t>
      </w:r>
    </w:p>
    <w:p w:rsidR="004F155A" w:rsidRPr="00D900E3" w:rsidRDefault="004F155A" w:rsidP="004F155A">
      <w:pPr>
        <w:jc w:val="right"/>
        <w:rPr>
          <w:rFonts w:ascii="Times New Roman" w:eastAsia="MS Mincho" w:hAnsi="Times New Roman"/>
          <w:sz w:val="28"/>
          <w:szCs w:val="28"/>
          <w:lang w:val="ru-RU" w:eastAsia="ja-JP"/>
        </w:rPr>
      </w:pPr>
      <w:r w:rsidRPr="00D900E3">
        <w:rPr>
          <w:rFonts w:ascii="Times New Roman" w:eastAsia="MS Mincho" w:hAnsi="Times New Roman"/>
          <w:sz w:val="28"/>
          <w:szCs w:val="28"/>
          <w:lang w:val="ru-RU" w:eastAsia="ja-JP"/>
        </w:rPr>
        <w:t xml:space="preserve"> </w:t>
      </w:r>
    </w:p>
    <w:p w:rsidR="004F155A" w:rsidRPr="0084538D" w:rsidRDefault="004F155A" w:rsidP="004F155A">
      <w:pPr>
        <w:jc w:val="center"/>
        <w:rPr>
          <w:rFonts w:ascii="Times New Roman" w:eastAsia="MS Mincho" w:hAnsi="Times New Roman"/>
          <w:b/>
          <w:sz w:val="28"/>
          <w:szCs w:val="28"/>
          <w:lang w:val="ru-RU" w:eastAsia="ja-JP"/>
        </w:rPr>
      </w:pPr>
      <w:r w:rsidRPr="0084538D">
        <w:rPr>
          <w:rFonts w:ascii="Times New Roman" w:eastAsia="MS Mincho" w:hAnsi="Times New Roman"/>
          <w:b/>
          <w:sz w:val="28"/>
          <w:szCs w:val="28"/>
          <w:lang w:val="ru-RU" w:eastAsia="ja-JP"/>
        </w:rPr>
        <w:t>Основные формируемые туристско</w:t>
      </w:r>
      <w:r w:rsidR="00AF2C8C" w:rsidRPr="0084538D">
        <w:rPr>
          <w:rFonts w:ascii="Times New Roman" w:eastAsia="MS Mincho" w:hAnsi="Times New Roman"/>
          <w:b/>
          <w:sz w:val="28"/>
          <w:szCs w:val="28"/>
          <w:lang w:val="ru-RU" w:eastAsia="ja-JP"/>
        </w:rPr>
        <w:t>-</w:t>
      </w:r>
      <w:r w:rsidRPr="0084538D">
        <w:rPr>
          <w:rFonts w:ascii="Times New Roman" w:eastAsia="MS Mincho" w:hAnsi="Times New Roman"/>
          <w:b/>
          <w:sz w:val="28"/>
          <w:szCs w:val="28"/>
          <w:lang w:val="ru-RU" w:eastAsia="ja-JP"/>
        </w:rPr>
        <w:t>рекреационные кластеры Свердловской области</w:t>
      </w:r>
    </w:p>
    <w:p w:rsidR="004F155A" w:rsidRPr="004F155A" w:rsidRDefault="004F155A" w:rsidP="004F155A">
      <w:pPr>
        <w:jc w:val="center"/>
        <w:rPr>
          <w:rFonts w:ascii="Times New Roman" w:eastAsia="MS Mincho" w:hAnsi="Times New Roman"/>
          <w:b/>
          <w:szCs w:val="24"/>
          <w:lang w:val="ru-RU" w:eastAsia="ja-JP"/>
        </w:rPr>
      </w:pPr>
    </w:p>
    <w:tbl>
      <w:tblPr>
        <w:tblW w:w="15230" w:type="dxa"/>
        <w:tblCellSpacing w:w="5" w:type="nil"/>
        <w:tblInd w:w="-351" w:type="dxa"/>
        <w:tblLayout w:type="fixed"/>
        <w:tblCellMar>
          <w:left w:w="75" w:type="dxa"/>
          <w:right w:w="75" w:type="dxa"/>
        </w:tblCellMar>
        <w:tblLook w:val="0000" w:firstRow="0" w:lastRow="0" w:firstColumn="0" w:lastColumn="0" w:noHBand="0" w:noVBand="0"/>
      </w:tblPr>
      <w:tblGrid>
        <w:gridCol w:w="568"/>
        <w:gridCol w:w="2268"/>
        <w:gridCol w:w="1479"/>
        <w:gridCol w:w="2835"/>
        <w:gridCol w:w="2835"/>
        <w:gridCol w:w="5245"/>
      </w:tblGrid>
      <w:tr w:rsidR="004F155A" w:rsidRPr="004F155A" w:rsidTr="004F155A">
        <w:trPr>
          <w:tblCellSpacing w:w="5" w:type="nil"/>
        </w:trPr>
        <w:tc>
          <w:tcPr>
            <w:tcW w:w="568"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 xml:space="preserve">№ </w:t>
            </w:r>
            <w:r w:rsidRPr="004F155A">
              <w:rPr>
                <w:rFonts w:ascii="Times New Roman" w:eastAsia="Times New Roman" w:hAnsi="Times New Roman"/>
                <w:szCs w:val="24"/>
                <w:lang w:val="ru-RU"/>
              </w:rPr>
              <w:br/>
              <w:t>п/п</w:t>
            </w:r>
          </w:p>
        </w:tc>
        <w:tc>
          <w:tcPr>
            <w:tcW w:w="2268"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Наименование кластера</w:t>
            </w:r>
          </w:p>
        </w:tc>
        <w:tc>
          <w:tcPr>
            <w:tcW w:w="1479" w:type="dxa"/>
            <w:tcBorders>
              <w:top w:val="single" w:sz="4" w:space="0" w:color="auto"/>
              <w:left w:val="single" w:sz="4" w:space="0" w:color="auto"/>
              <w:bottom w:val="single" w:sz="4" w:space="0" w:color="auto"/>
              <w:right w:val="single" w:sz="4" w:space="0" w:color="auto"/>
            </w:tcBorders>
          </w:tcPr>
          <w:p w:rsidR="0084538D" w:rsidRDefault="004F155A" w:rsidP="00AF2C8C">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Объ</w:t>
            </w:r>
            <w:r w:rsidR="00AC241F">
              <w:rPr>
                <w:rFonts w:ascii="Times New Roman" w:eastAsia="Times New Roman" w:hAnsi="Times New Roman"/>
                <w:szCs w:val="24"/>
                <w:lang w:val="ru-RU"/>
              </w:rPr>
              <w:t>е</w:t>
            </w:r>
            <w:r w:rsidRPr="004F155A">
              <w:rPr>
                <w:rFonts w:ascii="Times New Roman" w:eastAsia="Times New Roman" w:hAnsi="Times New Roman"/>
                <w:szCs w:val="24"/>
                <w:lang w:val="ru-RU"/>
              </w:rPr>
              <w:t xml:space="preserve">м </w:t>
            </w:r>
            <w:r w:rsidR="00AF2C8C" w:rsidRPr="004F155A">
              <w:rPr>
                <w:rFonts w:ascii="Times New Roman" w:eastAsia="Times New Roman" w:hAnsi="Times New Roman"/>
                <w:szCs w:val="24"/>
                <w:lang w:val="ru-RU"/>
              </w:rPr>
              <w:t>тур</w:t>
            </w:r>
            <w:r w:rsidR="00AF2C8C">
              <w:rPr>
                <w:rFonts w:ascii="Times New Roman" w:eastAsia="Times New Roman" w:hAnsi="Times New Roman"/>
                <w:szCs w:val="24"/>
                <w:lang w:val="ru-RU"/>
              </w:rPr>
              <w:t>истского потока </w:t>
            </w:r>
          </w:p>
          <w:p w:rsidR="004F155A" w:rsidRPr="004F155A" w:rsidRDefault="004F155A" w:rsidP="00AF2C8C">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(2012</w:t>
            </w:r>
            <w:r w:rsidR="00AF2C8C">
              <w:rPr>
                <w:rFonts w:ascii="Times New Roman" w:eastAsia="Times New Roman" w:hAnsi="Times New Roman"/>
                <w:szCs w:val="24"/>
                <w:lang w:val="ru-RU"/>
              </w:rPr>
              <w:t> </w:t>
            </w:r>
            <w:r w:rsidRPr="004F155A">
              <w:rPr>
                <w:rFonts w:ascii="Times New Roman" w:eastAsia="Times New Roman" w:hAnsi="Times New Roman"/>
                <w:szCs w:val="24"/>
                <w:lang w:val="ru-RU"/>
              </w:rPr>
              <w:t>год)</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075B73">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Территориальные границы</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Приоритетные профильные виды туризма</w:t>
            </w:r>
          </w:p>
        </w:tc>
        <w:tc>
          <w:tcPr>
            <w:tcW w:w="5245"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Основные объекты привлечения туристов</w:t>
            </w:r>
          </w:p>
        </w:tc>
      </w:tr>
    </w:tbl>
    <w:p w:rsidR="004F155A" w:rsidRPr="004F155A" w:rsidRDefault="004F155A" w:rsidP="004F155A">
      <w:pPr>
        <w:widowControl w:val="0"/>
        <w:tabs>
          <w:tab w:val="left" w:pos="823"/>
          <w:tab w:val="center" w:pos="7285"/>
        </w:tabs>
        <w:autoSpaceDE w:val="0"/>
        <w:autoSpaceDN w:val="0"/>
        <w:adjustRightInd w:val="0"/>
        <w:rPr>
          <w:rFonts w:ascii="Times New Roman" w:eastAsia="Times New Roman" w:hAnsi="Times New Roman"/>
          <w:sz w:val="2"/>
          <w:szCs w:val="2"/>
          <w:lang w:val="ru-RU"/>
        </w:rPr>
      </w:pPr>
      <w:r w:rsidRPr="004F155A">
        <w:rPr>
          <w:rFonts w:ascii="Times New Roman" w:eastAsia="Times New Roman" w:hAnsi="Times New Roman"/>
          <w:szCs w:val="24"/>
          <w:lang w:val="ru-RU"/>
        </w:rPr>
        <w:tab/>
      </w:r>
    </w:p>
    <w:p w:rsidR="004F155A" w:rsidRPr="004F155A" w:rsidRDefault="004F155A" w:rsidP="004F155A">
      <w:pPr>
        <w:rPr>
          <w:rFonts w:ascii="Times New Roman" w:eastAsia="MS Mincho" w:hAnsi="Times New Roman"/>
          <w:sz w:val="2"/>
          <w:szCs w:val="2"/>
          <w:lang w:val="ru-RU"/>
        </w:rPr>
      </w:pPr>
    </w:p>
    <w:p w:rsidR="004F155A" w:rsidRPr="004F155A" w:rsidRDefault="004F155A" w:rsidP="004F155A">
      <w:pPr>
        <w:rPr>
          <w:rFonts w:ascii="Times New Roman" w:eastAsia="MS Mincho" w:hAnsi="Times New Roman"/>
          <w:sz w:val="2"/>
          <w:szCs w:val="2"/>
          <w:lang w:val="ru-RU"/>
        </w:rPr>
        <w:sectPr w:rsidR="004F155A" w:rsidRPr="004F155A" w:rsidSect="004F155A">
          <w:pgSz w:w="16838" w:h="11906" w:orient="landscape"/>
          <w:pgMar w:top="851" w:right="1134" w:bottom="1701" w:left="1134" w:header="708" w:footer="708" w:gutter="0"/>
          <w:cols w:space="708"/>
          <w:titlePg/>
          <w:docGrid w:linePitch="360"/>
        </w:sectPr>
      </w:pPr>
    </w:p>
    <w:tbl>
      <w:tblPr>
        <w:tblW w:w="15230" w:type="dxa"/>
        <w:tblCellSpacing w:w="5" w:type="nil"/>
        <w:tblInd w:w="-351" w:type="dxa"/>
        <w:tblLayout w:type="fixed"/>
        <w:tblCellMar>
          <w:left w:w="75" w:type="dxa"/>
          <w:right w:w="75" w:type="dxa"/>
        </w:tblCellMar>
        <w:tblLook w:val="0000" w:firstRow="0" w:lastRow="0" w:firstColumn="0" w:lastColumn="0" w:noHBand="0" w:noVBand="0"/>
      </w:tblPr>
      <w:tblGrid>
        <w:gridCol w:w="568"/>
        <w:gridCol w:w="2268"/>
        <w:gridCol w:w="1479"/>
        <w:gridCol w:w="2835"/>
        <w:gridCol w:w="2835"/>
        <w:gridCol w:w="5245"/>
      </w:tblGrid>
      <w:tr w:rsidR="004F155A" w:rsidRPr="004F155A" w:rsidTr="004F155A">
        <w:trPr>
          <w:tblHeader/>
          <w:tblCellSpacing w:w="5" w:type="nil"/>
        </w:trPr>
        <w:tc>
          <w:tcPr>
            <w:tcW w:w="568"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lastRenderedPageBreak/>
              <w:t>1</w:t>
            </w:r>
          </w:p>
        </w:tc>
        <w:tc>
          <w:tcPr>
            <w:tcW w:w="2268"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2</w:t>
            </w:r>
          </w:p>
        </w:tc>
        <w:tc>
          <w:tcPr>
            <w:tcW w:w="1479"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3</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4</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5</w:t>
            </w:r>
          </w:p>
        </w:tc>
        <w:tc>
          <w:tcPr>
            <w:tcW w:w="5245"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6</w:t>
            </w:r>
          </w:p>
        </w:tc>
      </w:tr>
      <w:tr w:rsidR="004F155A" w:rsidRPr="00DD7F56" w:rsidTr="004F155A">
        <w:trPr>
          <w:tblCellSpacing w:w="5" w:type="nil"/>
        </w:trPr>
        <w:tc>
          <w:tcPr>
            <w:tcW w:w="568" w:type="dxa"/>
            <w:tcBorders>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1.</w:t>
            </w:r>
          </w:p>
        </w:tc>
        <w:tc>
          <w:tcPr>
            <w:tcW w:w="2268" w:type="dxa"/>
            <w:tcBorders>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 xml:space="preserve">Город Екатеринбург </w:t>
            </w:r>
            <w:r w:rsidR="00A51533">
              <w:rPr>
                <w:rFonts w:ascii="Times New Roman" w:eastAsia="Times New Roman" w:hAnsi="Times New Roman"/>
                <w:szCs w:val="24"/>
                <w:lang w:val="ru-RU"/>
              </w:rPr>
              <w:t>—</w:t>
            </w:r>
            <w:r w:rsidRPr="004F155A">
              <w:rPr>
                <w:rFonts w:ascii="Times New Roman" w:eastAsia="Times New Roman" w:hAnsi="Times New Roman"/>
                <w:szCs w:val="24"/>
                <w:lang w:val="ru-RU"/>
              </w:rPr>
              <w:t xml:space="preserve"> центр делового и семейного туризма</w:t>
            </w:r>
          </w:p>
        </w:tc>
        <w:tc>
          <w:tcPr>
            <w:tcW w:w="1479" w:type="dxa"/>
            <w:tcBorders>
              <w:left w:val="single" w:sz="4" w:space="0" w:color="auto"/>
              <w:bottom w:val="single" w:sz="4" w:space="0" w:color="auto"/>
              <w:right w:val="single" w:sz="4" w:space="0" w:color="auto"/>
            </w:tcBorders>
          </w:tcPr>
          <w:p w:rsidR="004F155A" w:rsidRPr="004F155A" w:rsidRDefault="004F155A" w:rsidP="00D05940">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3030 тыс</w:t>
            </w:r>
            <w:r w:rsidR="00D05940">
              <w:rPr>
                <w:rFonts w:ascii="Times New Roman" w:eastAsia="Times New Roman" w:hAnsi="Times New Roman"/>
                <w:szCs w:val="24"/>
                <w:lang w:val="ru-RU"/>
              </w:rPr>
              <w:t>яч</w:t>
            </w:r>
            <w:r w:rsidRPr="004F155A">
              <w:rPr>
                <w:rFonts w:ascii="Times New Roman" w:eastAsia="Times New Roman" w:hAnsi="Times New Roman"/>
                <w:szCs w:val="24"/>
                <w:lang w:val="ru-RU"/>
              </w:rPr>
              <w:t xml:space="preserve"> человек</w:t>
            </w:r>
          </w:p>
        </w:tc>
        <w:tc>
          <w:tcPr>
            <w:tcW w:w="2835" w:type="dxa"/>
            <w:tcBorders>
              <w:left w:val="single" w:sz="4" w:space="0" w:color="auto"/>
              <w:bottom w:val="single" w:sz="4" w:space="0" w:color="auto"/>
              <w:right w:val="single" w:sz="4" w:space="0" w:color="auto"/>
            </w:tcBorders>
          </w:tcPr>
          <w:p w:rsidR="004F155A" w:rsidRPr="004F155A" w:rsidRDefault="0084538D" w:rsidP="007A1F33">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м</w:t>
            </w:r>
            <w:r w:rsidR="004F155A" w:rsidRPr="004F155A">
              <w:rPr>
                <w:rFonts w:ascii="Times New Roman" w:eastAsia="Times New Roman" w:hAnsi="Times New Roman"/>
                <w:szCs w:val="24"/>
                <w:lang w:val="ru-RU"/>
              </w:rPr>
              <w:t>униципальное</w:t>
            </w:r>
            <w:r w:rsidR="007A1F33">
              <w:rPr>
                <w:rFonts w:ascii="Times New Roman" w:eastAsia="Times New Roman" w:hAnsi="Times New Roman"/>
                <w:szCs w:val="24"/>
              </w:rPr>
              <w:t xml:space="preserve"> </w:t>
            </w:r>
            <w:r w:rsidR="004F155A" w:rsidRPr="004F155A">
              <w:rPr>
                <w:rFonts w:ascii="Times New Roman" w:eastAsia="Times New Roman" w:hAnsi="Times New Roman"/>
                <w:szCs w:val="24"/>
                <w:lang w:val="ru-RU"/>
              </w:rPr>
              <w:t xml:space="preserve">образование «город Екатеринбург» </w:t>
            </w:r>
          </w:p>
        </w:tc>
        <w:tc>
          <w:tcPr>
            <w:tcW w:w="2835" w:type="dxa"/>
            <w:tcBorders>
              <w:left w:val="single" w:sz="4" w:space="0" w:color="auto"/>
              <w:bottom w:val="single" w:sz="4" w:space="0" w:color="auto"/>
              <w:right w:val="single" w:sz="4" w:space="0" w:color="auto"/>
            </w:tcBorders>
          </w:tcPr>
          <w:p w:rsidR="004F155A" w:rsidRPr="004F155A" w:rsidRDefault="004F155A" w:rsidP="00CD7555">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деловой, конгрессно</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выставочный, культурно</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 xml:space="preserve">познавательный, событийный, развлекательный </w:t>
            </w:r>
          </w:p>
        </w:tc>
        <w:tc>
          <w:tcPr>
            <w:tcW w:w="5245" w:type="dxa"/>
            <w:tcBorders>
              <w:left w:val="single" w:sz="4" w:space="0" w:color="auto"/>
              <w:bottom w:val="single" w:sz="4" w:space="0" w:color="auto"/>
              <w:right w:val="single" w:sz="4" w:space="0" w:color="auto"/>
            </w:tcBorders>
          </w:tcPr>
          <w:p w:rsidR="004F155A" w:rsidRPr="004F155A" w:rsidRDefault="00043CFD" w:rsidP="007A1F33">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в</w:t>
            </w:r>
            <w:r w:rsidR="004F155A" w:rsidRPr="004F155A">
              <w:rPr>
                <w:rFonts w:ascii="Times New Roman" w:eastAsia="Times New Roman" w:hAnsi="Times New Roman"/>
                <w:szCs w:val="24"/>
                <w:lang w:val="ru-RU"/>
              </w:rPr>
              <w:t>ыставки, событийные конгрессные и деловые мероприятия, спортивные и культурные события, торгово</w:t>
            </w:r>
            <w:r w:rsidR="007A1F33" w:rsidRPr="007A1F33">
              <w:rPr>
                <w:rFonts w:ascii="Times New Roman" w:eastAsia="Times New Roman" w:hAnsi="Times New Roman"/>
                <w:szCs w:val="24"/>
                <w:lang w:val="ru-RU"/>
              </w:rPr>
              <w:t>-</w:t>
            </w:r>
            <w:r w:rsidR="004F155A" w:rsidRPr="004F155A">
              <w:rPr>
                <w:rFonts w:ascii="Times New Roman" w:eastAsia="Times New Roman" w:hAnsi="Times New Roman"/>
                <w:szCs w:val="24"/>
                <w:lang w:val="ru-RU"/>
              </w:rPr>
              <w:t>развлекательные центры, музеи, театры, хр</w:t>
            </w:r>
            <w:r w:rsidR="00E6740D">
              <w:rPr>
                <w:rFonts w:ascii="Times New Roman" w:eastAsia="Times New Roman" w:hAnsi="Times New Roman"/>
                <w:szCs w:val="24"/>
                <w:lang w:val="ru-RU"/>
              </w:rPr>
              <w:t>амы, иные достопримечательности</w:t>
            </w:r>
          </w:p>
        </w:tc>
      </w:tr>
      <w:tr w:rsidR="004F155A" w:rsidRPr="00DD7F56" w:rsidTr="004F155A">
        <w:trPr>
          <w:tblCellSpacing w:w="5" w:type="nil"/>
        </w:trPr>
        <w:tc>
          <w:tcPr>
            <w:tcW w:w="568" w:type="dxa"/>
            <w:tcBorders>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2.</w:t>
            </w:r>
          </w:p>
        </w:tc>
        <w:tc>
          <w:tcPr>
            <w:tcW w:w="2268" w:type="dxa"/>
            <w:tcBorders>
              <w:left w:val="single" w:sz="4" w:space="0" w:color="auto"/>
              <w:bottom w:val="single" w:sz="4" w:space="0" w:color="auto"/>
              <w:right w:val="single" w:sz="4" w:space="0" w:color="auto"/>
            </w:tcBorders>
          </w:tcPr>
          <w:p w:rsidR="004F155A" w:rsidRPr="004F155A" w:rsidRDefault="004F155A" w:rsidP="007A1F33">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Природно</w:t>
            </w:r>
            <w:r w:rsidR="007A1F33" w:rsidRPr="007A1F33">
              <w:rPr>
                <w:rFonts w:ascii="Times New Roman" w:eastAsia="Times New Roman" w:hAnsi="Times New Roman"/>
                <w:szCs w:val="24"/>
                <w:lang w:val="ru-RU"/>
              </w:rPr>
              <w:t>-</w:t>
            </w:r>
            <w:r w:rsidRPr="004F155A">
              <w:rPr>
                <w:rFonts w:ascii="Times New Roman" w:eastAsia="Times New Roman" w:hAnsi="Times New Roman"/>
                <w:szCs w:val="24"/>
                <w:lang w:val="ru-RU"/>
              </w:rPr>
              <w:t>рекреационная зона выходного дня города Екатеринбурга</w:t>
            </w:r>
          </w:p>
        </w:tc>
        <w:tc>
          <w:tcPr>
            <w:tcW w:w="1479" w:type="dxa"/>
            <w:tcBorders>
              <w:left w:val="single" w:sz="4" w:space="0" w:color="auto"/>
              <w:bottom w:val="single" w:sz="4" w:space="0" w:color="auto"/>
              <w:right w:val="single" w:sz="4" w:space="0" w:color="auto"/>
            </w:tcBorders>
          </w:tcPr>
          <w:p w:rsidR="004F155A" w:rsidRPr="004F155A" w:rsidRDefault="00D05940" w:rsidP="004F155A">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230 тысяч</w:t>
            </w:r>
            <w:r w:rsidR="004F155A" w:rsidRPr="004F155A">
              <w:rPr>
                <w:rFonts w:ascii="Times New Roman" w:eastAsia="Times New Roman" w:hAnsi="Times New Roman"/>
                <w:szCs w:val="24"/>
                <w:lang w:val="ru-RU"/>
              </w:rPr>
              <w:t xml:space="preserve"> человек</w:t>
            </w:r>
          </w:p>
        </w:tc>
        <w:tc>
          <w:tcPr>
            <w:tcW w:w="2835" w:type="dxa"/>
            <w:tcBorders>
              <w:left w:val="single" w:sz="4" w:space="0" w:color="auto"/>
              <w:bottom w:val="single" w:sz="4" w:space="0" w:color="auto"/>
              <w:right w:val="single" w:sz="4" w:space="0" w:color="auto"/>
            </w:tcBorders>
          </w:tcPr>
          <w:p w:rsidR="004F155A" w:rsidRPr="004F155A" w:rsidRDefault="004F155A" w:rsidP="007A1F33">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зона в радиусе</w:t>
            </w:r>
            <w:r w:rsidR="007A1F33" w:rsidRPr="007A1F33">
              <w:rPr>
                <w:rFonts w:ascii="Times New Roman" w:eastAsia="Times New Roman" w:hAnsi="Times New Roman"/>
                <w:szCs w:val="24"/>
                <w:lang w:val="ru-RU"/>
              </w:rPr>
              <w:t xml:space="preserve"> </w:t>
            </w:r>
            <w:r w:rsidRPr="007A1F33">
              <w:rPr>
                <w:lang w:val="ru-RU"/>
              </w:rPr>
              <w:t>30</w:t>
            </w:r>
            <w:r w:rsidR="007A1F33" w:rsidRPr="007A1F33">
              <w:rPr>
                <w:rFonts w:hint="cs"/>
                <w:lang w:val="ru-RU"/>
              </w:rPr>
              <w:t>–</w:t>
            </w:r>
            <w:r w:rsidRPr="007A1F33">
              <w:rPr>
                <w:lang w:val="ru-RU"/>
              </w:rPr>
              <w:t>50</w:t>
            </w:r>
            <w:r w:rsidRPr="004F155A">
              <w:rPr>
                <w:rFonts w:ascii="Times New Roman" w:eastAsia="Times New Roman" w:hAnsi="Times New Roman"/>
                <w:szCs w:val="24"/>
                <w:lang w:val="ru-RU"/>
              </w:rPr>
              <w:t xml:space="preserve"> км вокруг</w:t>
            </w:r>
            <w:r w:rsidR="007A1F33" w:rsidRPr="007A1F33">
              <w:rPr>
                <w:rFonts w:ascii="Times New Roman" w:eastAsia="Times New Roman" w:hAnsi="Times New Roman"/>
                <w:szCs w:val="24"/>
                <w:lang w:val="ru-RU"/>
              </w:rPr>
              <w:t xml:space="preserve"> </w:t>
            </w:r>
            <w:r w:rsidRPr="004F155A">
              <w:rPr>
                <w:rFonts w:ascii="Times New Roman" w:eastAsia="Times New Roman" w:hAnsi="Times New Roman"/>
                <w:szCs w:val="24"/>
                <w:lang w:val="ru-RU"/>
              </w:rPr>
              <w:t xml:space="preserve">города Екатеринбурга (города Верхняя Пышма, Полевской, Сысерть, Первоуральск, Ревда, Березовский) </w:t>
            </w:r>
          </w:p>
        </w:tc>
        <w:tc>
          <w:tcPr>
            <w:tcW w:w="2835" w:type="dxa"/>
            <w:tcBorders>
              <w:left w:val="single" w:sz="4" w:space="0" w:color="auto"/>
              <w:bottom w:val="single" w:sz="4" w:space="0" w:color="auto"/>
              <w:right w:val="single" w:sz="4" w:space="0" w:color="auto"/>
            </w:tcBorders>
          </w:tcPr>
          <w:p w:rsidR="004F155A" w:rsidRPr="004F155A" w:rsidRDefault="004F155A" w:rsidP="00CD7555">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рекреационный, экологический, культурно</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 xml:space="preserve">познавательный и паломнический </w:t>
            </w:r>
          </w:p>
        </w:tc>
        <w:tc>
          <w:tcPr>
            <w:tcW w:w="5245" w:type="dxa"/>
            <w:tcBorders>
              <w:left w:val="single" w:sz="4" w:space="0" w:color="auto"/>
              <w:bottom w:val="single" w:sz="4" w:space="0" w:color="auto"/>
              <w:right w:val="single" w:sz="4" w:space="0" w:color="auto"/>
            </w:tcBorders>
          </w:tcPr>
          <w:p w:rsidR="004F155A" w:rsidRPr="004F155A" w:rsidRDefault="00043CFD" w:rsidP="004F155A">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о</w:t>
            </w:r>
            <w:r w:rsidR="004F155A" w:rsidRPr="004F155A">
              <w:rPr>
                <w:rFonts w:ascii="Times New Roman" w:eastAsia="Times New Roman" w:hAnsi="Times New Roman"/>
                <w:szCs w:val="24"/>
                <w:lang w:val="ru-RU"/>
              </w:rPr>
              <w:t>белиск «Границ</w:t>
            </w:r>
            <w:r w:rsidR="00B97FB3">
              <w:rPr>
                <w:rFonts w:ascii="Times New Roman" w:eastAsia="Times New Roman" w:hAnsi="Times New Roman"/>
                <w:szCs w:val="24"/>
                <w:lang w:val="ru-RU"/>
              </w:rPr>
              <w:t>а</w:t>
            </w:r>
            <w:r w:rsidR="004F155A" w:rsidRPr="004F155A">
              <w:rPr>
                <w:rFonts w:ascii="Times New Roman" w:eastAsia="Times New Roman" w:hAnsi="Times New Roman"/>
                <w:szCs w:val="24"/>
                <w:lang w:val="ru-RU"/>
              </w:rPr>
              <w:t xml:space="preserve"> Европа</w:t>
            </w:r>
            <w:r w:rsidR="007A1F33" w:rsidRPr="007A1F33">
              <w:rPr>
                <w:rFonts w:ascii="Times New Roman" w:eastAsia="Times New Roman" w:hAnsi="Times New Roman"/>
                <w:szCs w:val="24"/>
                <w:lang w:val="ru-RU"/>
              </w:rPr>
              <w:t>-</w:t>
            </w:r>
            <w:r w:rsidR="00B97FB3">
              <w:rPr>
                <w:rFonts w:ascii="Times New Roman" w:eastAsia="Times New Roman" w:hAnsi="Times New Roman"/>
                <w:szCs w:val="24"/>
                <w:lang w:val="ru-RU"/>
              </w:rPr>
              <w:t>Азия»; «</w:t>
            </w:r>
            <w:r w:rsidR="004F155A" w:rsidRPr="004F155A">
              <w:rPr>
                <w:rFonts w:ascii="Times New Roman" w:eastAsia="Times New Roman" w:hAnsi="Times New Roman"/>
                <w:szCs w:val="24"/>
                <w:lang w:val="ru-RU"/>
              </w:rPr>
              <w:t>Монастырь</w:t>
            </w:r>
            <w:r w:rsidR="00B97FB3">
              <w:rPr>
                <w:rFonts w:ascii="Times New Roman" w:eastAsia="Times New Roman" w:hAnsi="Times New Roman"/>
                <w:szCs w:val="24"/>
                <w:lang w:val="ru-RU"/>
              </w:rPr>
              <w:t xml:space="preserve"> в честь Святых Царственных Страстотерпцев»</w:t>
            </w:r>
            <w:r w:rsidR="004F155A" w:rsidRPr="004F155A">
              <w:rPr>
                <w:rFonts w:ascii="Times New Roman" w:eastAsia="Times New Roman" w:hAnsi="Times New Roman"/>
                <w:szCs w:val="24"/>
                <w:lang w:val="ru-RU"/>
              </w:rPr>
              <w:t xml:space="preserve"> </w:t>
            </w:r>
            <w:r w:rsidR="00B97FB3">
              <w:rPr>
                <w:rFonts w:ascii="Times New Roman" w:eastAsia="Times New Roman" w:hAnsi="Times New Roman"/>
                <w:szCs w:val="24"/>
                <w:lang w:val="ru-RU"/>
              </w:rPr>
              <w:t>(</w:t>
            </w:r>
            <w:r w:rsidR="004F155A" w:rsidRPr="004F155A">
              <w:rPr>
                <w:rFonts w:ascii="Times New Roman" w:eastAsia="Times New Roman" w:hAnsi="Times New Roman"/>
                <w:szCs w:val="24"/>
                <w:lang w:val="ru-RU"/>
              </w:rPr>
              <w:t>на Ганиной Яме</w:t>
            </w:r>
            <w:r w:rsidR="00B97FB3">
              <w:rPr>
                <w:rFonts w:ascii="Times New Roman" w:eastAsia="Times New Roman" w:hAnsi="Times New Roman"/>
                <w:szCs w:val="24"/>
                <w:lang w:val="ru-RU"/>
              </w:rPr>
              <w:t>)</w:t>
            </w:r>
            <w:r w:rsidR="004F155A" w:rsidRPr="004F155A">
              <w:rPr>
                <w:rFonts w:ascii="Times New Roman" w:eastAsia="Times New Roman" w:hAnsi="Times New Roman"/>
                <w:szCs w:val="24"/>
                <w:lang w:val="ru-RU"/>
              </w:rPr>
              <w:t>, «Мемориал Романовых</w:t>
            </w:r>
            <w:r w:rsidR="007A1F33" w:rsidRPr="007A1F33">
              <w:rPr>
                <w:rFonts w:ascii="Times New Roman" w:eastAsia="Times New Roman" w:hAnsi="Times New Roman"/>
                <w:szCs w:val="24"/>
                <w:lang w:val="ru-RU"/>
              </w:rPr>
              <w:t xml:space="preserve"> - </w:t>
            </w:r>
            <w:r w:rsidR="004F155A" w:rsidRPr="004F155A">
              <w:rPr>
                <w:rFonts w:ascii="Times New Roman" w:eastAsia="Times New Roman" w:hAnsi="Times New Roman"/>
                <w:szCs w:val="24"/>
                <w:lang w:val="ru-RU"/>
              </w:rPr>
              <w:t>Поросенков Лог».</w:t>
            </w:r>
          </w:p>
          <w:p w:rsidR="004F155A" w:rsidRPr="004F155A" w:rsidRDefault="004F155A" w:rsidP="004F155A">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 xml:space="preserve">В летнее время </w:t>
            </w:r>
            <w:r w:rsidR="00A51533">
              <w:rPr>
                <w:rFonts w:ascii="Times New Roman" w:eastAsia="Times New Roman" w:hAnsi="Times New Roman"/>
                <w:szCs w:val="24"/>
                <w:lang w:val="ru-RU"/>
              </w:rPr>
              <w:t>—</w:t>
            </w:r>
            <w:r w:rsidRPr="004F155A">
              <w:rPr>
                <w:rFonts w:ascii="Times New Roman" w:eastAsia="Times New Roman" w:hAnsi="Times New Roman"/>
                <w:szCs w:val="24"/>
                <w:lang w:val="ru-RU"/>
              </w:rPr>
              <w:t xml:space="preserve"> озер</w:t>
            </w:r>
            <w:r w:rsidR="00043CFD">
              <w:rPr>
                <w:rFonts w:ascii="Times New Roman" w:eastAsia="Times New Roman" w:hAnsi="Times New Roman"/>
                <w:szCs w:val="24"/>
                <w:lang w:val="ru-RU"/>
              </w:rPr>
              <w:t>о</w:t>
            </w:r>
            <w:r w:rsidRPr="004F155A">
              <w:rPr>
                <w:rFonts w:ascii="Times New Roman" w:eastAsia="Times New Roman" w:hAnsi="Times New Roman"/>
                <w:szCs w:val="24"/>
                <w:lang w:val="ru-RU"/>
              </w:rPr>
              <w:t xml:space="preserve"> Балтым, Волчихинское водохранилище, Белоярское водохранилище, Макаровское водохранилище, </w:t>
            </w:r>
            <w:r w:rsidR="00043CFD">
              <w:rPr>
                <w:rFonts w:ascii="Times New Roman" w:eastAsia="Times New Roman" w:hAnsi="Times New Roman"/>
                <w:szCs w:val="24"/>
                <w:lang w:val="ru-RU"/>
              </w:rPr>
              <w:t>с</w:t>
            </w:r>
            <w:r w:rsidRPr="004F155A">
              <w:rPr>
                <w:rFonts w:ascii="Times New Roman" w:eastAsia="Times New Roman" w:hAnsi="Times New Roman"/>
                <w:szCs w:val="24"/>
                <w:lang w:val="ru-RU"/>
              </w:rPr>
              <w:t>ысертские пруды, природный парк «Бажовские места», рекреационные и спортивные объекты Сысертского района.</w:t>
            </w:r>
          </w:p>
          <w:p w:rsidR="004F155A" w:rsidRPr="004F155A" w:rsidRDefault="004F155A" w:rsidP="004F155A">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 xml:space="preserve">В зимнее время </w:t>
            </w:r>
            <w:r w:rsidR="00A51533">
              <w:rPr>
                <w:rFonts w:ascii="Times New Roman" w:eastAsia="Times New Roman" w:hAnsi="Times New Roman"/>
                <w:szCs w:val="24"/>
                <w:lang w:val="ru-RU"/>
              </w:rPr>
              <w:t>—</w:t>
            </w:r>
            <w:r w:rsidRPr="004F155A">
              <w:rPr>
                <w:rFonts w:ascii="Times New Roman" w:eastAsia="Times New Roman" w:hAnsi="Times New Roman"/>
                <w:szCs w:val="24"/>
                <w:lang w:val="ru-RU"/>
              </w:rPr>
              <w:t xml:space="preserve"> горнолыжные комплексы «Гора Пильная», «Гора Волчиха», «Уктус», «Те</w:t>
            </w:r>
            <w:r w:rsidR="00FC3C1D">
              <w:rPr>
                <w:rFonts w:ascii="Times New Roman" w:eastAsia="Times New Roman" w:hAnsi="Times New Roman"/>
                <w:szCs w:val="24"/>
                <w:lang w:val="ru-RU"/>
              </w:rPr>
              <w:t>плая», «Лиственная», «Волчиха»</w:t>
            </w:r>
          </w:p>
        </w:tc>
      </w:tr>
      <w:tr w:rsidR="004F155A" w:rsidRPr="00DD7F56" w:rsidTr="004F155A">
        <w:trPr>
          <w:tblCellSpacing w:w="5" w:type="nil"/>
        </w:trPr>
        <w:tc>
          <w:tcPr>
            <w:tcW w:w="568"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3.</w:t>
            </w:r>
          </w:p>
        </w:tc>
        <w:tc>
          <w:tcPr>
            <w:tcW w:w="2268" w:type="dxa"/>
            <w:tcBorders>
              <w:top w:val="single" w:sz="4" w:space="0" w:color="auto"/>
              <w:left w:val="single" w:sz="4" w:space="0" w:color="auto"/>
              <w:bottom w:val="single" w:sz="4" w:space="0" w:color="auto"/>
              <w:right w:val="single" w:sz="4" w:space="0" w:color="auto"/>
            </w:tcBorders>
          </w:tcPr>
          <w:p w:rsidR="004F155A" w:rsidRPr="004F155A" w:rsidRDefault="004F155A" w:rsidP="007A1F33">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Туристско</w:t>
            </w:r>
            <w:r w:rsidR="007A1F33" w:rsidRPr="007A1F33">
              <w:rPr>
                <w:rFonts w:ascii="Times New Roman" w:eastAsia="Times New Roman" w:hAnsi="Times New Roman"/>
                <w:szCs w:val="24"/>
                <w:lang w:val="ru-RU"/>
              </w:rPr>
              <w:t>-</w:t>
            </w:r>
            <w:r w:rsidRPr="004F155A">
              <w:rPr>
                <w:rFonts w:ascii="Times New Roman" w:eastAsia="Times New Roman" w:hAnsi="Times New Roman"/>
                <w:szCs w:val="24"/>
                <w:lang w:val="ru-RU"/>
              </w:rPr>
              <w:t>рекреационная</w:t>
            </w:r>
            <w:r w:rsidR="007A1F33" w:rsidRPr="007A1F33">
              <w:rPr>
                <w:rFonts w:ascii="Times New Roman" w:eastAsia="Times New Roman" w:hAnsi="Times New Roman"/>
                <w:szCs w:val="24"/>
                <w:lang w:val="ru-RU"/>
              </w:rPr>
              <w:t xml:space="preserve"> </w:t>
            </w:r>
            <w:r w:rsidRPr="004F155A">
              <w:rPr>
                <w:rFonts w:ascii="Times New Roman" w:eastAsia="Times New Roman" w:hAnsi="Times New Roman"/>
                <w:szCs w:val="24"/>
                <w:lang w:val="ru-RU"/>
              </w:rPr>
              <w:t>зона «Духовный центр Урала»</w:t>
            </w:r>
          </w:p>
        </w:tc>
        <w:tc>
          <w:tcPr>
            <w:tcW w:w="1479" w:type="dxa"/>
            <w:tcBorders>
              <w:top w:val="single" w:sz="4" w:space="0" w:color="auto"/>
              <w:left w:val="single" w:sz="4" w:space="0" w:color="auto"/>
              <w:bottom w:val="single" w:sz="4" w:space="0" w:color="auto"/>
              <w:right w:val="single" w:sz="4" w:space="0" w:color="auto"/>
            </w:tcBorders>
          </w:tcPr>
          <w:p w:rsidR="004F155A" w:rsidRPr="004F155A" w:rsidRDefault="00D05940" w:rsidP="004F155A">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108 тысяч</w:t>
            </w:r>
            <w:r w:rsidR="004F155A" w:rsidRPr="004F155A">
              <w:rPr>
                <w:rFonts w:ascii="Times New Roman" w:eastAsia="Times New Roman" w:hAnsi="Times New Roman"/>
                <w:szCs w:val="24"/>
                <w:lang w:val="ru-RU"/>
              </w:rPr>
              <w:t xml:space="preserve"> человек</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84538D" w:rsidP="00043CFD">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г</w:t>
            </w:r>
            <w:r w:rsidR="004F155A" w:rsidRPr="004F155A">
              <w:rPr>
                <w:rFonts w:ascii="Times New Roman" w:eastAsia="Times New Roman" w:hAnsi="Times New Roman"/>
                <w:szCs w:val="24"/>
                <w:lang w:val="ru-RU"/>
              </w:rPr>
              <w:t>ородской округ Верхотур</w:t>
            </w:r>
            <w:r w:rsidR="00043CFD">
              <w:rPr>
                <w:rFonts w:ascii="Times New Roman" w:eastAsia="Times New Roman" w:hAnsi="Times New Roman"/>
                <w:szCs w:val="24"/>
                <w:lang w:val="ru-RU"/>
              </w:rPr>
              <w:t>ский</w:t>
            </w:r>
            <w:r w:rsidR="004F155A" w:rsidRPr="004F155A">
              <w:rPr>
                <w:rFonts w:ascii="Times New Roman" w:eastAsia="Times New Roman" w:hAnsi="Times New Roman"/>
                <w:szCs w:val="24"/>
                <w:lang w:val="ru-RU"/>
              </w:rPr>
              <w:t xml:space="preserve"> </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CD7555" w:rsidP="007A1F33">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к</w:t>
            </w:r>
            <w:r w:rsidR="004F155A" w:rsidRPr="004F155A">
              <w:rPr>
                <w:rFonts w:ascii="Times New Roman" w:eastAsia="Times New Roman" w:hAnsi="Times New Roman"/>
                <w:szCs w:val="24"/>
                <w:lang w:val="ru-RU"/>
              </w:rPr>
              <w:t>ультурно</w:t>
            </w:r>
            <w:r w:rsidR="007A1F33">
              <w:rPr>
                <w:rFonts w:ascii="Times New Roman" w:eastAsia="Times New Roman" w:hAnsi="Times New Roman"/>
                <w:szCs w:val="24"/>
              </w:rPr>
              <w:t>-</w:t>
            </w:r>
            <w:r w:rsidR="004F155A" w:rsidRPr="004F155A">
              <w:rPr>
                <w:rFonts w:ascii="Times New Roman" w:eastAsia="Times New Roman" w:hAnsi="Times New Roman"/>
                <w:szCs w:val="24"/>
                <w:lang w:val="ru-RU"/>
              </w:rPr>
              <w:t xml:space="preserve">познавательный, паломнический </w:t>
            </w:r>
          </w:p>
        </w:tc>
        <w:tc>
          <w:tcPr>
            <w:tcW w:w="5245" w:type="dxa"/>
            <w:tcBorders>
              <w:top w:val="single" w:sz="4" w:space="0" w:color="auto"/>
              <w:left w:val="single" w:sz="4" w:space="0" w:color="auto"/>
              <w:bottom w:val="single" w:sz="4" w:space="0" w:color="auto"/>
              <w:right w:val="single" w:sz="4" w:space="0" w:color="auto"/>
            </w:tcBorders>
          </w:tcPr>
          <w:p w:rsidR="004F155A" w:rsidRPr="004F155A" w:rsidRDefault="004F155A" w:rsidP="0084538D">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Верхотурский Кремль, Спасо</w:t>
            </w:r>
            <w:r w:rsidR="007A1F33" w:rsidRPr="007A1F33">
              <w:rPr>
                <w:rFonts w:ascii="Times New Roman" w:eastAsia="Times New Roman" w:hAnsi="Times New Roman"/>
                <w:szCs w:val="24"/>
                <w:lang w:val="ru-RU"/>
              </w:rPr>
              <w:t>-</w:t>
            </w:r>
            <w:r w:rsidRPr="004F155A">
              <w:rPr>
                <w:rFonts w:ascii="Times New Roman" w:eastAsia="Times New Roman" w:hAnsi="Times New Roman"/>
                <w:szCs w:val="24"/>
                <w:lang w:val="ru-RU"/>
              </w:rPr>
              <w:t xml:space="preserve">Николаевский мужской монастырь, Крестовоздвиженский </w:t>
            </w:r>
            <w:r w:rsidR="0084538D">
              <w:rPr>
                <w:rFonts w:ascii="Times New Roman" w:eastAsia="Times New Roman" w:hAnsi="Times New Roman"/>
                <w:szCs w:val="24"/>
                <w:lang w:val="ru-RU"/>
              </w:rPr>
              <w:t>с</w:t>
            </w:r>
            <w:r w:rsidRPr="004F155A">
              <w:rPr>
                <w:rFonts w:ascii="Times New Roman" w:eastAsia="Times New Roman" w:hAnsi="Times New Roman"/>
                <w:szCs w:val="24"/>
                <w:lang w:val="ru-RU"/>
              </w:rPr>
              <w:t>обор, Свято</w:t>
            </w:r>
            <w:r w:rsidR="007A1F33" w:rsidRPr="007A1F33">
              <w:rPr>
                <w:rFonts w:ascii="Times New Roman" w:eastAsia="Times New Roman" w:hAnsi="Times New Roman"/>
                <w:szCs w:val="24"/>
                <w:lang w:val="ru-RU"/>
              </w:rPr>
              <w:t>-</w:t>
            </w:r>
            <w:r w:rsidRPr="004F155A">
              <w:rPr>
                <w:rFonts w:ascii="Times New Roman" w:eastAsia="Times New Roman" w:hAnsi="Times New Roman"/>
                <w:szCs w:val="24"/>
                <w:lang w:val="ru-RU"/>
              </w:rPr>
              <w:t xml:space="preserve">Троицкий </w:t>
            </w:r>
            <w:r w:rsidR="0084538D">
              <w:rPr>
                <w:rFonts w:ascii="Times New Roman" w:eastAsia="Times New Roman" w:hAnsi="Times New Roman"/>
                <w:szCs w:val="24"/>
                <w:lang w:val="ru-RU"/>
              </w:rPr>
              <w:t>с</w:t>
            </w:r>
            <w:r w:rsidRPr="004F155A">
              <w:rPr>
                <w:rFonts w:ascii="Times New Roman" w:eastAsia="Times New Roman" w:hAnsi="Times New Roman"/>
                <w:szCs w:val="24"/>
                <w:lang w:val="ru-RU"/>
              </w:rPr>
              <w:t>обор, Актайская заимка, хра</w:t>
            </w:r>
            <w:r w:rsidR="00E6740D">
              <w:rPr>
                <w:rFonts w:ascii="Times New Roman" w:eastAsia="Times New Roman" w:hAnsi="Times New Roman"/>
                <w:szCs w:val="24"/>
                <w:lang w:val="ru-RU"/>
              </w:rPr>
              <w:t>мовый комплекс в селе Меркушино</w:t>
            </w:r>
          </w:p>
        </w:tc>
      </w:tr>
      <w:tr w:rsidR="004F155A" w:rsidRPr="00DD7F56" w:rsidTr="004F155A">
        <w:trPr>
          <w:tblCellSpacing w:w="5" w:type="nil"/>
        </w:trPr>
        <w:tc>
          <w:tcPr>
            <w:tcW w:w="568" w:type="dxa"/>
            <w:tcBorders>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lastRenderedPageBreak/>
              <w:t>4.</w:t>
            </w:r>
          </w:p>
        </w:tc>
        <w:tc>
          <w:tcPr>
            <w:tcW w:w="2268" w:type="dxa"/>
            <w:tcBorders>
              <w:top w:val="single" w:sz="4" w:space="0" w:color="auto"/>
              <w:left w:val="single" w:sz="4" w:space="0" w:color="auto"/>
              <w:bottom w:val="single" w:sz="4" w:space="0" w:color="auto"/>
              <w:right w:val="single" w:sz="4" w:space="0" w:color="auto"/>
            </w:tcBorders>
          </w:tcPr>
          <w:p w:rsidR="004F155A" w:rsidRPr="004F155A" w:rsidRDefault="004F155A" w:rsidP="00CD7555">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Невьянский</w:t>
            </w:r>
            <w:r w:rsidR="00075B73">
              <w:rPr>
                <w:rFonts w:ascii="Times New Roman" w:eastAsia="Times New Roman" w:hAnsi="Times New Roman"/>
                <w:szCs w:val="24"/>
                <w:lang w:val="ru-RU"/>
              </w:rPr>
              <w:t xml:space="preserve"> </w:t>
            </w:r>
            <w:r w:rsidRPr="004F155A">
              <w:rPr>
                <w:rFonts w:ascii="Times New Roman" w:eastAsia="Times New Roman" w:hAnsi="Times New Roman"/>
                <w:szCs w:val="24"/>
                <w:lang w:val="ru-RU"/>
              </w:rPr>
              <w:t>туристско</w:t>
            </w:r>
            <w:r w:rsidR="00CD7555" w:rsidRPr="00CD7555">
              <w:rPr>
                <w:rFonts w:ascii="Times New Roman" w:eastAsia="Times New Roman" w:hAnsi="Times New Roman"/>
                <w:szCs w:val="24"/>
                <w:lang w:val="ru-RU"/>
              </w:rPr>
              <w:t>-</w:t>
            </w:r>
            <w:r w:rsidRPr="004F155A">
              <w:rPr>
                <w:rFonts w:ascii="Times New Roman" w:eastAsia="Times New Roman" w:hAnsi="Times New Roman"/>
                <w:szCs w:val="24"/>
                <w:lang w:val="ru-RU"/>
              </w:rPr>
              <w:t>рекреационный</w:t>
            </w:r>
            <w:r w:rsidR="00075B73">
              <w:rPr>
                <w:rFonts w:ascii="Times New Roman" w:eastAsia="Times New Roman" w:hAnsi="Times New Roman"/>
                <w:szCs w:val="24"/>
                <w:lang w:val="ru-RU"/>
              </w:rPr>
              <w:t xml:space="preserve"> </w:t>
            </w:r>
            <w:r w:rsidRPr="004F155A">
              <w:rPr>
                <w:rFonts w:ascii="Times New Roman" w:eastAsia="Times New Roman" w:hAnsi="Times New Roman"/>
                <w:szCs w:val="24"/>
                <w:lang w:val="ru-RU"/>
              </w:rPr>
              <w:t>кластер семейного</w:t>
            </w:r>
            <w:r w:rsidR="00075B73">
              <w:rPr>
                <w:rFonts w:ascii="Times New Roman" w:eastAsia="Times New Roman" w:hAnsi="Times New Roman"/>
                <w:szCs w:val="24"/>
                <w:lang w:val="ru-RU"/>
              </w:rPr>
              <w:t xml:space="preserve"> </w:t>
            </w:r>
            <w:r w:rsidRPr="004F155A">
              <w:rPr>
                <w:rFonts w:ascii="Times New Roman" w:eastAsia="Times New Roman" w:hAnsi="Times New Roman"/>
                <w:szCs w:val="24"/>
                <w:lang w:val="ru-RU"/>
              </w:rPr>
              <w:t xml:space="preserve">отдыха </w:t>
            </w:r>
          </w:p>
        </w:tc>
        <w:tc>
          <w:tcPr>
            <w:tcW w:w="1479" w:type="dxa"/>
            <w:tcBorders>
              <w:top w:val="single" w:sz="4" w:space="0" w:color="auto"/>
              <w:left w:val="single" w:sz="4" w:space="0" w:color="auto"/>
              <w:bottom w:val="single" w:sz="4" w:space="0" w:color="auto"/>
              <w:right w:val="single" w:sz="4" w:space="0" w:color="auto"/>
            </w:tcBorders>
          </w:tcPr>
          <w:p w:rsidR="004F155A" w:rsidRPr="004F155A" w:rsidRDefault="004F155A" w:rsidP="00D05940">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146 тыс</w:t>
            </w:r>
            <w:r w:rsidR="00D05940">
              <w:rPr>
                <w:rFonts w:ascii="Times New Roman" w:eastAsia="Times New Roman" w:hAnsi="Times New Roman"/>
                <w:szCs w:val="24"/>
                <w:lang w:val="ru-RU"/>
              </w:rPr>
              <w:t>яч</w:t>
            </w:r>
            <w:r w:rsidRPr="004F155A">
              <w:rPr>
                <w:rFonts w:ascii="Times New Roman" w:eastAsia="Times New Roman" w:hAnsi="Times New Roman"/>
                <w:szCs w:val="24"/>
                <w:lang w:val="ru-RU"/>
              </w:rPr>
              <w:t xml:space="preserve"> человек</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B97FB3">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Невьянский</w:t>
            </w:r>
            <w:r w:rsidR="00CD7555" w:rsidRPr="00CD7555">
              <w:rPr>
                <w:rFonts w:ascii="Times New Roman" w:eastAsia="Times New Roman" w:hAnsi="Times New Roman"/>
                <w:szCs w:val="24"/>
                <w:lang w:val="ru-RU"/>
              </w:rPr>
              <w:t xml:space="preserve"> </w:t>
            </w:r>
            <w:r w:rsidRPr="004F155A">
              <w:rPr>
                <w:rFonts w:ascii="Times New Roman" w:eastAsia="Times New Roman" w:hAnsi="Times New Roman"/>
                <w:szCs w:val="24"/>
                <w:lang w:val="ru-RU"/>
              </w:rPr>
              <w:t>городской округ (город Невьянск, поселок Калиново, сел</w:t>
            </w:r>
            <w:r w:rsidR="00B97FB3">
              <w:rPr>
                <w:rFonts w:ascii="Times New Roman" w:eastAsia="Times New Roman" w:hAnsi="Times New Roman"/>
                <w:szCs w:val="24"/>
                <w:lang w:val="ru-RU"/>
              </w:rPr>
              <w:t>а</w:t>
            </w:r>
            <w:r w:rsidR="0084538D">
              <w:rPr>
                <w:rFonts w:ascii="Times New Roman" w:eastAsia="Times New Roman" w:hAnsi="Times New Roman"/>
                <w:szCs w:val="24"/>
                <w:lang w:val="ru-RU"/>
              </w:rPr>
              <w:t xml:space="preserve"> </w:t>
            </w:r>
            <w:r w:rsidRPr="004F155A">
              <w:rPr>
                <w:rFonts w:ascii="Times New Roman" w:eastAsia="Times New Roman" w:hAnsi="Times New Roman"/>
                <w:szCs w:val="24"/>
                <w:lang w:val="ru-RU"/>
              </w:rPr>
              <w:t xml:space="preserve">Быньги, Верхние Таволги, Нижние Таволги) </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CD7555" w:rsidP="00CD7555">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к</w:t>
            </w:r>
            <w:r w:rsidR="004F155A" w:rsidRPr="004F155A">
              <w:rPr>
                <w:rFonts w:ascii="Times New Roman" w:eastAsia="Times New Roman" w:hAnsi="Times New Roman"/>
                <w:szCs w:val="24"/>
                <w:lang w:val="ru-RU"/>
              </w:rPr>
              <w:t>ультурно</w:t>
            </w:r>
            <w:r w:rsidRPr="00CD7555">
              <w:rPr>
                <w:rFonts w:ascii="Times New Roman" w:eastAsia="Times New Roman" w:hAnsi="Times New Roman"/>
                <w:szCs w:val="24"/>
                <w:lang w:val="ru-RU"/>
              </w:rPr>
              <w:t>-</w:t>
            </w:r>
            <w:r w:rsidR="004F155A" w:rsidRPr="004F155A">
              <w:rPr>
                <w:rFonts w:ascii="Times New Roman" w:eastAsia="Times New Roman" w:hAnsi="Times New Roman"/>
                <w:szCs w:val="24"/>
                <w:lang w:val="ru-RU"/>
              </w:rPr>
              <w:t xml:space="preserve">познавательный, рекреационный, активный, паломнический </w:t>
            </w:r>
          </w:p>
        </w:tc>
        <w:tc>
          <w:tcPr>
            <w:tcW w:w="5245" w:type="dxa"/>
            <w:tcBorders>
              <w:top w:val="single" w:sz="4" w:space="0" w:color="auto"/>
              <w:left w:val="single" w:sz="4" w:space="0" w:color="auto"/>
              <w:bottom w:val="single" w:sz="4" w:space="0" w:color="auto"/>
              <w:right w:val="single" w:sz="4" w:space="0" w:color="auto"/>
            </w:tcBorders>
          </w:tcPr>
          <w:p w:rsidR="004F155A" w:rsidRPr="004F155A" w:rsidRDefault="0084538D" w:rsidP="0084538D">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Н</w:t>
            </w:r>
            <w:r w:rsidR="004F155A" w:rsidRPr="004F155A">
              <w:rPr>
                <w:rFonts w:ascii="Times New Roman" w:eastAsia="Times New Roman" w:hAnsi="Times New Roman"/>
                <w:szCs w:val="24"/>
                <w:lang w:val="ru-RU"/>
              </w:rPr>
              <w:t>евьянс</w:t>
            </w:r>
            <w:r w:rsidR="00E6740D">
              <w:rPr>
                <w:rFonts w:ascii="Times New Roman" w:eastAsia="Times New Roman" w:hAnsi="Times New Roman"/>
                <w:szCs w:val="24"/>
                <w:lang w:val="ru-RU"/>
              </w:rPr>
              <w:t>кая наклонная башня, дом</w:t>
            </w:r>
            <w:r w:rsidR="00CD7555">
              <w:rPr>
                <w:rFonts w:ascii="Times New Roman" w:eastAsia="Times New Roman" w:hAnsi="Times New Roman"/>
                <w:szCs w:val="24"/>
                <w:lang w:val="ru-RU"/>
              </w:rPr>
              <w:t>-</w:t>
            </w:r>
            <w:r w:rsidR="00E6740D">
              <w:rPr>
                <w:rFonts w:ascii="Times New Roman" w:eastAsia="Times New Roman" w:hAnsi="Times New Roman"/>
                <w:szCs w:val="24"/>
                <w:lang w:val="ru-RU"/>
              </w:rPr>
              <w:t>музей н</w:t>
            </w:r>
            <w:r w:rsidR="004F155A" w:rsidRPr="004F155A">
              <w:rPr>
                <w:rFonts w:ascii="Times New Roman" w:eastAsia="Times New Roman" w:hAnsi="Times New Roman"/>
                <w:szCs w:val="24"/>
                <w:lang w:val="ru-RU"/>
              </w:rPr>
              <w:t>евьянской иконы</w:t>
            </w:r>
            <w:r w:rsidR="00043CFD">
              <w:rPr>
                <w:rFonts w:ascii="Times New Roman" w:eastAsia="Times New Roman" w:hAnsi="Times New Roman"/>
                <w:szCs w:val="24"/>
                <w:lang w:val="ru-RU"/>
              </w:rPr>
              <w:t>,</w:t>
            </w:r>
            <w:r w:rsidR="004F155A" w:rsidRPr="004F155A">
              <w:rPr>
                <w:rFonts w:ascii="Times New Roman" w:eastAsia="Times New Roman" w:hAnsi="Times New Roman"/>
                <w:szCs w:val="24"/>
                <w:lang w:val="ru-RU"/>
              </w:rPr>
              <w:t xml:space="preserve"> озеро Таватуй, Свято</w:t>
            </w:r>
            <w:r w:rsidR="00CD7555">
              <w:rPr>
                <w:rFonts w:ascii="Times New Roman" w:eastAsia="Times New Roman" w:hAnsi="Times New Roman"/>
                <w:szCs w:val="24"/>
                <w:lang w:val="ru-RU"/>
              </w:rPr>
              <w:t>-</w:t>
            </w:r>
            <w:r w:rsidR="004F155A" w:rsidRPr="004F155A">
              <w:rPr>
                <w:rFonts w:ascii="Times New Roman" w:eastAsia="Times New Roman" w:hAnsi="Times New Roman"/>
                <w:szCs w:val="24"/>
                <w:lang w:val="ru-RU"/>
              </w:rPr>
              <w:t>Никольский храм в с</w:t>
            </w:r>
            <w:r w:rsidR="00043CFD">
              <w:rPr>
                <w:rFonts w:ascii="Times New Roman" w:eastAsia="Times New Roman" w:hAnsi="Times New Roman"/>
                <w:szCs w:val="24"/>
                <w:lang w:val="ru-RU"/>
              </w:rPr>
              <w:t xml:space="preserve">еле Быньги, </w:t>
            </w:r>
            <w:r w:rsidR="004F155A" w:rsidRPr="004F155A">
              <w:rPr>
                <w:rFonts w:ascii="Times New Roman" w:eastAsia="Times New Roman" w:hAnsi="Times New Roman"/>
                <w:szCs w:val="24"/>
                <w:lang w:val="ru-RU"/>
              </w:rPr>
              <w:t>гончарные мастерские в</w:t>
            </w:r>
            <w:r w:rsidR="00043CFD">
              <w:rPr>
                <w:rFonts w:ascii="Times New Roman" w:eastAsia="Times New Roman" w:hAnsi="Times New Roman"/>
                <w:szCs w:val="24"/>
                <w:lang w:val="ru-RU"/>
              </w:rPr>
              <w:t xml:space="preserve"> селах</w:t>
            </w:r>
            <w:r w:rsidR="004F155A" w:rsidRPr="004F155A">
              <w:rPr>
                <w:rFonts w:ascii="Times New Roman" w:eastAsia="Times New Roman" w:hAnsi="Times New Roman"/>
                <w:szCs w:val="24"/>
                <w:lang w:val="ru-RU"/>
              </w:rPr>
              <w:t xml:space="preserve"> Верхни</w:t>
            </w:r>
            <w:r w:rsidR="00043CFD">
              <w:rPr>
                <w:rFonts w:ascii="Times New Roman" w:eastAsia="Times New Roman" w:hAnsi="Times New Roman"/>
                <w:szCs w:val="24"/>
                <w:lang w:val="ru-RU"/>
              </w:rPr>
              <w:t>е Таволги</w:t>
            </w:r>
            <w:r w:rsidR="004F155A" w:rsidRPr="004F155A">
              <w:rPr>
                <w:rFonts w:ascii="Times New Roman" w:eastAsia="Times New Roman" w:hAnsi="Times New Roman"/>
                <w:szCs w:val="24"/>
                <w:lang w:val="ru-RU"/>
              </w:rPr>
              <w:t xml:space="preserve"> и Нижни</w:t>
            </w:r>
            <w:r w:rsidR="00043CFD">
              <w:rPr>
                <w:rFonts w:ascii="Times New Roman" w:eastAsia="Times New Roman" w:hAnsi="Times New Roman"/>
                <w:szCs w:val="24"/>
                <w:lang w:val="ru-RU"/>
              </w:rPr>
              <w:t>е Таволги</w:t>
            </w:r>
            <w:r w:rsidR="004F155A" w:rsidRPr="004F155A">
              <w:rPr>
                <w:rFonts w:ascii="Times New Roman" w:eastAsia="Times New Roman" w:hAnsi="Times New Roman"/>
                <w:szCs w:val="24"/>
                <w:lang w:val="ru-RU"/>
              </w:rPr>
              <w:t>,</w:t>
            </w:r>
            <w:r w:rsidR="00043CFD">
              <w:rPr>
                <w:rFonts w:ascii="Times New Roman" w:eastAsia="Times New Roman" w:hAnsi="Times New Roman"/>
                <w:szCs w:val="24"/>
                <w:lang w:val="ru-RU"/>
              </w:rPr>
              <w:t xml:space="preserve"> </w:t>
            </w:r>
            <w:r>
              <w:rPr>
                <w:rFonts w:ascii="Times New Roman" w:eastAsia="Times New Roman" w:hAnsi="Times New Roman"/>
                <w:szCs w:val="24"/>
                <w:lang w:val="ru-RU"/>
              </w:rPr>
              <w:t>д</w:t>
            </w:r>
            <w:r w:rsidR="004F155A" w:rsidRPr="004F155A">
              <w:rPr>
                <w:rFonts w:ascii="Times New Roman" w:eastAsia="Times New Roman" w:hAnsi="Times New Roman"/>
                <w:szCs w:val="24"/>
                <w:lang w:val="ru-RU"/>
              </w:rPr>
              <w:t>ом кузнеца Кириллова в д</w:t>
            </w:r>
            <w:r w:rsidR="00E6740D">
              <w:rPr>
                <w:rFonts w:ascii="Times New Roman" w:eastAsia="Times New Roman" w:hAnsi="Times New Roman"/>
                <w:szCs w:val="24"/>
                <w:lang w:val="ru-RU"/>
              </w:rPr>
              <w:t>еревне</w:t>
            </w:r>
            <w:r w:rsidR="004F155A" w:rsidRPr="004F155A">
              <w:rPr>
                <w:rFonts w:ascii="Times New Roman" w:eastAsia="Times New Roman" w:hAnsi="Times New Roman"/>
                <w:szCs w:val="24"/>
                <w:lang w:val="ru-RU"/>
              </w:rPr>
              <w:t xml:space="preserve"> Кунара; </w:t>
            </w:r>
            <w:r w:rsidR="00E6740D">
              <w:rPr>
                <w:rFonts w:ascii="Times New Roman" w:eastAsia="Times New Roman" w:hAnsi="Times New Roman"/>
                <w:szCs w:val="24"/>
                <w:lang w:val="ru-RU"/>
              </w:rPr>
              <w:t>г</w:t>
            </w:r>
            <w:r w:rsidR="004F155A" w:rsidRPr="004F155A">
              <w:rPr>
                <w:rFonts w:ascii="Times New Roman" w:eastAsia="Times New Roman" w:hAnsi="Times New Roman"/>
                <w:szCs w:val="24"/>
                <w:lang w:val="ru-RU"/>
              </w:rPr>
              <w:t xml:space="preserve">орнолыжный комплекс «Стожок», </w:t>
            </w:r>
            <w:r w:rsidR="00E6740D">
              <w:rPr>
                <w:rFonts w:ascii="Times New Roman" w:eastAsia="Times New Roman" w:hAnsi="Times New Roman"/>
                <w:szCs w:val="24"/>
                <w:lang w:val="ru-RU"/>
              </w:rPr>
              <w:t>о</w:t>
            </w:r>
            <w:r w:rsidR="004F155A" w:rsidRPr="004F155A">
              <w:rPr>
                <w:rFonts w:ascii="Times New Roman" w:eastAsia="Times New Roman" w:hAnsi="Times New Roman"/>
                <w:szCs w:val="24"/>
                <w:lang w:val="ru-RU"/>
              </w:rPr>
              <w:t>зеро Аятское, озеро Таватуй, р</w:t>
            </w:r>
            <w:r w:rsidR="00E6740D">
              <w:rPr>
                <w:rFonts w:ascii="Times New Roman" w:eastAsia="Times New Roman" w:hAnsi="Times New Roman"/>
                <w:szCs w:val="24"/>
                <w:lang w:val="ru-RU"/>
              </w:rPr>
              <w:t>ека Нейва</w:t>
            </w:r>
          </w:p>
        </w:tc>
      </w:tr>
      <w:tr w:rsidR="004F155A" w:rsidRPr="00DD7F56" w:rsidTr="004F155A">
        <w:trPr>
          <w:tblCellSpacing w:w="5" w:type="nil"/>
        </w:trPr>
        <w:tc>
          <w:tcPr>
            <w:tcW w:w="568" w:type="dxa"/>
            <w:tcBorders>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5.</w:t>
            </w:r>
          </w:p>
        </w:tc>
        <w:tc>
          <w:tcPr>
            <w:tcW w:w="2268" w:type="dxa"/>
            <w:tcBorders>
              <w:left w:val="single" w:sz="4" w:space="0" w:color="auto"/>
              <w:bottom w:val="single" w:sz="4" w:space="0" w:color="auto"/>
              <w:right w:val="single" w:sz="4" w:space="0" w:color="auto"/>
            </w:tcBorders>
          </w:tcPr>
          <w:p w:rsidR="004F155A" w:rsidRPr="004F155A" w:rsidRDefault="004F155A" w:rsidP="00CD7555">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Горноуральский туристско</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рекреационный</w:t>
            </w:r>
            <w:r w:rsidR="00075B73">
              <w:rPr>
                <w:rFonts w:ascii="Times New Roman" w:eastAsia="Times New Roman" w:hAnsi="Times New Roman"/>
                <w:szCs w:val="24"/>
                <w:lang w:val="ru-RU"/>
              </w:rPr>
              <w:t xml:space="preserve"> </w:t>
            </w:r>
            <w:r w:rsidRPr="004F155A">
              <w:rPr>
                <w:rFonts w:ascii="Times New Roman" w:eastAsia="Times New Roman" w:hAnsi="Times New Roman"/>
                <w:szCs w:val="24"/>
                <w:lang w:val="ru-RU"/>
              </w:rPr>
              <w:t>кластер</w:t>
            </w:r>
          </w:p>
        </w:tc>
        <w:tc>
          <w:tcPr>
            <w:tcW w:w="1479" w:type="dxa"/>
            <w:tcBorders>
              <w:left w:val="single" w:sz="4" w:space="0" w:color="auto"/>
              <w:bottom w:val="single" w:sz="4" w:space="0" w:color="auto"/>
              <w:right w:val="single" w:sz="4" w:space="0" w:color="auto"/>
            </w:tcBorders>
          </w:tcPr>
          <w:p w:rsidR="004F155A" w:rsidRPr="004F155A" w:rsidRDefault="004F155A" w:rsidP="00D05940">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272 тыс</w:t>
            </w:r>
            <w:r w:rsidR="00D05940">
              <w:rPr>
                <w:rFonts w:ascii="Times New Roman" w:eastAsia="Times New Roman" w:hAnsi="Times New Roman"/>
                <w:szCs w:val="24"/>
                <w:lang w:val="ru-RU"/>
              </w:rPr>
              <w:t>яч</w:t>
            </w:r>
            <w:r w:rsidR="00B97FB3">
              <w:rPr>
                <w:rFonts w:ascii="Times New Roman" w:eastAsia="Times New Roman" w:hAnsi="Times New Roman"/>
                <w:szCs w:val="24"/>
                <w:lang w:val="ru-RU"/>
              </w:rPr>
              <w:t>и</w:t>
            </w:r>
            <w:r w:rsidRPr="004F155A">
              <w:rPr>
                <w:rFonts w:ascii="Times New Roman" w:eastAsia="Times New Roman" w:hAnsi="Times New Roman"/>
                <w:szCs w:val="24"/>
                <w:lang w:val="ru-RU"/>
              </w:rPr>
              <w:t xml:space="preserve"> человек</w:t>
            </w:r>
          </w:p>
        </w:tc>
        <w:tc>
          <w:tcPr>
            <w:tcW w:w="2835" w:type="dxa"/>
            <w:tcBorders>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 xml:space="preserve">город Нижний Тагил, поселок Висим, Кировоградский городской округ </w:t>
            </w:r>
          </w:p>
        </w:tc>
        <w:tc>
          <w:tcPr>
            <w:tcW w:w="2835" w:type="dxa"/>
            <w:tcBorders>
              <w:left w:val="single" w:sz="4" w:space="0" w:color="auto"/>
              <w:bottom w:val="single" w:sz="4" w:space="0" w:color="auto"/>
              <w:right w:val="single" w:sz="4" w:space="0" w:color="auto"/>
            </w:tcBorders>
          </w:tcPr>
          <w:p w:rsidR="004F155A" w:rsidRPr="004F155A" w:rsidRDefault="00CD7555" w:rsidP="00CD7555">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к</w:t>
            </w:r>
            <w:r w:rsidR="004F155A" w:rsidRPr="004F155A">
              <w:rPr>
                <w:rFonts w:ascii="Times New Roman" w:eastAsia="Times New Roman" w:hAnsi="Times New Roman"/>
                <w:szCs w:val="24"/>
                <w:lang w:val="ru-RU"/>
              </w:rPr>
              <w:t>ультурно</w:t>
            </w:r>
            <w:r>
              <w:rPr>
                <w:rFonts w:ascii="Times New Roman" w:eastAsia="Times New Roman" w:hAnsi="Times New Roman"/>
                <w:szCs w:val="24"/>
              </w:rPr>
              <w:t>-</w:t>
            </w:r>
            <w:r w:rsidR="004F155A" w:rsidRPr="004F155A">
              <w:rPr>
                <w:rFonts w:ascii="Times New Roman" w:eastAsia="Times New Roman" w:hAnsi="Times New Roman"/>
                <w:szCs w:val="24"/>
                <w:lang w:val="ru-RU"/>
              </w:rPr>
              <w:t>познавательный, рекреационный, активный</w:t>
            </w:r>
          </w:p>
        </w:tc>
        <w:tc>
          <w:tcPr>
            <w:tcW w:w="5245" w:type="dxa"/>
            <w:tcBorders>
              <w:left w:val="single" w:sz="4" w:space="0" w:color="auto"/>
              <w:bottom w:val="single" w:sz="4" w:space="0" w:color="auto"/>
              <w:right w:val="single" w:sz="4" w:space="0" w:color="auto"/>
            </w:tcBorders>
          </w:tcPr>
          <w:p w:rsidR="004F155A" w:rsidRPr="004F155A" w:rsidRDefault="004F155A" w:rsidP="00B97FB3">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Нижнетагильский музей</w:t>
            </w:r>
            <w:r w:rsidR="00CD7555" w:rsidRPr="00CD7555">
              <w:rPr>
                <w:rFonts w:ascii="Times New Roman" w:eastAsia="Times New Roman" w:hAnsi="Times New Roman"/>
                <w:szCs w:val="24"/>
                <w:lang w:val="ru-RU"/>
              </w:rPr>
              <w:t>-</w:t>
            </w:r>
            <w:r w:rsidRPr="004F155A">
              <w:rPr>
                <w:rFonts w:ascii="Times New Roman" w:eastAsia="Times New Roman" w:hAnsi="Times New Roman"/>
                <w:szCs w:val="24"/>
                <w:lang w:val="ru-RU"/>
              </w:rPr>
              <w:t xml:space="preserve">заповедник «Горнозаводской Урал», </w:t>
            </w:r>
            <w:r w:rsidR="00B97FB3">
              <w:rPr>
                <w:rFonts w:ascii="Times New Roman" w:eastAsia="Times New Roman" w:hAnsi="Times New Roman"/>
                <w:szCs w:val="24"/>
                <w:lang w:val="ru-RU"/>
              </w:rPr>
              <w:t>д</w:t>
            </w:r>
            <w:r w:rsidRPr="004F155A">
              <w:rPr>
                <w:rFonts w:ascii="Times New Roman" w:eastAsia="Times New Roman" w:hAnsi="Times New Roman"/>
                <w:szCs w:val="24"/>
                <w:lang w:val="ru-RU"/>
              </w:rPr>
              <w:t>ом</w:t>
            </w:r>
            <w:r w:rsidR="00CD7555" w:rsidRPr="00CD7555">
              <w:rPr>
                <w:rFonts w:ascii="Times New Roman" w:eastAsia="Times New Roman" w:hAnsi="Times New Roman"/>
                <w:szCs w:val="24"/>
                <w:lang w:val="ru-RU"/>
              </w:rPr>
              <w:t>-</w:t>
            </w:r>
            <w:r w:rsidRPr="004F155A">
              <w:rPr>
                <w:rFonts w:ascii="Times New Roman" w:eastAsia="Times New Roman" w:hAnsi="Times New Roman"/>
                <w:szCs w:val="24"/>
                <w:lang w:val="ru-RU"/>
              </w:rPr>
              <w:t>музей Мамина</w:t>
            </w:r>
            <w:r w:rsidR="00CD7555" w:rsidRPr="00CD7555">
              <w:rPr>
                <w:rFonts w:ascii="Times New Roman" w:eastAsia="Times New Roman" w:hAnsi="Times New Roman"/>
                <w:szCs w:val="24"/>
                <w:lang w:val="ru-RU"/>
              </w:rPr>
              <w:t>-</w:t>
            </w:r>
            <w:r w:rsidR="00CD7555">
              <w:rPr>
                <w:rFonts w:ascii="Times New Roman" w:eastAsia="Times New Roman" w:hAnsi="Times New Roman"/>
                <w:szCs w:val="24"/>
              </w:rPr>
              <w:t>C</w:t>
            </w:r>
            <w:r w:rsidRPr="004F155A">
              <w:rPr>
                <w:rFonts w:ascii="Times New Roman" w:eastAsia="Times New Roman" w:hAnsi="Times New Roman"/>
                <w:szCs w:val="24"/>
                <w:lang w:val="ru-RU"/>
              </w:rPr>
              <w:t xml:space="preserve">ибиряка (поселок Висим), </w:t>
            </w:r>
            <w:r w:rsidR="00E6740D">
              <w:rPr>
                <w:rFonts w:ascii="Times New Roman" w:eastAsia="Times New Roman" w:hAnsi="Times New Roman"/>
                <w:szCs w:val="24"/>
                <w:lang w:val="ru-RU"/>
              </w:rPr>
              <w:t>г</w:t>
            </w:r>
            <w:r w:rsidRPr="004F155A">
              <w:rPr>
                <w:rFonts w:ascii="Times New Roman" w:eastAsia="Times New Roman" w:hAnsi="Times New Roman"/>
                <w:szCs w:val="24"/>
                <w:lang w:val="ru-RU"/>
              </w:rPr>
              <w:t xml:space="preserve">орнолыжный курорт «Гора Белая», </w:t>
            </w:r>
            <w:r w:rsidR="0084538D">
              <w:rPr>
                <w:rFonts w:ascii="Times New Roman" w:eastAsia="Times New Roman" w:hAnsi="Times New Roman"/>
                <w:szCs w:val="24"/>
                <w:lang w:val="ru-RU"/>
              </w:rPr>
              <w:t>г</w:t>
            </w:r>
            <w:r w:rsidRPr="004F155A">
              <w:rPr>
                <w:rFonts w:ascii="Times New Roman" w:eastAsia="Times New Roman" w:hAnsi="Times New Roman"/>
                <w:szCs w:val="24"/>
                <w:lang w:val="ru-RU"/>
              </w:rPr>
              <w:t xml:space="preserve">орнолыжный курорт «Гора Долгая», </w:t>
            </w:r>
            <w:r w:rsidR="0084538D">
              <w:rPr>
                <w:rFonts w:ascii="Times New Roman" w:eastAsia="Times New Roman" w:hAnsi="Times New Roman"/>
                <w:szCs w:val="24"/>
                <w:lang w:val="ru-RU"/>
              </w:rPr>
              <w:t>с</w:t>
            </w:r>
            <w:r w:rsidR="00B97FB3">
              <w:rPr>
                <w:rFonts w:ascii="Times New Roman" w:eastAsia="Times New Roman" w:hAnsi="Times New Roman"/>
                <w:szCs w:val="24"/>
                <w:lang w:val="ru-RU"/>
              </w:rPr>
              <w:t xml:space="preserve">анаторий «Леневка», </w:t>
            </w:r>
            <w:r w:rsidRPr="004F155A">
              <w:rPr>
                <w:rFonts w:ascii="Times New Roman" w:eastAsia="Times New Roman" w:hAnsi="Times New Roman"/>
                <w:szCs w:val="24"/>
                <w:lang w:val="ru-RU"/>
              </w:rPr>
              <w:t xml:space="preserve">Висимский участок </w:t>
            </w:r>
            <w:r w:rsidR="00E6740D">
              <w:rPr>
                <w:rFonts w:ascii="Times New Roman" w:eastAsia="Times New Roman" w:hAnsi="Times New Roman"/>
                <w:szCs w:val="24"/>
                <w:lang w:val="ru-RU"/>
              </w:rPr>
              <w:t>природного парка «Река Чусовая»</w:t>
            </w:r>
          </w:p>
        </w:tc>
      </w:tr>
      <w:tr w:rsidR="004F155A" w:rsidRPr="00DD7F56" w:rsidTr="004F155A">
        <w:trPr>
          <w:tblCellSpacing w:w="5" w:type="nil"/>
        </w:trPr>
        <w:tc>
          <w:tcPr>
            <w:tcW w:w="568"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6.</w:t>
            </w:r>
          </w:p>
        </w:tc>
        <w:tc>
          <w:tcPr>
            <w:tcW w:w="2268" w:type="dxa"/>
            <w:tcBorders>
              <w:top w:val="single" w:sz="4" w:space="0" w:color="auto"/>
              <w:left w:val="single" w:sz="4" w:space="0" w:color="auto"/>
              <w:bottom w:val="single" w:sz="4" w:space="0" w:color="auto"/>
              <w:right w:val="single" w:sz="4" w:space="0" w:color="auto"/>
            </w:tcBorders>
          </w:tcPr>
          <w:p w:rsidR="004F155A" w:rsidRPr="004F155A" w:rsidRDefault="004F155A" w:rsidP="00CD7555">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Культурно</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 xml:space="preserve">исторический кластер «Алапаевск </w:t>
            </w:r>
            <w:r w:rsidR="00A51533">
              <w:rPr>
                <w:rFonts w:ascii="Times New Roman" w:eastAsia="Times New Roman" w:hAnsi="Times New Roman"/>
                <w:szCs w:val="24"/>
                <w:lang w:val="ru-RU"/>
              </w:rPr>
              <w:t>—</w:t>
            </w:r>
            <w:r w:rsidRPr="004F155A">
              <w:rPr>
                <w:rFonts w:ascii="Times New Roman" w:eastAsia="Times New Roman" w:hAnsi="Times New Roman"/>
                <w:szCs w:val="24"/>
                <w:lang w:val="ru-RU"/>
              </w:rPr>
              <w:t xml:space="preserve"> Ирбит»</w:t>
            </w:r>
          </w:p>
        </w:tc>
        <w:tc>
          <w:tcPr>
            <w:tcW w:w="1479" w:type="dxa"/>
            <w:tcBorders>
              <w:top w:val="single" w:sz="4" w:space="0" w:color="auto"/>
              <w:left w:val="single" w:sz="4" w:space="0" w:color="auto"/>
              <w:bottom w:val="single" w:sz="4" w:space="0" w:color="auto"/>
              <w:right w:val="single" w:sz="4" w:space="0" w:color="auto"/>
            </w:tcBorders>
          </w:tcPr>
          <w:p w:rsidR="004F155A" w:rsidRPr="004F155A" w:rsidRDefault="004F155A" w:rsidP="00A94A2D">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280 тыс</w:t>
            </w:r>
            <w:r w:rsidR="00A94A2D">
              <w:rPr>
                <w:rFonts w:ascii="Times New Roman" w:eastAsia="Times New Roman" w:hAnsi="Times New Roman"/>
                <w:szCs w:val="24"/>
                <w:lang w:val="ru-RU"/>
              </w:rPr>
              <w:t>яч</w:t>
            </w:r>
            <w:r w:rsidRPr="004F155A">
              <w:rPr>
                <w:rFonts w:ascii="Times New Roman" w:eastAsia="Times New Roman" w:hAnsi="Times New Roman"/>
                <w:szCs w:val="24"/>
                <w:lang w:val="ru-RU"/>
              </w:rPr>
              <w:t xml:space="preserve"> человек</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84538D">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 xml:space="preserve">город Алапаевск, город Ирбит, </w:t>
            </w:r>
            <w:r w:rsidR="0084538D">
              <w:rPr>
                <w:rFonts w:ascii="Times New Roman" w:eastAsia="Times New Roman" w:hAnsi="Times New Roman"/>
                <w:szCs w:val="24"/>
                <w:lang w:val="ru-RU"/>
              </w:rPr>
              <w:t xml:space="preserve">село </w:t>
            </w:r>
            <w:r w:rsidRPr="004F155A">
              <w:rPr>
                <w:rFonts w:ascii="Times New Roman" w:eastAsia="Times New Roman" w:hAnsi="Times New Roman"/>
                <w:szCs w:val="24"/>
                <w:lang w:val="ru-RU"/>
              </w:rPr>
              <w:t xml:space="preserve">Нижняя Синячиха, </w:t>
            </w:r>
            <w:r w:rsidR="0084538D">
              <w:rPr>
                <w:rFonts w:ascii="Times New Roman" w:eastAsia="Times New Roman" w:hAnsi="Times New Roman"/>
                <w:szCs w:val="24"/>
                <w:lang w:val="ru-RU"/>
              </w:rPr>
              <w:t xml:space="preserve">село </w:t>
            </w:r>
            <w:r w:rsidRPr="004F155A">
              <w:rPr>
                <w:rFonts w:ascii="Times New Roman" w:eastAsia="Times New Roman" w:hAnsi="Times New Roman"/>
                <w:szCs w:val="24"/>
                <w:lang w:val="ru-RU"/>
              </w:rPr>
              <w:t>Верхняя Синячиха, поселок Самоцвет, села Коптелово, Арамашево, Голубково, Зайково</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CD7555" w:rsidP="00CD7555">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к</w:t>
            </w:r>
            <w:r w:rsidR="004F155A" w:rsidRPr="004F155A">
              <w:rPr>
                <w:rFonts w:ascii="Times New Roman" w:eastAsia="Times New Roman" w:hAnsi="Times New Roman"/>
                <w:szCs w:val="24"/>
                <w:lang w:val="ru-RU"/>
              </w:rPr>
              <w:t>ультурно</w:t>
            </w:r>
            <w:r>
              <w:rPr>
                <w:rFonts w:ascii="Times New Roman" w:eastAsia="Times New Roman" w:hAnsi="Times New Roman"/>
                <w:szCs w:val="24"/>
                <w:lang w:val="ru-RU"/>
              </w:rPr>
              <w:t>-</w:t>
            </w:r>
            <w:r w:rsidR="004F155A" w:rsidRPr="004F155A">
              <w:rPr>
                <w:rFonts w:ascii="Times New Roman" w:eastAsia="Times New Roman" w:hAnsi="Times New Roman"/>
                <w:szCs w:val="24"/>
                <w:lang w:val="ru-RU"/>
              </w:rPr>
              <w:t>познавательный,</w:t>
            </w:r>
            <w:r w:rsidR="004F155A">
              <w:rPr>
                <w:rFonts w:ascii="Times New Roman" w:eastAsia="Times New Roman" w:hAnsi="Times New Roman"/>
                <w:szCs w:val="24"/>
                <w:lang w:val="ru-RU"/>
              </w:rPr>
              <w:t xml:space="preserve"> р</w:t>
            </w:r>
            <w:r w:rsidR="004F155A" w:rsidRPr="004F155A">
              <w:rPr>
                <w:rFonts w:ascii="Times New Roman" w:eastAsia="Times New Roman" w:hAnsi="Times New Roman"/>
                <w:szCs w:val="24"/>
                <w:lang w:val="ru-RU"/>
              </w:rPr>
              <w:t xml:space="preserve">екреационный, паломнический </w:t>
            </w:r>
          </w:p>
        </w:tc>
        <w:tc>
          <w:tcPr>
            <w:tcW w:w="5245" w:type="dxa"/>
            <w:tcBorders>
              <w:top w:val="single" w:sz="4" w:space="0" w:color="auto"/>
              <w:left w:val="single" w:sz="4" w:space="0" w:color="auto"/>
              <w:bottom w:val="single" w:sz="4" w:space="0" w:color="auto"/>
              <w:right w:val="single" w:sz="4" w:space="0" w:color="auto"/>
            </w:tcBorders>
          </w:tcPr>
          <w:p w:rsidR="004F155A" w:rsidRPr="004F155A" w:rsidRDefault="004F155A" w:rsidP="00B97FB3">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Нижнесинячихинский музей</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заповедник деревянного зодчества, Коптеловский музей земледелия и быта крестьян</w:t>
            </w:r>
            <w:r w:rsidR="00B97FB3">
              <w:rPr>
                <w:rFonts w:ascii="Times New Roman" w:eastAsia="Times New Roman" w:hAnsi="Times New Roman"/>
                <w:szCs w:val="24"/>
                <w:lang w:val="ru-RU"/>
              </w:rPr>
              <w:t>,</w:t>
            </w:r>
            <w:r w:rsidRPr="004F155A">
              <w:rPr>
                <w:rFonts w:ascii="Times New Roman" w:eastAsia="Times New Roman" w:hAnsi="Times New Roman"/>
                <w:szCs w:val="24"/>
                <w:lang w:val="ru-RU"/>
              </w:rPr>
              <w:t xml:space="preserve"> Арамашевский музей и старинные избы, санаторий «Самоцвет», Ирбитский музей мотоциклов, Ирбитский государственный музей изобразительных искусств</w:t>
            </w:r>
            <w:r w:rsidR="00E6740D">
              <w:rPr>
                <w:rFonts w:ascii="Times New Roman" w:eastAsia="Times New Roman" w:hAnsi="Times New Roman"/>
                <w:szCs w:val="24"/>
                <w:lang w:val="ru-RU"/>
              </w:rPr>
              <w:t>, Ирбитский краеведческий музей</w:t>
            </w:r>
          </w:p>
        </w:tc>
      </w:tr>
      <w:tr w:rsidR="004F155A" w:rsidRPr="00DD7F56" w:rsidTr="004F155A">
        <w:trPr>
          <w:tblCellSpacing w:w="5" w:type="nil"/>
        </w:trPr>
        <w:tc>
          <w:tcPr>
            <w:tcW w:w="568"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7.</w:t>
            </w:r>
          </w:p>
        </w:tc>
        <w:tc>
          <w:tcPr>
            <w:tcW w:w="2268" w:type="dxa"/>
            <w:tcBorders>
              <w:top w:val="single" w:sz="4" w:space="0" w:color="auto"/>
              <w:left w:val="single" w:sz="4" w:space="0" w:color="auto"/>
              <w:bottom w:val="single" w:sz="4" w:space="0" w:color="auto"/>
              <w:right w:val="single" w:sz="4" w:space="0" w:color="auto"/>
            </w:tcBorders>
          </w:tcPr>
          <w:p w:rsidR="004F155A" w:rsidRPr="004F155A" w:rsidRDefault="004F155A" w:rsidP="00CD7555">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Каменский туристско</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рекреационный</w:t>
            </w:r>
            <w:r w:rsidR="00075B73">
              <w:rPr>
                <w:rFonts w:ascii="Times New Roman" w:eastAsia="Times New Roman" w:hAnsi="Times New Roman"/>
                <w:szCs w:val="24"/>
                <w:lang w:val="ru-RU"/>
              </w:rPr>
              <w:t xml:space="preserve"> </w:t>
            </w:r>
            <w:r w:rsidRPr="004F155A">
              <w:rPr>
                <w:rFonts w:ascii="Times New Roman" w:eastAsia="Times New Roman" w:hAnsi="Times New Roman"/>
                <w:szCs w:val="24"/>
                <w:lang w:val="ru-RU"/>
              </w:rPr>
              <w:t>кластер семейного</w:t>
            </w:r>
            <w:r w:rsidR="00075B73">
              <w:rPr>
                <w:rFonts w:ascii="Times New Roman" w:eastAsia="Times New Roman" w:hAnsi="Times New Roman"/>
                <w:szCs w:val="24"/>
                <w:lang w:val="ru-RU"/>
              </w:rPr>
              <w:t xml:space="preserve"> </w:t>
            </w:r>
            <w:r w:rsidRPr="004F155A">
              <w:rPr>
                <w:rFonts w:ascii="Times New Roman" w:eastAsia="Times New Roman" w:hAnsi="Times New Roman"/>
                <w:szCs w:val="24"/>
                <w:lang w:val="ru-RU"/>
              </w:rPr>
              <w:t xml:space="preserve">отдыха </w:t>
            </w:r>
          </w:p>
        </w:tc>
        <w:tc>
          <w:tcPr>
            <w:tcW w:w="1479" w:type="dxa"/>
            <w:tcBorders>
              <w:top w:val="single" w:sz="4" w:space="0" w:color="auto"/>
              <w:left w:val="single" w:sz="4" w:space="0" w:color="auto"/>
              <w:bottom w:val="single" w:sz="4" w:space="0" w:color="auto"/>
              <w:right w:val="single" w:sz="4" w:space="0" w:color="auto"/>
            </w:tcBorders>
          </w:tcPr>
          <w:p w:rsidR="004F155A" w:rsidRPr="004F155A" w:rsidRDefault="00452F08" w:rsidP="004F155A">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25 тысяч</w:t>
            </w:r>
            <w:r w:rsidR="004F155A" w:rsidRPr="004F155A">
              <w:rPr>
                <w:rFonts w:ascii="Times New Roman" w:eastAsia="Times New Roman" w:hAnsi="Times New Roman"/>
                <w:szCs w:val="24"/>
                <w:lang w:val="ru-RU"/>
              </w:rPr>
              <w:t xml:space="preserve"> человек</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84538D" w:rsidP="00CD7555">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г</w:t>
            </w:r>
            <w:r w:rsidR="004F155A" w:rsidRPr="004F155A">
              <w:rPr>
                <w:rFonts w:ascii="Times New Roman" w:eastAsia="Times New Roman" w:hAnsi="Times New Roman"/>
                <w:szCs w:val="24"/>
                <w:lang w:val="ru-RU"/>
              </w:rPr>
              <w:t>ород Каменск</w:t>
            </w:r>
            <w:r w:rsidR="00CD7555">
              <w:rPr>
                <w:rFonts w:ascii="Times New Roman" w:eastAsia="Times New Roman" w:hAnsi="Times New Roman"/>
                <w:szCs w:val="24"/>
                <w:lang w:val="ru-RU"/>
              </w:rPr>
              <w:t>-</w:t>
            </w:r>
            <w:r w:rsidR="004F155A" w:rsidRPr="004F155A">
              <w:rPr>
                <w:rFonts w:ascii="Times New Roman" w:eastAsia="Times New Roman" w:hAnsi="Times New Roman"/>
                <w:szCs w:val="24"/>
                <w:lang w:val="ru-RU"/>
              </w:rPr>
              <w:t>Уральский и Каменский район</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CD7555" w:rsidP="004F155A">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к</w:t>
            </w:r>
            <w:r w:rsidR="004F155A" w:rsidRPr="004F155A">
              <w:rPr>
                <w:rFonts w:ascii="Times New Roman" w:eastAsia="Times New Roman" w:hAnsi="Times New Roman"/>
                <w:szCs w:val="24"/>
                <w:lang w:val="ru-RU"/>
              </w:rPr>
              <w:t>ультурно</w:t>
            </w:r>
            <w:r>
              <w:rPr>
                <w:rFonts w:ascii="Times New Roman" w:eastAsia="Times New Roman" w:hAnsi="Times New Roman"/>
                <w:szCs w:val="24"/>
                <w:lang w:val="ru-RU"/>
              </w:rPr>
              <w:t>-</w:t>
            </w:r>
            <w:r w:rsidR="004F155A" w:rsidRPr="004F155A">
              <w:rPr>
                <w:rFonts w:ascii="Times New Roman" w:eastAsia="Times New Roman" w:hAnsi="Times New Roman"/>
                <w:szCs w:val="24"/>
                <w:lang w:val="ru-RU"/>
              </w:rPr>
              <w:t>познавательный, рекреационный, паломнический</w:t>
            </w:r>
          </w:p>
        </w:tc>
        <w:tc>
          <w:tcPr>
            <w:tcW w:w="5245"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 xml:space="preserve">архитектурный ансамбль «старого» Каменска, </w:t>
            </w:r>
            <w:r w:rsidR="00E6740D">
              <w:rPr>
                <w:rFonts w:ascii="Times New Roman" w:eastAsia="Times New Roman" w:hAnsi="Times New Roman"/>
                <w:szCs w:val="24"/>
                <w:lang w:val="ru-RU"/>
              </w:rPr>
              <w:t>к</w:t>
            </w:r>
            <w:r w:rsidRPr="004F155A">
              <w:rPr>
                <w:rFonts w:ascii="Times New Roman" w:eastAsia="Times New Roman" w:hAnsi="Times New Roman"/>
                <w:szCs w:val="24"/>
                <w:lang w:val="ru-RU"/>
              </w:rPr>
              <w:t>олокольное производство Пяткова, река Исеть, порог «Ревун» и прибрежные с</w:t>
            </w:r>
            <w:r w:rsidR="00E6740D">
              <w:rPr>
                <w:rFonts w:ascii="Times New Roman" w:eastAsia="Times New Roman" w:hAnsi="Times New Roman"/>
                <w:szCs w:val="24"/>
                <w:lang w:val="ru-RU"/>
              </w:rPr>
              <w:t>калы</w:t>
            </w:r>
            <w:r w:rsidR="00B97FB3">
              <w:rPr>
                <w:rFonts w:ascii="Times New Roman" w:eastAsia="Times New Roman" w:hAnsi="Times New Roman"/>
                <w:szCs w:val="24"/>
                <w:lang w:val="ru-RU"/>
              </w:rPr>
              <w:t>,</w:t>
            </w:r>
            <w:r w:rsidR="00E6740D">
              <w:rPr>
                <w:rFonts w:ascii="Times New Roman" w:eastAsia="Times New Roman" w:hAnsi="Times New Roman"/>
                <w:szCs w:val="24"/>
                <w:lang w:val="ru-RU"/>
              </w:rPr>
              <w:t xml:space="preserve"> санаторий «Каменный пояс»</w:t>
            </w:r>
          </w:p>
          <w:p w:rsidR="004F155A" w:rsidRPr="004F155A" w:rsidRDefault="004F155A" w:rsidP="004F155A">
            <w:pPr>
              <w:widowControl w:val="0"/>
              <w:autoSpaceDE w:val="0"/>
              <w:autoSpaceDN w:val="0"/>
              <w:adjustRightInd w:val="0"/>
              <w:rPr>
                <w:rFonts w:ascii="Times New Roman" w:eastAsia="Times New Roman" w:hAnsi="Times New Roman"/>
                <w:szCs w:val="24"/>
                <w:lang w:val="ru-RU"/>
              </w:rPr>
            </w:pPr>
          </w:p>
        </w:tc>
      </w:tr>
      <w:tr w:rsidR="004F155A" w:rsidRPr="00DD7F56" w:rsidTr="004F155A">
        <w:trPr>
          <w:tblCellSpacing w:w="5" w:type="nil"/>
        </w:trPr>
        <w:tc>
          <w:tcPr>
            <w:tcW w:w="568" w:type="dxa"/>
            <w:tcBorders>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8.</w:t>
            </w:r>
          </w:p>
        </w:tc>
        <w:tc>
          <w:tcPr>
            <w:tcW w:w="2268" w:type="dxa"/>
            <w:tcBorders>
              <w:left w:val="single" w:sz="4" w:space="0" w:color="auto"/>
              <w:bottom w:val="single" w:sz="4" w:space="0" w:color="auto"/>
              <w:right w:val="single" w:sz="4" w:space="0" w:color="auto"/>
            </w:tcBorders>
          </w:tcPr>
          <w:p w:rsidR="004F155A" w:rsidRPr="004F155A" w:rsidRDefault="004F155A" w:rsidP="00075B73">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Западная природно</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рекреационная зона</w:t>
            </w:r>
          </w:p>
        </w:tc>
        <w:tc>
          <w:tcPr>
            <w:tcW w:w="1479" w:type="dxa"/>
            <w:tcBorders>
              <w:left w:val="single" w:sz="4" w:space="0" w:color="auto"/>
              <w:bottom w:val="single" w:sz="4" w:space="0" w:color="auto"/>
              <w:right w:val="single" w:sz="4" w:space="0" w:color="auto"/>
            </w:tcBorders>
          </w:tcPr>
          <w:p w:rsidR="004F155A" w:rsidRPr="004F155A" w:rsidRDefault="00452F08" w:rsidP="004F155A">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233 тысяч</w:t>
            </w:r>
            <w:r w:rsidR="00B97FB3">
              <w:rPr>
                <w:rFonts w:ascii="Times New Roman" w:eastAsia="Times New Roman" w:hAnsi="Times New Roman"/>
                <w:szCs w:val="24"/>
                <w:lang w:val="ru-RU"/>
              </w:rPr>
              <w:t>и</w:t>
            </w:r>
            <w:r>
              <w:rPr>
                <w:rFonts w:ascii="Times New Roman" w:eastAsia="Times New Roman" w:hAnsi="Times New Roman"/>
                <w:szCs w:val="24"/>
                <w:lang w:val="ru-RU"/>
              </w:rPr>
              <w:t xml:space="preserve"> </w:t>
            </w:r>
            <w:r w:rsidR="004F155A" w:rsidRPr="004F155A">
              <w:rPr>
                <w:rFonts w:ascii="Times New Roman" w:eastAsia="Times New Roman" w:hAnsi="Times New Roman"/>
                <w:szCs w:val="24"/>
                <w:lang w:val="ru-RU"/>
              </w:rPr>
              <w:t>человек</w:t>
            </w:r>
          </w:p>
        </w:tc>
        <w:tc>
          <w:tcPr>
            <w:tcW w:w="2835" w:type="dxa"/>
            <w:tcBorders>
              <w:left w:val="single" w:sz="4" w:space="0" w:color="auto"/>
              <w:bottom w:val="single" w:sz="4" w:space="0" w:color="auto"/>
              <w:right w:val="single" w:sz="4" w:space="0" w:color="auto"/>
            </w:tcBorders>
          </w:tcPr>
          <w:p w:rsidR="004F155A" w:rsidRPr="004F155A" w:rsidRDefault="004F155A" w:rsidP="00075B73">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Нижнесергинский район, Артинский городской округ, городской округ Красноуфимск</w:t>
            </w:r>
          </w:p>
        </w:tc>
        <w:tc>
          <w:tcPr>
            <w:tcW w:w="2835" w:type="dxa"/>
            <w:tcBorders>
              <w:left w:val="single" w:sz="4" w:space="0" w:color="auto"/>
              <w:bottom w:val="single" w:sz="4" w:space="0" w:color="auto"/>
              <w:right w:val="single" w:sz="4" w:space="0" w:color="auto"/>
            </w:tcBorders>
          </w:tcPr>
          <w:p w:rsidR="004F155A" w:rsidRPr="004F155A" w:rsidRDefault="004F155A" w:rsidP="00CD7555">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 xml:space="preserve">экологический, активный, </w:t>
            </w:r>
            <w:r w:rsidRPr="004F155A">
              <w:rPr>
                <w:rFonts w:ascii="Times New Roman" w:eastAsia="Times New Roman" w:hAnsi="Times New Roman"/>
                <w:szCs w:val="24"/>
                <w:lang w:val="ru-RU"/>
              </w:rPr>
              <w:br/>
              <w:t>лечебно</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рекреационный, сельский</w:t>
            </w:r>
          </w:p>
        </w:tc>
        <w:tc>
          <w:tcPr>
            <w:tcW w:w="5245" w:type="dxa"/>
            <w:tcBorders>
              <w:left w:val="single" w:sz="4" w:space="0" w:color="auto"/>
              <w:bottom w:val="single" w:sz="4" w:space="0" w:color="auto"/>
              <w:right w:val="single" w:sz="4" w:space="0" w:color="auto"/>
            </w:tcBorders>
          </w:tcPr>
          <w:p w:rsidR="004F155A" w:rsidRPr="004F155A" w:rsidRDefault="0084538D" w:rsidP="002439B1">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п</w:t>
            </w:r>
            <w:r w:rsidR="004F155A" w:rsidRPr="004F155A">
              <w:rPr>
                <w:rFonts w:ascii="Times New Roman" w:eastAsia="Times New Roman" w:hAnsi="Times New Roman"/>
                <w:szCs w:val="24"/>
                <w:lang w:val="ru-RU"/>
              </w:rPr>
              <w:t>риродный парк «Оленьи ручьи», Михайловское водохранилище</w:t>
            </w:r>
            <w:r w:rsidR="00EC2685">
              <w:rPr>
                <w:rFonts w:ascii="Times New Roman" w:eastAsia="Times New Roman" w:hAnsi="Times New Roman"/>
                <w:szCs w:val="24"/>
                <w:lang w:val="ru-RU"/>
              </w:rPr>
              <w:t>,</w:t>
            </w:r>
            <w:r w:rsidR="002439B1">
              <w:rPr>
                <w:rFonts w:ascii="Times New Roman" w:eastAsia="Times New Roman" w:hAnsi="Times New Roman"/>
                <w:szCs w:val="24"/>
                <w:lang w:val="ru-RU"/>
              </w:rPr>
              <w:t xml:space="preserve"> река Уфа</w:t>
            </w:r>
            <w:r w:rsidR="004F155A" w:rsidRPr="004F155A">
              <w:rPr>
                <w:rFonts w:ascii="Times New Roman" w:eastAsia="Times New Roman" w:hAnsi="Times New Roman"/>
                <w:szCs w:val="24"/>
                <w:lang w:val="ru-RU"/>
              </w:rPr>
              <w:t xml:space="preserve">, санаторий «Нижние Серги», </w:t>
            </w:r>
            <w:r w:rsidR="00E6740D">
              <w:rPr>
                <w:rFonts w:ascii="Times New Roman" w:eastAsia="Times New Roman" w:hAnsi="Times New Roman"/>
                <w:szCs w:val="24"/>
                <w:lang w:val="ru-RU"/>
              </w:rPr>
              <w:t>г</w:t>
            </w:r>
            <w:r w:rsidR="004F155A" w:rsidRPr="004F155A">
              <w:rPr>
                <w:rFonts w:ascii="Times New Roman" w:eastAsia="Times New Roman" w:hAnsi="Times New Roman"/>
                <w:szCs w:val="24"/>
                <w:lang w:val="ru-RU"/>
              </w:rPr>
              <w:t>орнолыжны</w:t>
            </w:r>
            <w:r w:rsidR="000D08B9">
              <w:rPr>
                <w:rFonts w:ascii="Times New Roman" w:eastAsia="Times New Roman" w:hAnsi="Times New Roman"/>
                <w:szCs w:val="24"/>
                <w:lang w:val="ru-RU"/>
              </w:rPr>
              <w:t>е</w:t>
            </w:r>
            <w:r w:rsidR="004F155A" w:rsidRPr="004F155A">
              <w:rPr>
                <w:rFonts w:ascii="Times New Roman" w:eastAsia="Times New Roman" w:hAnsi="Times New Roman"/>
                <w:szCs w:val="24"/>
                <w:lang w:val="ru-RU"/>
              </w:rPr>
              <w:t xml:space="preserve"> комплекс</w:t>
            </w:r>
            <w:r w:rsidR="000D08B9">
              <w:rPr>
                <w:rFonts w:ascii="Times New Roman" w:eastAsia="Times New Roman" w:hAnsi="Times New Roman"/>
                <w:szCs w:val="24"/>
                <w:lang w:val="ru-RU"/>
              </w:rPr>
              <w:t>ы</w:t>
            </w:r>
            <w:r w:rsidR="004F155A" w:rsidRPr="004F155A">
              <w:rPr>
                <w:rFonts w:ascii="Times New Roman" w:eastAsia="Times New Roman" w:hAnsi="Times New Roman"/>
                <w:szCs w:val="24"/>
                <w:lang w:val="ru-RU"/>
              </w:rPr>
              <w:t xml:space="preserve"> «Михайловск», </w:t>
            </w:r>
            <w:r w:rsidR="002439B1">
              <w:rPr>
                <w:rFonts w:ascii="Times New Roman" w:eastAsia="Times New Roman" w:hAnsi="Times New Roman"/>
                <w:szCs w:val="24"/>
                <w:lang w:val="ru-RU"/>
              </w:rPr>
              <w:t>«Нижние Серги»</w:t>
            </w:r>
          </w:p>
        </w:tc>
      </w:tr>
      <w:tr w:rsidR="004F155A" w:rsidRPr="00DD7F56" w:rsidTr="004F155A">
        <w:trPr>
          <w:tblCellSpacing w:w="5" w:type="nil"/>
        </w:trPr>
        <w:tc>
          <w:tcPr>
            <w:tcW w:w="568"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9.</w:t>
            </w:r>
          </w:p>
        </w:tc>
        <w:tc>
          <w:tcPr>
            <w:tcW w:w="2268" w:type="dxa"/>
            <w:tcBorders>
              <w:top w:val="single" w:sz="4" w:space="0" w:color="auto"/>
              <w:left w:val="single" w:sz="4" w:space="0" w:color="auto"/>
              <w:bottom w:val="single" w:sz="4" w:space="0" w:color="auto"/>
              <w:right w:val="single" w:sz="4" w:space="0" w:color="auto"/>
            </w:tcBorders>
          </w:tcPr>
          <w:p w:rsidR="004F155A" w:rsidRPr="004F155A" w:rsidRDefault="004F155A" w:rsidP="00075B73">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Северная природно</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рекреационная зона</w:t>
            </w:r>
          </w:p>
        </w:tc>
        <w:tc>
          <w:tcPr>
            <w:tcW w:w="1479" w:type="dxa"/>
            <w:tcBorders>
              <w:top w:val="single" w:sz="4" w:space="0" w:color="auto"/>
              <w:left w:val="single" w:sz="4" w:space="0" w:color="auto"/>
              <w:bottom w:val="single" w:sz="4" w:space="0" w:color="auto"/>
              <w:right w:val="single" w:sz="4" w:space="0" w:color="auto"/>
            </w:tcBorders>
          </w:tcPr>
          <w:p w:rsidR="004F155A" w:rsidRPr="004F155A" w:rsidRDefault="004F155A" w:rsidP="00452F08">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214 тыс</w:t>
            </w:r>
            <w:r w:rsidR="00452F08">
              <w:rPr>
                <w:rFonts w:ascii="Times New Roman" w:eastAsia="Times New Roman" w:hAnsi="Times New Roman"/>
                <w:szCs w:val="24"/>
                <w:lang w:val="ru-RU"/>
              </w:rPr>
              <w:t>яч</w:t>
            </w:r>
            <w:r w:rsidRPr="004F155A">
              <w:rPr>
                <w:rFonts w:ascii="Times New Roman" w:eastAsia="Times New Roman" w:hAnsi="Times New Roman"/>
                <w:szCs w:val="24"/>
                <w:lang w:val="ru-RU"/>
              </w:rPr>
              <w:t xml:space="preserve"> человек</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EC2685">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 xml:space="preserve">Североуральский городской округ, </w:t>
            </w:r>
            <w:r w:rsidRPr="004F155A">
              <w:rPr>
                <w:rFonts w:ascii="Times New Roman" w:eastAsia="Times New Roman" w:hAnsi="Times New Roman"/>
                <w:szCs w:val="24"/>
                <w:lang w:val="ru-RU"/>
              </w:rPr>
              <w:lastRenderedPageBreak/>
              <w:t>городской округ</w:t>
            </w:r>
            <w:r w:rsidR="00075B73">
              <w:rPr>
                <w:rFonts w:ascii="Times New Roman" w:eastAsia="Times New Roman" w:hAnsi="Times New Roman"/>
                <w:szCs w:val="24"/>
                <w:lang w:val="ru-RU"/>
              </w:rPr>
              <w:t xml:space="preserve"> </w:t>
            </w:r>
            <w:r w:rsidRPr="004F155A">
              <w:rPr>
                <w:rFonts w:ascii="Times New Roman" w:eastAsia="Times New Roman" w:hAnsi="Times New Roman"/>
                <w:szCs w:val="24"/>
                <w:lang w:val="ru-RU"/>
              </w:rPr>
              <w:t>Краснотурьинск, город</w:t>
            </w:r>
            <w:r w:rsidR="00EC2685">
              <w:rPr>
                <w:rFonts w:ascii="Times New Roman" w:eastAsia="Times New Roman" w:hAnsi="Times New Roman"/>
                <w:szCs w:val="24"/>
                <w:lang w:val="ru-RU"/>
              </w:rPr>
              <w:t>а</w:t>
            </w:r>
            <w:r w:rsidRPr="004F155A">
              <w:rPr>
                <w:rFonts w:ascii="Times New Roman" w:eastAsia="Times New Roman" w:hAnsi="Times New Roman"/>
                <w:szCs w:val="24"/>
                <w:lang w:val="ru-RU"/>
              </w:rPr>
              <w:t xml:space="preserve"> Карпинск, Качканар</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lastRenderedPageBreak/>
              <w:t xml:space="preserve">спортивный и экологический туризм </w:t>
            </w:r>
          </w:p>
        </w:tc>
        <w:tc>
          <w:tcPr>
            <w:tcW w:w="5245" w:type="dxa"/>
            <w:tcBorders>
              <w:top w:val="single" w:sz="4" w:space="0" w:color="auto"/>
              <w:left w:val="single" w:sz="4" w:space="0" w:color="auto"/>
              <w:bottom w:val="single" w:sz="4" w:space="0" w:color="auto"/>
              <w:right w:val="single" w:sz="4" w:space="0" w:color="auto"/>
            </w:tcBorders>
          </w:tcPr>
          <w:p w:rsidR="004F155A" w:rsidRPr="004F155A" w:rsidRDefault="00E6740D" w:rsidP="00CD7555">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г</w:t>
            </w:r>
            <w:r w:rsidR="004F155A" w:rsidRPr="004F155A">
              <w:rPr>
                <w:rFonts w:ascii="Times New Roman" w:eastAsia="Times New Roman" w:hAnsi="Times New Roman"/>
                <w:szCs w:val="24"/>
                <w:lang w:val="ru-RU"/>
              </w:rPr>
              <w:t>орнолыжны</w:t>
            </w:r>
            <w:r w:rsidR="00FC3C1D">
              <w:rPr>
                <w:rFonts w:ascii="Times New Roman" w:eastAsia="Times New Roman" w:hAnsi="Times New Roman"/>
                <w:szCs w:val="24"/>
                <w:lang w:val="ru-RU"/>
              </w:rPr>
              <w:t>е</w:t>
            </w:r>
            <w:r w:rsidR="004F155A" w:rsidRPr="004F155A">
              <w:rPr>
                <w:rFonts w:ascii="Times New Roman" w:eastAsia="Times New Roman" w:hAnsi="Times New Roman"/>
                <w:szCs w:val="24"/>
                <w:lang w:val="ru-RU"/>
              </w:rPr>
              <w:t xml:space="preserve"> комплексы «Гора Качканар», «Кумба», </w:t>
            </w:r>
            <w:r>
              <w:rPr>
                <w:rFonts w:ascii="Times New Roman" w:eastAsia="Times New Roman" w:hAnsi="Times New Roman"/>
                <w:szCs w:val="24"/>
                <w:lang w:val="ru-RU"/>
              </w:rPr>
              <w:t>г</w:t>
            </w:r>
            <w:r w:rsidR="004F155A" w:rsidRPr="004F155A">
              <w:rPr>
                <w:rFonts w:ascii="Times New Roman" w:eastAsia="Times New Roman" w:hAnsi="Times New Roman"/>
                <w:szCs w:val="24"/>
                <w:lang w:val="ru-RU"/>
              </w:rPr>
              <w:t>орно</w:t>
            </w:r>
            <w:r w:rsidR="00CD7555">
              <w:rPr>
                <w:rFonts w:ascii="Times New Roman" w:eastAsia="Times New Roman" w:hAnsi="Times New Roman"/>
                <w:szCs w:val="24"/>
                <w:lang w:val="ru-RU"/>
              </w:rPr>
              <w:t>-</w:t>
            </w:r>
            <w:r w:rsidR="004F155A" w:rsidRPr="004F155A">
              <w:rPr>
                <w:rFonts w:ascii="Times New Roman" w:eastAsia="Times New Roman" w:hAnsi="Times New Roman"/>
                <w:szCs w:val="24"/>
                <w:lang w:val="ru-RU"/>
              </w:rPr>
              <w:t xml:space="preserve">пешеходные маршруты </w:t>
            </w:r>
            <w:r>
              <w:rPr>
                <w:rFonts w:ascii="Times New Roman" w:eastAsia="Times New Roman" w:hAnsi="Times New Roman"/>
                <w:szCs w:val="24"/>
                <w:lang w:val="ru-RU"/>
              </w:rPr>
              <w:t>г</w:t>
            </w:r>
            <w:r w:rsidR="004F155A" w:rsidRPr="004F155A">
              <w:rPr>
                <w:rFonts w:ascii="Times New Roman" w:eastAsia="Times New Roman" w:hAnsi="Times New Roman"/>
                <w:szCs w:val="24"/>
                <w:lang w:val="ru-RU"/>
              </w:rPr>
              <w:t xml:space="preserve">лавного </w:t>
            </w:r>
            <w:r w:rsidR="004F155A" w:rsidRPr="004F155A">
              <w:rPr>
                <w:rFonts w:ascii="Times New Roman" w:eastAsia="Times New Roman" w:hAnsi="Times New Roman"/>
                <w:szCs w:val="24"/>
                <w:lang w:val="ru-RU"/>
              </w:rPr>
              <w:lastRenderedPageBreak/>
              <w:t>Уральского Хребта, г</w:t>
            </w:r>
            <w:r>
              <w:rPr>
                <w:rFonts w:ascii="Times New Roman" w:eastAsia="Times New Roman" w:hAnsi="Times New Roman"/>
                <w:szCs w:val="24"/>
                <w:lang w:val="ru-RU"/>
              </w:rPr>
              <w:t>ора</w:t>
            </w:r>
            <w:r w:rsidR="004F155A" w:rsidRPr="004F155A">
              <w:rPr>
                <w:rFonts w:ascii="Times New Roman" w:eastAsia="Times New Roman" w:hAnsi="Times New Roman"/>
                <w:szCs w:val="24"/>
                <w:lang w:val="ru-RU"/>
              </w:rPr>
              <w:t xml:space="preserve"> Качканар,</w:t>
            </w:r>
            <w:r>
              <w:rPr>
                <w:rFonts w:ascii="Times New Roman" w:eastAsia="Times New Roman" w:hAnsi="Times New Roman"/>
                <w:szCs w:val="24"/>
                <w:lang w:val="ru-RU"/>
              </w:rPr>
              <w:t xml:space="preserve"> </w:t>
            </w:r>
            <w:r w:rsidR="004F155A" w:rsidRPr="004F155A">
              <w:rPr>
                <w:rFonts w:ascii="Times New Roman" w:eastAsia="Times New Roman" w:hAnsi="Times New Roman"/>
                <w:szCs w:val="24"/>
                <w:lang w:val="ru-RU"/>
              </w:rPr>
              <w:t xml:space="preserve">гора Денежкин Камень, </w:t>
            </w:r>
            <w:r>
              <w:rPr>
                <w:rFonts w:ascii="Times New Roman" w:eastAsia="Times New Roman" w:hAnsi="Times New Roman"/>
                <w:szCs w:val="24"/>
                <w:lang w:val="ru-RU"/>
              </w:rPr>
              <w:t>г</w:t>
            </w:r>
            <w:r w:rsidR="004F155A" w:rsidRPr="004F155A">
              <w:rPr>
                <w:rFonts w:ascii="Times New Roman" w:eastAsia="Times New Roman" w:hAnsi="Times New Roman"/>
                <w:szCs w:val="24"/>
                <w:lang w:val="ru-RU"/>
              </w:rPr>
              <w:t>остевые дома для рыбаков и охот</w:t>
            </w:r>
            <w:r>
              <w:rPr>
                <w:rFonts w:ascii="Times New Roman" w:eastAsia="Times New Roman" w:hAnsi="Times New Roman"/>
                <w:szCs w:val="24"/>
                <w:lang w:val="ru-RU"/>
              </w:rPr>
              <w:t>ников вдоль рек Северного Урала</w:t>
            </w:r>
          </w:p>
        </w:tc>
      </w:tr>
      <w:tr w:rsidR="004F155A" w:rsidRPr="00DD7F56" w:rsidTr="004F155A">
        <w:trPr>
          <w:tblCellSpacing w:w="5" w:type="nil"/>
        </w:trPr>
        <w:tc>
          <w:tcPr>
            <w:tcW w:w="568"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lastRenderedPageBreak/>
              <w:t>10.</w:t>
            </w:r>
          </w:p>
        </w:tc>
        <w:tc>
          <w:tcPr>
            <w:tcW w:w="2268" w:type="dxa"/>
            <w:tcBorders>
              <w:top w:val="single" w:sz="4" w:space="0" w:color="auto"/>
              <w:left w:val="single" w:sz="4" w:space="0" w:color="auto"/>
              <w:bottom w:val="single" w:sz="4" w:space="0" w:color="auto"/>
              <w:right w:val="single" w:sz="4" w:space="0" w:color="auto"/>
            </w:tcBorders>
          </w:tcPr>
          <w:p w:rsidR="004F155A" w:rsidRPr="004F155A" w:rsidRDefault="004F155A" w:rsidP="00075B73">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Северо</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восточная лечебно</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рекреационная зона</w:t>
            </w:r>
            <w:r w:rsidR="00075B73">
              <w:rPr>
                <w:rFonts w:ascii="Times New Roman" w:eastAsia="Times New Roman" w:hAnsi="Times New Roman"/>
                <w:szCs w:val="24"/>
                <w:lang w:val="ru-RU"/>
              </w:rPr>
              <w:t xml:space="preserve"> </w:t>
            </w:r>
            <w:r w:rsidRPr="004F155A">
              <w:rPr>
                <w:rFonts w:ascii="Times New Roman" w:eastAsia="Times New Roman" w:hAnsi="Times New Roman"/>
                <w:szCs w:val="24"/>
                <w:lang w:val="ru-RU"/>
              </w:rPr>
              <w:t xml:space="preserve">(протокластер) </w:t>
            </w:r>
          </w:p>
        </w:tc>
        <w:tc>
          <w:tcPr>
            <w:tcW w:w="1479" w:type="dxa"/>
            <w:tcBorders>
              <w:top w:val="single" w:sz="4" w:space="0" w:color="auto"/>
              <w:left w:val="single" w:sz="4" w:space="0" w:color="auto"/>
              <w:bottom w:val="single" w:sz="4" w:space="0" w:color="auto"/>
              <w:right w:val="single" w:sz="4" w:space="0" w:color="auto"/>
            </w:tcBorders>
          </w:tcPr>
          <w:p w:rsidR="004F155A" w:rsidRPr="004F155A" w:rsidRDefault="004F155A" w:rsidP="00452F08">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15 тыс</w:t>
            </w:r>
            <w:r w:rsidR="00452F08">
              <w:rPr>
                <w:rFonts w:ascii="Times New Roman" w:eastAsia="Times New Roman" w:hAnsi="Times New Roman"/>
                <w:szCs w:val="24"/>
                <w:lang w:val="ru-RU"/>
              </w:rPr>
              <w:t>яч</w:t>
            </w:r>
            <w:r w:rsidRPr="004F155A">
              <w:rPr>
                <w:rFonts w:ascii="Times New Roman" w:eastAsia="Times New Roman" w:hAnsi="Times New Roman"/>
                <w:szCs w:val="24"/>
                <w:lang w:val="ru-RU"/>
              </w:rPr>
              <w:t xml:space="preserve"> человек</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Тавдинской городской округ, Туринский городской округ</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rPr>
                <w:rFonts w:ascii="Times New Roman" w:eastAsia="Times New Roman" w:hAnsi="Times New Roman"/>
                <w:szCs w:val="24"/>
                <w:lang w:val="ru-RU"/>
              </w:rPr>
            </w:pPr>
          </w:p>
        </w:tc>
        <w:tc>
          <w:tcPr>
            <w:tcW w:w="5245" w:type="dxa"/>
            <w:tcBorders>
              <w:top w:val="single" w:sz="4" w:space="0" w:color="auto"/>
              <w:left w:val="single" w:sz="4" w:space="0" w:color="auto"/>
              <w:bottom w:val="single" w:sz="4" w:space="0" w:color="auto"/>
              <w:right w:val="single" w:sz="4" w:space="0" w:color="auto"/>
            </w:tcBorders>
          </w:tcPr>
          <w:p w:rsidR="004F155A" w:rsidRPr="004F155A" w:rsidRDefault="00E6740D" w:rsidP="004F155A">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п</w:t>
            </w:r>
            <w:r w:rsidR="004F155A" w:rsidRPr="004F155A">
              <w:rPr>
                <w:rFonts w:ascii="Times New Roman" w:eastAsia="Times New Roman" w:hAnsi="Times New Roman"/>
                <w:szCs w:val="24"/>
                <w:lang w:val="ru-RU"/>
              </w:rPr>
              <w:t>риродные термальные источники минеральных вод, Туринский краеведческий музей, гостев</w:t>
            </w:r>
            <w:r>
              <w:rPr>
                <w:rFonts w:ascii="Times New Roman" w:eastAsia="Times New Roman" w:hAnsi="Times New Roman"/>
                <w:szCs w:val="24"/>
                <w:lang w:val="ru-RU"/>
              </w:rPr>
              <w:t>ые дома для рыбаков и охотников</w:t>
            </w:r>
          </w:p>
        </w:tc>
      </w:tr>
      <w:tr w:rsidR="004F155A" w:rsidRPr="004F155A" w:rsidTr="004F155A">
        <w:trPr>
          <w:tblCellSpacing w:w="5" w:type="nil"/>
        </w:trPr>
        <w:tc>
          <w:tcPr>
            <w:tcW w:w="568"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11.</w:t>
            </w:r>
          </w:p>
        </w:tc>
        <w:tc>
          <w:tcPr>
            <w:tcW w:w="2268"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Юго</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восточная лечебно</w:t>
            </w:r>
            <w:r w:rsidR="00CD7555">
              <w:rPr>
                <w:rFonts w:ascii="Times New Roman" w:eastAsia="Times New Roman" w:hAnsi="Times New Roman"/>
                <w:szCs w:val="24"/>
                <w:lang w:val="ru-RU"/>
              </w:rPr>
              <w:t>-</w:t>
            </w:r>
            <w:r w:rsidRPr="004F155A">
              <w:rPr>
                <w:rFonts w:ascii="Times New Roman" w:eastAsia="Times New Roman" w:hAnsi="Times New Roman"/>
                <w:szCs w:val="24"/>
                <w:lang w:val="ru-RU"/>
              </w:rPr>
              <w:t xml:space="preserve">рекреационная зона </w:t>
            </w:r>
          </w:p>
        </w:tc>
        <w:tc>
          <w:tcPr>
            <w:tcW w:w="1479" w:type="dxa"/>
            <w:tcBorders>
              <w:top w:val="single" w:sz="4" w:space="0" w:color="auto"/>
              <w:left w:val="single" w:sz="4" w:space="0" w:color="auto"/>
              <w:bottom w:val="single" w:sz="4" w:space="0" w:color="auto"/>
              <w:right w:val="single" w:sz="4" w:space="0" w:color="auto"/>
            </w:tcBorders>
          </w:tcPr>
          <w:p w:rsidR="004F155A" w:rsidRPr="004F155A" w:rsidRDefault="004F155A" w:rsidP="00452F08">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13 тыс</w:t>
            </w:r>
            <w:r w:rsidR="00452F08">
              <w:rPr>
                <w:rFonts w:ascii="Times New Roman" w:eastAsia="Times New Roman" w:hAnsi="Times New Roman"/>
                <w:szCs w:val="24"/>
                <w:lang w:val="ru-RU"/>
              </w:rPr>
              <w:t>яч</w:t>
            </w:r>
            <w:r w:rsidRPr="004F155A">
              <w:rPr>
                <w:rFonts w:ascii="Times New Roman" w:eastAsia="Times New Roman" w:hAnsi="Times New Roman"/>
                <w:szCs w:val="24"/>
                <w:lang w:val="ru-RU"/>
              </w:rPr>
              <w:t xml:space="preserve"> человек</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Камышловский городской округ, городской округ Сухой Лог</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rPr>
                <w:rFonts w:ascii="Times New Roman" w:eastAsia="Times New Roman" w:hAnsi="Times New Roman"/>
                <w:szCs w:val="24"/>
                <w:lang w:val="ru-RU"/>
              </w:rPr>
            </w:pPr>
          </w:p>
        </w:tc>
        <w:tc>
          <w:tcPr>
            <w:tcW w:w="5245" w:type="dxa"/>
            <w:tcBorders>
              <w:top w:val="single" w:sz="4" w:space="0" w:color="auto"/>
              <w:left w:val="single" w:sz="4" w:space="0" w:color="auto"/>
              <w:bottom w:val="single" w:sz="4" w:space="0" w:color="auto"/>
              <w:right w:val="single" w:sz="4" w:space="0" w:color="auto"/>
            </w:tcBorders>
          </w:tcPr>
          <w:p w:rsidR="004F155A" w:rsidRPr="004F155A" w:rsidRDefault="00E6740D" w:rsidP="004F155A">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с</w:t>
            </w:r>
            <w:r w:rsidR="004F155A" w:rsidRPr="004F155A">
              <w:rPr>
                <w:rFonts w:ascii="Times New Roman" w:eastAsia="Times New Roman" w:hAnsi="Times New Roman"/>
                <w:szCs w:val="24"/>
                <w:lang w:val="ru-RU"/>
              </w:rPr>
              <w:t>анаторий «Обуховский»</w:t>
            </w:r>
          </w:p>
        </w:tc>
      </w:tr>
      <w:tr w:rsidR="004F155A" w:rsidRPr="00DD7F56" w:rsidTr="004F155A">
        <w:trPr>
          <w:tblCellSpacing w:w="5" w:type="nil"/>
        </w:trPr>
        <w:tc>
          <w:tcPr>
            <w:tcW w:w="568"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jc w:val="center"/>
              <w:rPr>
                <w:rFonts w:ascii="Times New Roman" w:eastAsia="Times New Roman" w:hAnsi="Times New Roman"/>
                <w:szCs w:val="24"/>
                <w:lang w:val="ru-RU"/>
              </w:rPr>
            </w:pPr>
            <w:r w:rsidRPr="004F155A">
              <w:rPr>
                <w:rFonts w:ascii="Times New Roman" w:eastAsia="Times New Roman" w:hAnsi="Times New Roman"/>
                <w:szCs w:val="24"/>
                <w:lang w:val="ru-RU"/>
              </w:rPr>
              <w:t>12.</w:t>
            </w:r>
          </w:p>
        </w:tc>
        <w:tc>
          <w:tcPr>
            <w:tcW w:w="2268"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 xml:space="preserve">Зона экологического и сельского туризма «Река Чусовая» </w:t>
            </w:r>
          </w:p>
        </w:tc>
        <w:tc>
          <w:tcPr>
            <w:tcW w:w="1479" w:type="dxa"/>
            <w:tcBorders>
              <w:top w:val="single" w:sz="4" w:space="0" w:color="auto"/>
              <w:left w:val="single" w:sz="4" w:space="0" w:color="auto"/>
              <w:bottom w:val="single" w:sz="4" w:space="0" w:color="auto"/>
              <w:right w:val="single" w:sz="4" w:space="0" w:color="auto"/>
            </w:tcBorders>
          </w:tcPr>
          <w:p w:rsidR="004F155A" w:rsidRPr="00CD7555" w:rsidRDefault="004F155A" w:rsidP="004F155A">
            <w:pPr>
              <w:widowControl w:val="0"/>
              <w:autoSpaceDE w:val="0"/>
              <w:autoSpaceDN w:val="0"/>
              <w:adjustRightInd w:val="0"/>
              <w:rPr>
                <w:lang w:val="ru-RU"/>
              </w:rPr>
            </w:pP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075B73">
            <w:pPr>
              <w:widowControl w:val="0"/>
              <w:autoSpaceDE w:val="0"/>
              <w:autoSpaceDN w:val="0"/>
              <w:adjustRightInd w:val="0"/>
              <w:rPr>
                <w:rFonts w:ascii="Times New Roman" w:eastAsia="Times New Roman" w:hAnsi="Times New Roman"/>
                <w:szCs w:val="24"/>
                <w:lang w:val="ru-RU"/>
              </w:rPr>
            </w:pPr>
            <w:r w:rsidRPr="004F155A">
              <w:rPr>
                <w:rFonts w:ascii="Times New Roman" w:eastAsia="Times New Roman" w:hAnsi="Times New Roman"/>
                <w:szCs w:val="24"/>
                <w:lang w:val="ru-RU"/>
              </w:rPr>
              <w:t>городской округ Первоуральск, Шалинский городской округ, городской округ Староуткинск</w:t>
            </w:r>
          </w:p>
        </w:tc>
        <w:tc>
          <w:tcPr>
            <w:tcW w:w="2835" w:type="dxa"/>
            <w:tcBorders>
              <w:top w:val="single" w:sz="4" w:space="0" w:color="auto"/>
              <w:left w:val="single" w:sz="4" w:space="0" w:color="auto"/>
              <w:bottom w:val="single" w:sz="4" w:space="0" w:color="auto"/>
              <w:right w:val="single" w:sz="4" w:space="0" w:color="auto"/>
            </w:tcBorders>
          </w:tcPr>
          <w:p w:rsidR="004F155A" w:rsidRPr="004F155A" w:rsidRDefault="004F155A" w:rsidP="004F155A">
            <w:pPr>
              <w:widowControl w:val="0"/>
              <w:autoSpaceDE w:val="0"/>
              <w:autoSpaceDN w:val="0"/>
              <w:adjustRightInd w:val="0"/>
              <w:rPr>
                <w:rFonts w:ascii="Times New Roman" w:eastAsia="Times New Roman" w:hAnsi="Times New Roman"/>
                <w:szCs w:val="24"/>
                <w:lang w:val="ru-RU"/>
              </w:rPr>
            </w:pPr>
          </w:p>
        </w:tc>
        <w:tc>
          <w:tcPr>
            <w:tcW w:w="5245" w:type="dxa"/>
            <w:tcBorders>
              <w:top w:val="single" w:sz="4" w:space="0" w:color="auto"/>
              <w:left w:val="single" w:sz="4" w:space="0" w:color="auto"/>
              <w:bottom w:val="single" w:sz="4" w:space="0" w:color="auto"/>
              <w:right w:val="single" w:sz="4" w:space="0" w:color="auto"/>
            </w:tcBorders>
          </w:tcPr>
          <w:p w:rsidR="004F155A" w:rsidRPr="004F155A" w:rsidRDefault="00E6740D" w:rsidP="004F155A">
            <w:pPr>
              <w:widowControl w:val="0"/>
              <w:autoSpaceDE w:val="0"/>
              <w:autoSpaceDN w:val="0"/>
              <w:adjustRightInd w:val="0"/>
              <w:rPr>
                <w:rFonts w:ascii="Times New Roman" w:eastAsia="Times New Roman" w:hAnsi="Times New Roman"/>
                <w:szCs w:val="24"/>
                <w:lang w:val="ru-RU"/>
              </w:rPr>
            </w:pPr>
            <w:r>
              <w:rPr>
                <w:rFonts w:ascii="Times New Roman" w:eastAsia="Times New Roman" w:hAnsi="Times New Roman"/>
                <w:szCs w:val="24"/>
                <w:lang w:val="ru-RU"/>
              </w:rPr>
              <w:t>п</w:t>
            </w:r>
            <w:r w:rsidR="004F155A" w:rsidRPr="004F155A">
              <w:rPr>
                <w:rFonts w:ascii="Times New Roman" w:eastAsia="Times New Roman" w:hAnsi="Times New Roman"/>
                <w:szCs w:val="24"/>
                <w:lang w:val="ru-RU"/>
              </w:rPr>
              <w:t>риродный парк «Река Чусовая», турбаза Чусовая, село Слобода, Коуровская обсерватория, село Чусов</w:t>
            </w:r>
            <w:r>
              <w:rPr>
                <w:rFonts w:ascii="Times New Roman" w:eastAsia="Times New Roman" w:hAnsi="Times New Roman"/>
                <w:szCs w:val="24"/>
                <w:lang w:val="ru-RU"/>
              </w:rPr>
              <w:t>ое Шалинского городского округа</w:t>
            </w:r>
          </w:p>
        </w:tc>
      </w:tr>
    </w:tbl>
    <w:p w:rsidR="004F155A" w:rsidRPr="004F155A" w:rsidRDefault="004F155A" w:rsidP="004F155A">
      <w:pPr>
        <w:rPr>
          <w:rFonts w:ascii="Times New Roman" w:eastAsia="MS Mincho" w:hAnsi="Times New Roman"/>
          <w:szCs w:val="24"/>
          <w:lang w:val="ru-RU"/>
        </w:rPr>
        <w:sectPr w:rsidR="004F155A" w:rsidRPr="004F155A" w:rsidSect="004F155A">
          <w:type w:val="continuous"/>
          <w:pgSz w:w="16838" w:h="11906" w:orient="landscape"/>
          <w:pgMar w:top="851" w:right="1134" w:bottom="1701" w:left="1134" w:header="708" w:footer="708" w:gutter="0"/>
          <w:cols w:space="708"/>
          <w:titlePg/>
          <w:docGrid w:linePitch="360"/>
        </w:sectPr>
      </w:pPr>
    </w:p>
    <w:p w:rsidR="004F155A" w:rsidRPr="004F155A" w:rsidRDefault="004F155A" w:rsidP="004F155A">
      <w:pPr>
        <w:rPr>
          <w:rFonts w:ascii="Times New Roman" w:eastAsia="MS Mincho" w:hAnsi="Times New Roman"/>
          <w:szCs w:val="24"/>
          <w:lang w:val="ru-RU"/>
        </w:rPr>
      </w:pPr>
      <w:r w:rsidRPr="004F155A">
        <w:rPr>
          <w:rFonts w:ascii="Times New Roman" w:eastAsia="MS Mincho" w:hAnsi="Times New Roman"/>
          <w:noProof/>
          <w:szCs w:val="24"/>
          <w:lang w:val="ru-RU"/>
        </w:rPr>
        <w:lastRenderedPageBreak/>
        <mc:AlternateContent>
          <mc:Choice Requires="wps">
            <w:drawing>
              <wp:anchor distT="0" distB="0" distL="114300" distR="114300" simplePos="0" relativeHeight="251663360" behindDoc="0" locked="0" layoutInCell="1" allowOverlap="1" wp14:anchorId="2EA07D74" wp14:editId="5DF9A940">
                <wp:simplePos x="0" y="0"/>
                <wp:positionH relativeFrom="column">
                  <wp:posOffset>3639185</wp:posOffset>
                </wp:positionH>
                <wp:positionV relativeFrom="paragraph">
                  <wp:posOffset>3549015</wp:posOffset>
                </wp:positionV>
                <wp:extent cx="1829435" cy="266700"/>
                <wp:effectExtent l="13970" t="9525" r="13970" b="9525"/>
                <wp:wrapNone/>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266700"/>
                        </a:xfrm>
                        <a:prstGeom prst="rect">
                          <a:avLst/>
                        </a:prstGeom>
                        <a:solidFill>
                          <a:srgbClr val="FFFFFF"/>
                        </a:solidFill>
                        <a:ln w="9525">
                          <a:solidFill>
                            <a:srgbClr val="000000"/>
                          </a:solidFill>
                          <a:miter lim="800000"/>
                          <a:headEnd/>
                          <a:tailEnd/>
                        </a:ln>
                      </wps:spPr>
                      <wps:txbx>
                        <w:txbxContent>
                          <w:p w:rsidR="00821EE9" w:rsidRPr="00E05FA8" w:rsidRDefault="00821EE9" w:rsidP="004F155A">
                            <w:pPr>
                              <w:rPr>
                                <w:b/>
                              </w:rPr>
                            </w:pPr>
                            <w:r w:rsidRPr="00E05FA8">
                              <w:rPr>
                                <w:b/>
                              </w:rPr>
                              <w:t>Самоцветное кольцо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07D74" id="Text Box 35" o:spid="_x0000_s1028" type="#_x0000_t202" style="position:absolute;margin-left:286.55pt;margin-top:279.45pt;width:144.0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">
                <v:textbox>
                  <w:txbxContent>
                    <w:p w:rsidR="00821EE9" w:rsidRPr="00E05FA8" w:rsidRDefault="00821EE9" w:rsidP="004F155A">
                      <w:pPr>
                        <w:rPr>
                          <w:b/>
                        </w:rPr>
                      </w:pPr>
                      <w:r w:rsidRPr="00E05FA8">
                        <w:rPr>
                          <w:b/>
                        </w:rPr>
                        <w:t>Самоцветное кольцо</w:t>
                      </w:r>
                    </w:p>
                  </w:txbxContent>
                </v:textbox>
              </v:shape>
            </w:pict>
          </mc:Fallback>
        </mc:AlternateContent>
      </w:r>
      <w:r w:rsidRPr="004F155A">
        <w:rPr>
          <w:rFonts w:ascii="Times New Roman" w:eastAsia="MS Mincho" w:hAnsi="Times New Roman"/>
          <w:noProof/>
          <w:szCs w:val="24"/>
          <w:lang w:val="ru-RU"/>
        </w:rPr>
        <mc:AlternateContent>
          <mc:Choice Requires="wps">
            <w:drawing>
              <wp:anchor distT="0" distB="0" distL="114300" distR="114300" simplePos="0" relativeHeight="251667456" behindDoc="0" locked="0" layoutInCell="1" allowOverlap="1" wp14:anchorId="4DDEDB7C" wp14:editId="7996F8B6">
                <wp:simplePos x="0" y="0"/>
                <wp:positionH relativeFrom="column">
                  <wp:posOffset>1423035</wp:posOffset>
                </wp:positionH>
                <wp:positionV relativeFrom="paragraph">
                  <wp:posOffset>3893820</wp:posOffset>
                </wp:positionV>
                <wp:extent cx="4445000" cy="1745615"/>
                <wp:effectExtent l="26670" t="87630" r="14605" b="138430"/>
                <wp:wrapNone/>
                <wp:docPr id="15"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0339">
                          <a:off x="0" y="0"/>
                          <a:ext cx="4445000" cy="1745615"/>
                        </a:xfrm>
                        <a:custGeom>
                          <a:avLst/>
                          <a:gdLst>
                            <a:gd name="T0" fmla="*/ 972 w 6160"/>
                            <a:gd name="T1" fmla="*/ 3004 h 3025"/>
                            <a:gd name="T2" fmla="*/ 750 w 6160"/>
                            <a:gd name="T3" fmla="*/ 2880 h 3025"/>
                            <a:gd name="T4" fmla="*/ 613 w 6160"/>
                            <a:gd name="T5" fmla="*/ 2782 h 3025"/>
                            <a:gd name="T6" fmla="*/ 470 w 6160"/>
                            <a:gd name="T7" fmla="*/ 2646 h 3025"/>
                            <a:gd name="T8" fmla="*/ 372 w 6160"/>
                            <a:gd name="T9" fmla="*/ 2541 h 3025"/>
                            <a:gd name="T10" fmla="*/ 314 w 6160"/>
                            <a:gd name="T11" fmla="*/ 2365 h 3025"/>
                            <a:gd name="T12" fmla="*/ 209 w 6160"/>
                            <a:gd name="T13" fmla="*/ 2085 h 3025"/>
                            <a:gd name="T14" fmla="*/ 164 w 6160"/>
                            <a:gd name="T15" fmla="*/ 1994 h 3025"/>
                            <a:gd name="T16" fmla="*/ 66 w 6160"/>
                            <a:gd name="T17" fmla="*/ 1812 h 3025"/>
                            <a:gd name="T18" fmla="*/ 14 w 6160"/>
                            <a:gd name="T19" fmla="*/ 1610 h 3025"/>
                            <a:gd name="T20" fmla="*/ 112 w 6160"/>
                            <a:gd name="T21" fmla="*/ 1160 h 3025"/>
                            <a:gd name="T22" fmla="*/ 268 w 6160"/>
                            <a:gd name="T23" fmla="*/ 1030 h 3025"/>
                            <a:gd name="T24" fmla="*/ 366 w 6160"/>
                            <a:gd name="T25" fmla="*/ 906 h 3025"/>
                            <a:gd name="T26" fmla="*/ 529 w 6160"/>
                            <a:gd name="T27" fmla="*/ 769 h 3025"/>
                            <a:gd name="T28" fmla="*/ 854 w 6160"/>
                            <a:gd name="T29" fmla="*/ 658 h 3025"/>
                            <a:gd name="T30" fmla="*/ 1089 w 6160"/>
                            <a:gd name="T31" fmla="*/ 574 h 3025"/>
                            <a:gd name="T32" fmla="*/ 1363 w 6160"/>
                            <a:gd name="T33" fmla="*/ 606 h 3025"/>
                            <a:gd name="T34" fmla="*/ 1467 w 6160"/>
                            <a:gd name="T35" fmla="*/ 547 h 3025"/>
                            <a:gd name="T36" fmla="*/ 2014 w 6160"/>
                            <a:gd name="T37" fmla="*/ 417 h 3025"/>
                            <a:gd name="T38" fmla="*/ 2575 w 6160"/>
                            <a:gd name="T39" fmla="*/ 332 h 3025"/>
                            <a:gd name="T40" fmla="*/ 2887 w 6160"/>
                            <a:gd name="T41" fmla="*/ 261 h 3025"/>
                            <a:gd name="T42" fmla="*/ 3246 w 6160"/>
                            <a:gd name="T43" fmla="*/ 170 h 3025"/>
                            <a:gd name="T44" fmla="*/ 3787 w 6160"/>
                            <a:gd name="T45" fmla="*/ 52 h 3025"/>
                            <a:gd name="T46" fmla="*/ 4360 w 6160"/>
                            <a:gd name="T47" fmla="*/ 0 h 3025"/>
                            <a:gd name="T48" fmla="*/ 5468 w 6160"/>
                            <a:gd name="T49" fmla="*/ 65 h 3025"/>
                            <a:gd name="T50" fmla="*/ 5709 w 6160"/>
                            <a:gd name="T51" fmla="*/ 143 h 3025"/>
                            <a:gd name="T52" fmla="*/ 6002 w 6160"/>
                            <a:gd name="T53" fmla="*/ 306 h 3025"/>
                            <a:gd name="T54" fmla="*/ 6093 w 6160"/>
                            <a:gd name="T55" fmla="*/ 495 h 3025"/>
                            <a:gd name="T56" fmla="*/ 6048 w 6160"/>
                            <a:gd name="T57" fmla="*/ 971 h 3025"/>
                            <a:gd name="T58" fmla="*/ 5956 w 6160"/>
                            <a:gd name="T59" fmla="*/ 1082 h 3025"/>
                            <a:gd name="T60" fmla="*/ 5852 w 6160"/>
                            <a:gd name="T61" fmla="*/ 1219 h 3025"/>
                            <a:gd name="T62" fmla="*/ 5722 w 6160"/>
                            <a:gd name="T63" fmla="*/ 1342 h 3025"/>
                            <a:gd name="T64" fmla="*/ 5578 w 6160"/>
                            <a:gd name="T65" fmla="*/ 1466 h 3025"/>
                            <a:gd name="T66" fmla="*/ 5513 w 6160"/>
                            <a:gd name="T67" fmla="*/ 1544 h 3025"/>
                            <a:gd name="T68" fmla="*/ 5376 w 6160"/>
                            <a:gd name="T69" fmla="*/ 1655 h 3025"/>
                            <a:gd name="T70" fmla="*/ 5064 w 6160"/>
                            <a:gd name="T71" fmla="*/ 1831 h 3025"/>
                            <a:gd name="T72" fmla="*/ 4829 w 6160"/>
                            <a:gd name="T73" fmla="*/ 1929 h 3025"/>
                            <a:gd name="T74" fmla="*/ 4595 w 6160"/>
                            <a:gd name="T75" fmla="*/ 2007 h 3025"/>
                            <a:gd name="T76" fmla="*/ 4360 w 6160"/>
                            <a:gd name="T77" fmla="*/ 2111 h 3025"/>
                            <a:gd name="T78" fmla="*/ 4256 w 6160"/>
                            <a:gd name="T79" fmla="*/ 2150 h 3025"/>
                            <a:gd name="T80" fmla="*/ 4158 w 6160"/>
                            <a:gd name="T81" fmla="*/ 2281 h 3025"/>
                            <a:gd name="T82" fmla="*/ 4002 w 6160"/>
                            <a:gd name="T83" fmla="*/ 2437 h 3025"/>
                            <a:gd name="T84" fmla="*/ 3663 w 6160"/>
                            <a:gd name="T85" fmla="*/ 2672 h 3025"/>
                            <a:gd name="T86" fmla="*/ 3239 w 6160"/>
                            <a:gd name="T87" fmla="*/ 2750 h 3025"/>
                            <a:gd name="T88" fmla="*/ 3109 w 6160"/>
                            <a:gd name="T89" fmla="*/ 2821 h 3025"/>
                            <a:gd name="T90" fmla="*/ 2659 w 6160"/>
                            <a:gd name="T91" fmla="*/ 2991 h 3025"/>
                            <a:gd name="T92" fmla="*/ 1982 w 6160"/>
                            <a:gd name="T93" fmla="*/ 2997 h 3025"/>
                            <a:gd name="T94" fmla="*/ 1845 w 6160"/>
                            <a:gd name="T95" fmla="*/ 2952 h 3025"/>
                            <a:gd name="T96" fmla="*/ 1539 w 6160"/>
                            <a:gd name="T97" fmla="*/ 2939 h 3025"/>
                            <a:gd name="T98" fmla="*/ 1265 w 6160"/>
                            <a:gd name="T99" fmla="*/ 2971 h 3025"/>
                            <a:gd name="T100" fmla="*/ 1154 w 6160"/>
                            <a:gd name="T101" fmla="*/ 2991 h 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160" h="3025">
                              <a:moveTo>
                                <a:pt x="1141" y="3023"/>
                              </a:moveTo>
                              <a:cubicBezTo>
                                <a:pt x="984" y="3009"/>
                                <a:pt x="1039" y="3025"/>
                                <a:pt x="972" y="3004"/>
                              </a:cubicBezTo>
                              <a:cubicBezTo>
                                <a:pt x="944" y="2985"/>
                                <a:pt x="916" y="2963"/>
                                <a:pt x="887" y="2945"/>
                              </a:cubicBezTo>
                              <a:cubicBezTo>
                                <a:pt x="844" y="2918"/>
                                <a:pt x="793" y="2909"/>
                                <a:pt x="750" y="2880"/>
                              </a:cubicBezTo>
                              <a:cubicBezTo>
                                <a:pt x="723" y="2861"/>
                                <a:pt x="704" y="2838"/>
                                <a:pt x="672" y="2828"/>
                              </a:cubicBezTo>
                              <a:cubicBezTo>
                                <a:pt x="650" y="2814"/>
                                <a:pt x="635" y="2796"/>
                                <a:pt x="613" y="2782"/>
                              </a:cubicBezTo>
                              <a:cubicBezTo>
                                <a:pt x="598" y="2760"/>
                                <a:pt x="584" y="2745"/>
                                <a:pt x="561" y="2730"/>
                              </a:cubicBezTo>
                              <a:cubicBezTo>
                                <a:pt x="538" y="2696"/>
                                <a:pt x="502" y="2672"/>
                                <a:pt x="470" y="2646"/>
                              </a:cubicBezTo>
                              <a:cubicBezTo>
                                <a:pt x="449" y="2629"/>
                                <a:pt x="441" y="2608"/>
                                <a:pt x="418" y="2593"/>
                              </a:cubicBezTo>
                              <a:cubicBezTo>
                                <a:pt x="388" y="2547"/>
                                <a:pt x="405" y="2563"/>
                                <a:pt x="372" y="2541"/>
                              </a:cubicBezTo>
                              <a:cubicBezTo>
                                <a:pt x="358" y="2482"/>
                                <a:pt x="376" y="2548"/>
                                <a:pt x="353" y="2489"/>
                              </a:cubicBezTo>
                              <a:cubicBezTo>
                                <a:pt x="337" y="2448"/>
                                <a:pt x="334" y="2405"/>
                                <a:pt x="314" y="2365"/>
                              </a:cubicBezTo>
                              <a:cubicBezTo>
                                <a:pt x="305" y="2326"/>
                                <a:pt x="280" y="2259"/>
                                <a:pt x="262" y="2222"/>
                              </a:cubicBezTo>
                              <a:cubicBezTo>
                                <a:pt x="239" y="2176"/>
                                <a:pt x="237" y="2129"/>
                                <a:pt x="209" y="2085"/>
                              </a:cubicBezTo>
                              <a:cubicBezTo>
                                <a:pt x="207" y="2074"/>
                                <a:pt x="207" y="2063"/>
                                <a:pt x="203" y="2053"/>
                              </a:cubicBezTo>
                              <a:cubicBezTo>
                                <a:pt x="193" y="2032"/>
                                <a:pt x="177" y="2014"/>
                                <a:pt x="164" y="1994"/>
                              </a:cubicBezTo>
                              <a:cubicBezTo>
                                <a:pt x="151" y="1974"/>
                                <a:pt x="145" y="1949"/>
                                <a:pt x="131" y="1929"/>
                              </a:cubicBezTo>
                              <a:cubicBezTo>
                                <a:pt x="123" y="1904"/>
                                <a:pt x="85" y="1839"/>
                                <a:pt x="66" y="1812"/>
                              </a:cubicBezTo>
                              <a:cubicBezTo>
                                <a:pt x="60" y="1792"/>
                                <a:pt x="53" y="1773"/>
                                <a:pt x="47" y="1753"/>
                              </a:cubicBezTo>
                              <a:cubicBezTo>
                                <a:pt x="41" y="1700"/>
                                <a:pt x="30" y="1660"/>
                                <a:pt x="14" y="1610"/>
                              </a:cubicBezTo>
                              <a:cubicBezTo>
                                <a:pt x="15" y="1577"/>
                                <a:pt x="0" y="1299"/>
                                <a:pt x="53" y="1219"/>
                              </a:cubicBezTo>
                              <a:cubicBezTo>
                                <a:pt x="69" y="1196"/>
                                <a:pt x="91" y="1178"/>
                                <a:pt x="112" y="1160"/>
                              </a:cubicBezTo>
                              <a:cubicBezTo>
                                <a:pt x="141" y="1135"/>
                                <a:pt x="150" y="1107"/>
                                <a:pt x="190" y="1095"/>
                              </a:cubicBezTo>
                              <a:cubicBezTo>
                                <a:pt x="211" y="1066"/>
                                <a:pt x="239" y="1050"/>
                                <a:pt x="268" y="1030"/>
                              </a:cubicBezTo>
                              <a:cubicBezTo>
                                <a:pt x="283" y="1008"/>
                                <a:pt x="311" y="979"/>
                                <a:pt x="333" y="964"/>
                              </a:cubicBezTo>
                              <a:cubicBezTo>
                                <a:pt x="345" y="946"/>
                                <a:pt x="350" y="922"/>
                                <a:pt x="366" y="906"/>
                              </a:cubicBezTo>
                              <a:cubicBezTo>
                                <a:pt x="400" y="872"/>
                                <a:pt x="443" y="836"/>
                                <a:pt x="483" y="808"/>
                              </a:cubicBezTo>
                              <a:cubicBezTo>
                                <a:pt x="498" y="786"/>
                                <a:pt x="503" y="777"/>
                                <a:pt x="529" y="769"/>
                              </a:cubicBezTo>
                              <a:cubicBezTo>
                                <a:pt x="550" y="755"/>
                                <a:pt x="563" y="738"/>
                                <a:pt x="587" y="730"/>
                              </a:cubicBezTo>
                              <a:cubicBezTo>
                                <a:pt x="667" y="677"/>
                                <a:pt x="760" y="669"/>
                                <a:pt x="854" y="658"/>
                              </a:cubicBezTo>
                              <a:cubicBezTo>
                                <a:pt x="910" y="641"/>
                                <a:pt x="961" y="618"/>
                                <a:pt x="1017" y="600"/>
                              </a:cubicBezTo>
                              <a:cubicBezTo>
                                <a:pt x="1041" y="585"/>
                                <a:pt x="1062" y="580"/>
                                <a:pt x="1089" y="574"/>
                              </a:cubicBezTo>
                              <a:cubicBezTo>
                                <a:pt x="1153" y="581"/>
                                <a:pt x="1215" y="600"/>
                                <a:pt x="1278" y="613"/>
                              </a:cubicBezTo>
                              <a:cubicBezTo>
                                <a:pt x="1306" y="611"/>
                                <a:pt x="1338" y="619"/>
                                <a:pt x="1363" y="606"/>
                              </a:cubicBezTo>
                              <a:cubicBezTo>
                                <a:pt x="1375" y="600"/>
                                <a:pt x="1360" y="577"/>
                                <a:pt x="1369" y="567"/>
                              </a:cubicBezTo>
                              <a:cubicBezTo>
                                <a:pt x="1372" y="564"/>
                                <a:pt x="1458" y="549"/>
                                <a:pt x="1467" y="547"/>
                              </a:cubicBezTo>
                              <a:cubicBezTo>
                                <a:pt x="1530" y="515"/>
                                <a:pt x="1600" y="507"/>
                                <a:pt x="1669" y="489"/>
                              </a:cubicBezTo>
                              <a:cubicBezTo>
                                <a:pt x="1788" y="458"/>
                                <a:pt x="1891" y="427"/>
                                <a:pt x="2014" y="417"/>
                              </a:cubicBezTo>
                              <a:cubicBezTo>
                                <a:pt x="2115" y="399"/>
                                <a:pt x="2219" y="382"/>
                                <a:pt x="2321" y="372"/>
                              </a:cubicBezTo>
                              <a:cubicBezTo>
                                <a:pt x="2409" y="353"/>
                                <a:pt x="2484" y="338"/>
                                <a:pt x="2575" y="332"/>
                              </a:cubicBezTo>
                              <a:cubicBezTo>
                                <a:pt x="2606" y="326"/>
                                <a:pt x="2634" y="318"/>
                                <a:pt x="2666" y="313"/>
                              </a:cubicBezTo>
                              <a:cubicBezTo>
                                <a:pt x="2737" y="287"/>
                                <a:pt x="2813" y="272"/>
                                <a:pt x="2887" y="261"/>
                              </a:cubicBezTo>
                              <a:cubicBezTo>
                                <a:pt x="2959" y="250"/>
                                <a:pt x="3029" y="230"/>
                                <a:pt x="3102" y="222"/>
                              </a:cubicBezTo>
                              <a:cubicBezTo>
                                <a:pt x="3147" y="200"/>
                                <a:pt x="3197" y="179"/>
                                <a:pt x="3246" y="170"/>
                              </a:cubicBezTo>
                              <a:cubicBezTo>
                                <a:pt x="3332" y="124"/>
                                <a:pt x="3431" y="111"/>
                                <a:pt x="3526" y="104"/>
                              </a:cubicBezTo>
                              <a:cubicBezTo>
                                <a:pt x="3613" y="88"/>
                                <a:pt x="3698" y="62"/>
                                <a:pt x="3787" y="52"/>
                              </a:cubicBezTo>
                              <a:cubicBezTo>
                                <a:pt x="3910" y="38"/>
                                <a:pt x="4034" y="37"/>
                                <a:pt x="4158" y="33"/>
                              </a:cubicBezTo>
                              <a:cubicBezTo>
                                <a:pt x="4226" y="23"/>
                                <a:pt x="4293" y="14"/>
                                <a:pt x="4360" y="0"/>
                              </a:cubicBezTo>
                              <a:cubicBezTo>
                                <a:pt x="4699" y="4"/>
                                <a:pt x="5002" y="12"/>
                                <a:pt x="5331" y="39"/>
                              </a:cubicBezTo>
                              <a:cubicBezTo>
                                <a:pt x="5376" y="55"/>
                                <a:pt x="5422" y="55"/>
                                <a:pt x="5468" y="65"/>
                              </a:cubicBezTo>
                              <a:cubicBezTo>
                                <a:pt x="5526" y="78"/>
                                <a:pt x="5580" y="106"/>
                                <a:pt x="5637" y="117"/>
                              </a:cubicBezTo>
                              <a:cubicBezTo>
                                <a:pt x="5663" y="134"/>
                                <a:pt x="5678" y="137"/>
                                <a:pt x="5709" y="143"/>
                              </a:cubicBezTo>
                              <a:cubicBezTo>
                                <a:pt x="5751" y="164"/>
                                <a:pt x="5793" y="178"/>
                                <a:pt x="5833" y="202"/>
                              </a:cubicBezTo>
                              <a:cubicBezTo>
                                <a:pt x="5891" y="237"/>
                                <a:pt x="5935" y="286"/>
                                <a:pt x="6002" y="306"/>
                              </a:cubicBezTo>
                              <a:cubicBezTo>
                                <a:pt x="6016" y="328"/>
                                <a:pt x="6033" y="337"/>
                                <a:pt x="6048" y="358"/>
                              </a:cubicBezTo>
                              <a:cubicBezTo>
                                <a:pt x="6052" y="411"/>
                                <a:pt x="6046" y="463"/>
                                <a:pt x="6093" y="495"/>
                              </a:cubicBezTo>
                              <a:cubicBezTo>
                                <a:pt x="6101" y="517"/>
                                <a:pt x="6106" y="534"/>
                                <a:pt x="6119" y="554"/>
                              </a:cubicBezTo>
                              <a:cubicBezTo>
                                <a:pt x="6118" y="614"/>
                                <a:pt x="6160" y="895"/>
                                <a:pt x="6048" y="971"/>
                              </a:cubicBezTo>
                              <a:cubicBezTo>
                                <a:pt x="6038" y="999"/>
                                <a:pt x="6021" y="1001"/>
                                <a:pt x="6002" y="1023"/>
                              </a:cubicBezTo>
                              <a:cubicBezTo>
                                <a:pt x="5983" y="1045"/>
                                <a:pt x="5982" y="1065"/>
                                <a:pt x="5956" y="1082"/>
                              </a:cubicBezTo>
                              <a:cubicBezTo>
                                <a:pt x="5920" y="1136"/>
                                <a:pt x="5941" y="1110"/>
                                <a:pt x="5891" y="1160"/>
                              </a:cubicBezTo>
                              <a:cubicBezTo>
                                <a:pt x="5889" y="1162"/>
                                <a:pt x="5859" y="1208"/>
                                <a:pt x="5852" y="1219"/>
                              </a:cubicBezTo>
                              <a:cubicBezTo>
                                <a:pt x="5835" y="1245"/>
                                <a:pt x="5784" y="1280"/>
                                <a:pt x="5761" y="1297"/>
                              </a:cubicBezTo>
                              <a:cubicBezTo>
                                <a:pt x="5745" y="1309"/>
                                <a:pt x="5737" y="1329"/>
                                <a:pt x="5722" y="1342"/>
                              </a:cubicBezTo>
                              <a:cubicBezTo>
                                <a:pt x="5694" y="1367"/>
                                <a:pt x="5662" y="1393"/>
                                <a:pt x="5631" y="1414"/>
                              </a:cubicBezTo>
                              <a:cubicBezTo>
                                <a:pt x="5615" y="1438"/>
                                <a:pt x="5599" y="1448"/>
                                <a:pt x="5578" y="1466"/>
                              </a:cubicBezTo>
                              <a:cubicBezTo>
                                <a:pt x="5559" y="1482"/>
                                <a:pt x="5542" y="1506"/>
                                <a:pt x="5526" y="1525"/>
                              </a:cubicBezTo>
                              <a:cubicBezTo>
                                <a:pt x="5521" y="1531"/>
                                <a:pt x="5519" y="1539"/>
                                <a:pt x="5513" y="1544"/>
                              </a:cubicBezTo>
                              <a:cubicBezTo>
                                <a:pt x="5501" y="1554"/>
                                <a:pt x="5474" y="1570"/>
                                <a:pt x="5474" y="1570"/>
                              </a:cubicBezTo>
                              <a:cubicBezTo>
                                <a:pt x="5448" y="1610"/>
                                <a:pt x="5413" y="1627"/>
                                <a:pt x="5376" y="1655"/>
                              </a:cubicBezTo>
                              <a:cubicBezTo>
                                <a:pt x="5335" y="1686"/>
                                <a:pt x="5296" y="1718"/>
                                <a:pt x="5246" y="1733"/>
                              </a:cubicBezTo>
                              <a:cubicBezTo>
                                <a:pt x="5193" y="1769"/>
                                <a:pt x="5126" y="1817"/>
                                <a:pt x="5064" y="1831"/>
                              </a:cubicBezTo>
                              <a:cubicBezTo>
                                <a:pt x="5038" y="1844"/>
                                <a:pt x="5014" y="1850"/>
                                <a:pt x="4986" y="1857"/>
                              </a:cubicBezTo>
                              <a:cubicBezTo>
                                <a:pt x="4955" y="1886"/>
                                <a:pt x="4870" y="1916"/>
                                <a:pt x="4829" y="1929"/>
                              </a:cubicBezTo>
                              <a:cubicBezTo>
                                <a:pt x="4797" y="1939"/>
                                <a:pt x="4731" y="1948"/>
                                <a:pt x="4731" y="1948"/>
                              </a:cubicBezTo>
                              <a:cubicBezTo>
                                <a:pt x="4685" y="1965"/>
                                <a:pt x="4641" y="1988"/>
                                <a:pt x="4595" y="2007"/>
                              </a:cubicBezTo>
                              <a:cubicBezTo>
                                <a:pt x="4548" y="2027"/>
                                <a:pt x="4496" y="2041"/>
                                <a:pt x="4451" y="2066"/>
                              </a:cubicBezTo>
                              <a:cubicBezTo>
                                <a:pt x="4416" y="2086"/>
                                <a:pt x="4400" y="2102"/>
                                <a:pt x="4360" y="2111"/>
                              </a:cubicBezTo>
                              <a:cubicBezTo>
                                <a:pt x="4337" y="2126"/>
                                <a:pt x="4321" y="2129"/>
                                <a:pt x="4295" y="2137"/>
                              </a:cubicBezTo>
                              <a:cubicBezTo>
                                <a:pt x="4282" y="2141"/>
                                <a:pt x="4256" y="2150"/>
                                <a:pt x="4256" y="2150"/>
                              </a:cubicBezTo>
                              <a:cubicBezTo>
                                <a:pt x="4241" y="2173"/>
                                <a:pt x="4226" y="2187"/>
                                <a:pt x="4204" y="2202"/>
                              </a:cubicBezTo>
                              <a:cubicBezTo>
                                <a:pt x="4191" y="2223"/>
                                <a:pt x="4174" y="2262"/>
                                <a:pt x="4158" y="2281"/>
                              </a:cubicBezTo>
                              <a:cubicBezTo>
                                <a:pt x="4124" y="2321"/>
                                <a:pt x="4084" y="2354"/>
                                <a:pt x="4047" y="2391"/>
                              </a:cubicBezTo>
                              <a:cubicBezTo>
                                <a:pt x="3988" y="2450"/>
                                <a:pt x="4066" y="2405"/>
                                <a:pt x="4002" y="2437"/>
                              </a:cubicBezTo>
                              <a:cubicBezTo>
                                <a:pt x="3955" y="2510"/>
                                <a:pt x="3900" y="2588"/>
                                <a:pt x="3819" y="2626"/>
                              </a:cubicBezTo>
                              <a:cubicBezTo>
                                <a:pt x="3770" y="2649"/>
                                <a:pt x="3715" y="2661"/>
                                <a:pt x="3663" y="2672"/>
                              </a:cubicBezTo>
                              <a:cubicBezTo>
                                <a:pt x="3584" y="2723"/>
                                <a:pt x="3498" y="2701"/>
                                <a:pt x="3402" y="2704"/>
                              </a:cubicBezTo>
                              <a:cubicBezTo>
                                <a:pt x="3350" y="2730"/>
                                <a:pt x="3290" y="2724"/>
                                <a:pt x="3239" y="2750"/>
                              </a:cubicBezTo>
                              <a:cubicBezTo>
                                <a:pt x="3218" y="2761"/>
                                <a:pt x="3195" y="2770"/>
                                <a:pt x="3174" y="2782"/>
                              </a:cubicBezTo>
                              <a:cubicBezTo>
                                <a:pt x="3151" y="2795"/>
                                <a:pt x="3135" y="2813"/>
                                <a:pt x="3109" y="2821"/>
                              </a:cubicBezTo>
                              <a:cubicBezTo>
                                <a:pt x="3042" y="2888"/>
                                <a:pt x="2900" y="2903"/>
                                <a:pt x="2809" y="2919"/>
                              </a:cubicBezTo>
                              <a:cubicBezTo>
                                <a:pt x="2757" y="2938"/>
                                <a:pt x="2705" y="2960"/>
                                <a:pt x="2659" y="2991"/>
                              </a:cubicBezTo>
                              <a:cubicBezTo>
                                <a:pt x="2637" y="3006"/>
                                <a:pt x="2606" y="3008"/>
                                <a:pt x="2581" y="3017"/>
                              </a:cubicBezTo>
                              <a:cubicBezTo>
                                <a:pt x="2380" y="3013"/>
                                <a:pt x="2182" y="3011"/>
                                <a:pt x="1982" y="2997"/>
                              </a:cubicBezTo>
                              <a:cubicBezTo>
                                <a:pt x="1945" y="2990"/>
                                <a:pt x="1919" y="2976"/>
                                <a:pt x="1884" y="2965"/>
                              </a:cubicBezTo>
                              <a:cubicBezTo>
                                <a:pt x="1871" y="2961"/>
                                <a:pt x="1845" y="2952"/>
                                <a:pt x="1845" y="2952"/>
                              </a:cubicBezTo>
                              <a:cubicBezTo>
                                <a:pt x="1819" y="2935"/>
                                <a:pt x="1804" y="2932"/>
                                <a:pt x="1773" y="2926"/>
                              </a:cubicBezTo>
                              <a:cubicBezTo>
                                <a:pt x="1693" y="2896"/>
                                <a:pt x="1616" y="2927"/>
                                <a:pt x="1539" y="2939"/>
                              </a:cubicBezTo>
                              <a:cubicBezTo>
                                <a:pt x="1466" y="2950"/>
                                <a:pt x="1391" y="2954"/>
                                <a:pt x="1317" y="2958"/>
                              </a:cubicBezTo>
                              <a:cubicBezTo>
                                <a:pt x="1311" y="2959"/>
                                <a:pt x="1275" y="2966"/>
                                <a:pt x="1265" y="2971"/>
                              </a:cubicBezTo>
                              <a:cubicBezTo>
                                <a:pt x="1258" y="2974"/>
                                <a:pt x="1253" y="2983"/>
                                <a:pt x="1245" y="2984"/>
                              </a:cubicBezTo>
                              <a:cubicBezTo>
                                <a:pt x="1215" y="2989"/>
                                <a:pt x="1184" y="2989"/>
                                <a:pt x="1154" y="2991"/>
                              </a:cubicBezTo>
                              <a:cubicBezTo>
                                <a:pt x="1139" y="3014"/>
                                <a:pt x="1141" y="3002"/>
                                <a:pt x="1141" y="3023"/>
                              </a:cubicBezTo>
                              <a:close/>
                            </a:path>
                          </a:pathLst>
                        </a:custGeom>
                        <a:noFill/>
                        <a:ln w="38100">
                          <a:solidFill>
                            <a:srgbClr val="FF0000"/>
                          </a:solidFill>
                          <a:round/>
                          <a:headEnd/>
                          <a:tailEnd/>
                        </a:ln>
                        <a:effectLst>
                          <a:outerShdw dist="28398" dir="3806097" algn="ctr" rotWithShape="0">
                            <a:srgbClr val="C0504D">
                              <a:lumMod val="50000"/>
                              <a:lumOff val="0"/>
                              <a:alpha val="50000"/>
                            </a:srgb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F8418" id="Freeform 49" o:spid="_x0000_s1026" style="position:absolute;margin-left:112.05pt;margin-top:306.6pt;width:350pt;height:137.45pt;rotation:-18605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60,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" path="m1141,3023v-157,-14,-102,2,-169,-19c944,2985,916,2963,887,2945v-43,-27,-94,-36,-137,-65c723,2861,704,2838,672,2828v-22,-14,-37,-32,-59,-46c598,2760,584,2745,561,2730v-23,-34,-59,-58,-91,-84c449,2629,441,2608,418,2593v-30,-46,-13,-30,-46,-52c358,2482,376,2548,353,2489v-16,-41,-19,-84,-39,-124c305,2326,280,2259,262,2222v-23,-46,-25,-93,-53,-137c207,2074,207,2063,203,2053v-10,-21,-26,-39,-39,-59c151,1974,145,1949,131,1929v-8,-25,-46,-90,-65,-117c60,1792,53,1773,47,1753,41,1700,30,1660,14,1610,15,1577,,1299,53,1219v16,-23,38,-41,59,-59c141,1135,150,1107,190,1095v21,-29,49,-45,78,-65c283,1008,311,979,333,964v12,-18,17,-42,33,-58c400,872,443,836,483,808v15,-22,20,-31,46,-39c550,755,563,738,587,730v80,-53,173,-61,267,-72c910,641,961,618,1017,600v24,-15,45,-20,72,-26c1153,581,1215,600,1278,613v28,-2,60,6,85,-7c1375,600,1360,577,1369,567v3,-3,89,-18,98,-20c1530,515,1600,507,1669,489v119,-31,222,-62,345,-72c2115,399,2219,382,2321,372v88,-19,163,-34,254,-40c2606,326,2634,318,2666,313v71,-26,147,-41,221,-52c2959,250,3029,230,3102,222v45,-22,95,-43,144,-52c3332,124,3431,111,3526,104v87,-16,172,-42,261,-52c3910,38,4034,37,4158,33,4226,23,4293,14,4360,v339,4,642,12,971,39c5376,55,5422,55,5468,65v58,13,112,41,169,52c5663,134,5678,137,5709,143v42,21,84,35,124,59c5891,237,5935,286,6002,306v14,22,31,31,46,52c6052,411,6046,463,6093,495v8,22,13,39,26,59c6118,614,6160,895,6048,971v-10,28,-27,30,-46,52c5983,1045,5982,1065,5956,1082v-36,54,-15,28,-65,78c5889,1162,5859,1208,5852,1219v-17,26,-68,61,-91,78c5745,1309,5737,1329,5722,1342v-28,25,-60,51,-91,72c5615,1438,5599,1448,5578,1466v-19,16,-36,40,-52,59c5521,1531,5519,1539,5513,1544v-12,10,-39,26,-39,26c5448,1610,5413,1627,5376,1655v-41,31,-80,63,-130,78c5193,1769,5126,1817,5064,1831v-26,13,-50,19,-78,26c4955,1886,4870,1916,4829,1929v-32,10,-98,19,-98,19c4685,1965,4641,1988,4595,2007v-47,20,-99,34,-144,59c4416,2086,4400,2102,4360,2111v-23,15,-39,18,-65,26c4282,2141,4256,2150,4256,2150v-15,23,-30,37,-52,52c4191,2223,4174,2262,4158,2281v-34,40,-74,73,-111,110c3988,2450,4066,2405,4002,2437v-47,73,-102,151,-183,189c3770,2649,3715,2661,3663,2672v-79,51,-165,29,-261,32c3350,2730,3290,2724,3239,2750v-21,11,-44,20,-65,32c3151,2795,3135,2813,3109,2821v-67,67,-209,82,-300,98c2757,2938,2705,2960,2659,2991v-22,15,-53,17,-78,26c2380,3013,2182,3011,1982,2997v-37,-7,-63,-21,-98,-32c1871,2961,1845,2952,1845,2952v-26,-17,-41,-20,-72,-26c1693,2896,1616,2927,1539,2939v-73,11,-148,15,-222,19c1311,2959,1275,2966,1265,2971v-7,3,-12,12,-20,13c1215,2989,1184,2989,1154,2991v-15,23,-13,11,-13,32xe" filled="f" fillcolor="#c0504d [3205]" strokecolor="red" strokeweight="3pt">
                <v:shadow on="t" color="#632523" opacity=".5" offset="1pt"/>
                <v:path arrowok="t" o:connecttype="custom" o:connectlocs="701386,1733497;541193,1661941;442335,1605389;339148,1526908;268432,1466317;226580,1364754;150813,1203176;118341,1150663;47625,1045638;10102,929071;80818,669393;193386,594375;264102,522819;381722,443761;616239,379707;785813,331234;983528,349700;1058574,315653;1453284,240635;1858097,191585;2083233,150613;2342284,98101;2732665,30007;3146136,0;3945659,37509;4119563,82520;4330989,176581;4396653,285646;4364182,560328;4297795,624382;4222750,703440;4128943,774418;4025034,845974;3978131,890985;3879273,955039;3654136,1056602;3484563,1113154;3315710,1158165;3146136,1218180;3071091,1240685;3000375,1316280;2887807,1406302;2643188,1541912;2337233,1586923;2243426,1627894;1918710,1725995;1430193,1729457;1331335,1703489;1110528,1695988;912813,1714454;832716,1725995" o:connectangles="0,0,0,0,0,0,0,0,0,0,0,0,0,0,0,0,0,0,0,0,0,0,0,0,0,0,0,0,0,0,0,0,0,0,0,0,0,0,0,0,0,0,0,0,0,0,0,0,0,0,0"/>
              </v:shape>
            </w:pict>
          </mc:Fallback>
        </mc:AlternateContent>
      </w:r>
      <w:r w:rsidRPr="004F155A">
        <w:rPr>
          <w:rFonts w:ascii="Times New Roman" w:eastAsia="MS Mincho" w:hAnsi="Times New Roman"/>
          <w:noProof/>
          <w:szCs w:val="24"/>
          <w:lang w:val="ru-RU"/>
        </w:rPr>
        <mc:AlternateContent>
          <mc:Choice Requires="wps">
            <w:drawing>
              <wp:anchor distT="0" distB="0" distL="114300" distR="114300" simplePos="0" relativeHeight="251662336" behindDoc="0" locked="0" layoutInCell="1" allowOverlap="1" wp14:anchorId="2FD06810" wp14:editId="6934F0B9">
                <wp:simplePos x="0" y="0"/>
                <wp:positionH relativeFrom="column">
                  <wp:posOffset>434340</wp:posOffset>
                </wp:positionH>
                <wp:positionV relativeFrom="paragraph">
                  <wp:posOffset>5427345</wp:posOffset>
                </wp:positionV>
                <wp:extent cx="4553585" cy="627380"/>
                <wp:effectExtent l="19050" t="20955" r="18415" b="18415"/>
                <wp:wrapNone/>
                <wp:docPr id="1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3585" cy="627380"/>
                        </a:xfrm>
                        <a:prstGeom prst="ellipse">
                          <a:avLst/>
                        </a:prstGeom>
                        <a:noFill/>
                        <a:ln w="25400">
                          <a:solidFill>
                            <a:srgbClr val="00206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03EC4C" id="Oval 34" o:spid="_x0000_s1026" style="position:absolute;margin-left:34.2pt;margin-top:427.35pt;width:358.55pt;height:4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" filled="f" fillcolor="red" strokecolor="#002060" strokeweight="2pt"/>
            </w:pict>
          </mc:Fallback>
        </mc:AlternateContent>
      </w:r>
      <w:r w:rsidRPr="004F155A">
        <w:rPr>
          <w:rFonts w:ascii="Times New Roman" w:eastAsia="MS Mincho" w:hAnsi="Times New Roman"/>
          <w:noProof/>
          <w:szCs w:val="24"/>
          <w:lang w:val="ru-RU"/>
        </w:rPr>
        <mc:AlternateContent>
          <mc:Choice Requires="wps">
            <w:drawing>
              <wp:anchor distT="0" distB="0" distL="114300" distR="114300" simplePos="0" relativeHeight="251661312" behindDoc="0" locked="0" layoutInCell="1" allowOverlap="1" wp14:anchorId="2F03CAEA" wp14:editId="3F8C4774">
                <wp:simplePos x="0" y="0"/>
                <wp:positionH relativeFrom="column">
                  <wp:posOffset>273685</wp:posOffset>
                </wp:positionH>
                <wp:positionV relativeFrom="paragraph">
                  <wp:posOffset>3242310</wp:posOffset>
                </wp:positionV>
                <wp:extent cx="3785870" cy="1009650"/>
                <wp:effectExtent l="55880" t="29210" r="58420" b="23495"/>
                <wp:wrapNone/>
                <wp:docPr id="1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43038">
                          <a:off x="0" y="0"/>
                          <a:ext cx="3785870" cy="1009650"/>
                        </a:xfrm>
                        <a:prstGeom prst="ellipse">
                          <a:avLst/>
                        </a:prstGeom>
                        <a:noFill/>
                        <a:ln w="25400">
                          <a:solidFill>
                            <a:srgbClr val="9BBB59">
                              <a:lumMod val="50000"/>
                              <a:lumOff val="0"/>
                            </a:srgbClr>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8831A6" id="Oval 33" o:spid="_x0000_s1026" style="position:absolute;margin-left:21.55pt;margin-top:255.3pt;width:298.1pt;height:79.5pt;rotation:-605447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" filled="f" fillcolor="red" strokecolor="#4f6228" strokeweight="2pt"/>
            </w:pict>
          </mc:Fallback>
        </mc:AlternateContent>
      </w:r>
      <w:r w:rsidRPr="004F155A">
        <w:rPr>
          <w:rFonts w:ascii="Times New Roman" w:eastAsia="MS Mincho" w:hAnsi="Times New Roman"/>
          <w:noProof/>
          <w:szCs w:val="24"/>
          <w:lang w:val="ru-RU"/>
        </w:rPr>
        <mc:AlternateContent>
          <mc:Choice Requires="wps">
            <w:drawing>
              <wp:anchor distT="0" distB="0" distL="114300" distR="114300" simplePos="0" relativeHeight="251665408" behindDoc="0" locked="0" layoutInCell="1" allowOverlap="1" wp14:anchorId="039DFBD2" wp14:editId="5ED25020">
                <wp:simplePos x="0" y="0"/>
                <wp:positionH relativeFrom="column">
                  <wp:posOffset>4177665</wp:posOffset>
                </wp:positionH>
                <wp:positionV relativeFrom="paragraph">
                  <wp:posOffset>5711190</wp:posOffset>
                </wp:positionV>
                <wp:extent cx="1219835" cy="266700"/>
                <wp:effectExtent l="9525" t="9525" r="8890" b="9525"/>
                <wp:wrapNone/>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266700"/>
                        </a:xfrm>
                        <a:prstGeom prst="rect">
                          <a:avLst/>
                        </a:prstGeom>
                        <a:solidFill>
                          <a:srgbClr val="FFFFFF"/>
                        </a:solidFill>
                        <a:ln w="9525">
                          <a:solidFill>
                            <a:srgbClr val="000000"/>
                          </a:solidFill>
                          <a:miter lim="800000"/>
                          <a:headEnd/>
                          <a:tailEnd/>
                        </a:ln>
                      </wps:spPr>
                      <wps:txbx>
                        <w:txbxContent>
                          <w:p w:rsidR="00821EE9" w:rsidRPr="00E05FA8" w:rsidRDefault="00821EE9" w:rsidP="004F155A">
                            <w:pPr>
                              <w:rPr>
                                <w:b/>
                              </w:rPr>
                            </w:pPr>
                            <w:r>
                              <w:rPr>
                                <w:b/>
                              </w:rPr>
                              <w:t>Пояс Рифея Рифея</w:t>
                            </w:r>
                            <w:r w:rsidRPr="00E05FA8">
                              <w:rPr>
                                <w:b/>
                              </w:rPr>
                              <w:t>Самоцветное кольцо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FBD2" id="Text Box 37" o:spid="_x0000_s1029" type="#_x0000_t202" style="position:absolute;margin-left:328.95pt;margin-top:449.7pt;width:96.0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">
                <v:textbox>
                  <w:txbxContent>
                    <w:p w:rsidR="00821EE9" w:rsidRPr="00E05FA8" w:rsidRDefault="00821EE9" w:rsidP="004F155A">
                      <w:pPr>
                        <w:rPr>
                          <w:b/>
                        </w:rPr>
                      </w:pPr>
                      <w:r>
                        <w:rPr>
                          <w:b/>
                        </w:rPr>
                        <w:t>Пояс Рифея Рифея</w:t>
                      </w:r>
                      <w:r w:rsidRPr="00E05FA8">
                        <w:rPr>
                          <w:b/>
                        </w:rPr>
                        <w:t>Самоцветное кольцо</w:t>
                      </w:r>
                    </w:p>
                  </w:txbxContent>
                </v:textbox>
              </v:shape>
            </w:pict>
          </mc:Fallback>
        </mc:AlternateContent>
      </w:r>
      <w:r w:rsidRPr="004F155A">
        <w:rPr>
          <w:rFonts w:ascii="Times New Roman" w:eastAsia="MS Mincho" w:hAnsi="Times New Roman"/>
          <w:noProof/>
          <w:szCs w:val="24"/>
          <w:lang w:val="ru-RU"/>
        </w:rPr>
        <mc:AlternateContent>
          <mc:Choice Requires="wps">
            <w:drawing>
              <wp:anchor distT="0" distB="0" distL="114300" distR="114300" simplePos="0" relativeHeight="251664384" behindDoc="0" locked="0" layoutInCell="1" allowOverlap="1" wp14:anchorId="4558B53D" wp14:editId="772DC84A">
                <wp:simplePos x="0" y="0"/>
                <wp:positionH relativeFrom="column">
                  <wp:posOffset>2480310</wp:posOffset>
                </wp:positionH>
                <wp:positionV relativeFrom="paragraph">
                  <wp:posOffset>2358390</wp:posOffset>
                </wp:positionV>
                <wp:extent cx="1697355" cy="266700"/>
                <wp:effectExtent l="7620" t="9525" r="9525" b="9525"/>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66700"/>
                        </a:xfrm>
                        <a:prstGeom prst="rect">
                          <a:avLst/>
                        </a:prstGeom>
                        <a:solidFill>
                          <a:srgbClr val="FFFFFF"/>
                        </a:solidFill>
                        <a:ln w="9525">
                          <a:solidFill>
                            <a:srgbClr val="000000"/>
                          </a:solidFill>
                          <a:miter lim="800000"/>
                          <a:headEnd/>
                          <a:tailEnd/>
                        </a:ln>
                      </wps:spPr>
                      <wps:txbx>
                        <w:txbxContent>
                          <w:p w:rsidR="00821EE9" w:rsidRPr="00E05FA8" w:rsidRDefault="00821EE9" w:rsidP="004F155A">
                            <w:pPr>
                              <w:rPr>
                                <w:b/>
                              </w:rPr>
                            </w:pPr>
                            <w:r>
                              <w:rPr>
                                <w:b/>
                              </w:rPr>
                              <w:t>Уральский меридиан меридиан</w:t>
                            </w:r>
                            <w:r w:rsidRPr="00E05FA8">
                              <w:rPr>
                                <w:b/>
                              </w:rPr>
                              <w:t>Самоцветное кольцо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8B53D" id="Text Box 36" o:spid="_x0000_s1030" type="#_x0000_t202" style="position:absolute;margin-left:195.3pt;margin-top:185.7pt;width:133.6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">
                <v:textbox>
                  <w:txbxContent>
                    <w:p w:rsidR="00821EE9" w:rsidRPr="00E05FA8" w:rsidRDefault="00821EE9" w:rsidP="004F155A">
                      <w:pPr>
                        <w:rPr>
                          <w:b/>
                        </w:rPr>
                      </w:pPr>
                      <w:r>
                        <w:rPr>
                          <w:b/>
                        </w:rPr>
                        <w:t>Уральский меридиан меридиан</w:t>
                      </w:r>
                      <w:r w:rsidRPr="00E05FA8">
                        <w:rPr>
                          <w:b/>
                        </w:rPr>
                        <w:t>Самоцветное кольцо</w:t>
                      </w:r>
                    </w:p>
                  </w:txbxContent>
                </v:textbox>
              </v:shape>
            </w:pict>
          </mc:Fallback>
        </mc:AlternateContent>
      </w:r>
      <w:r w:rsidRPr="004F155A">
        <w:rPr>
          <w:rFonts w:ascii="Times New Roman" w:eastAsia="MS Mincho" w:hAnsi="Times New Roman"/>
          <w:noProof/>
          <w:szCs w:val="24"/>
          <w:lang w:val="ru-RU"/>
        </w:rPr>
        <w:drawing>
          <wp:inline distT="0" distB="0" distL="0" distR="0" wp14:anchorId="3269A4A3" wp14:editId="19DDCE78">
            <wp:extent cx="6153150" cy="6486525"/>
            <wp:effectExtent l="19050" t="0" r="0" b="0"/>
            <wp:docPr id="12" name="Рисунок 1" descr="C:\Documents and Settings\getmanchuk\Мои документы\Загрузки\Гранкин А.С\sverdlovskaya-1986.jpg"/>
            <wp:cNvGraphicFramePr/>
            <a:graphic xmlns:a="http://schemas.openxmlformats.org/drawingml/2006/main">
              <a:graphicData uri="http://schemas.openxmlformats.org/drawingml/2006/picture">
                <pic:pic xmlns:pic="http://schemas.openxmlformats.org/drawingml/2006/picture">
                  <pic:nvPicPr>
                    <pic:cNvPr id="16386" name="Picture 2" descr="C:\Documents and Settings\getmanchuk\Мои документы\Загрузки\Гранкин А.С\sverdlovskaya-1986.jpg"/>
                    <pic:cNvPicPr>
                      <a:picLocks noChangeAspect="1" noChangeArrowheads="1"/>
                    </pic:cNvPicPr>
                  </pic:nvPicPr>
                  <pic:blipFill>
                    <a:blip r:embed="rId28" cstate="print"/>
                    <a:srcRect/>
                    <a:stretch>
                      <a:fillRect/>
                    </a:stretch>
                  </pic:blipFill>
                  <pic:spPr bwMode="auto">
                    <a:xfrm>
                      <a:off x="0" y="0"/>
                      <a:ext cx="6153150" cy="6486525"/>
                    </a:xfrm>
                    <a:prstGeom prst="rect">
                      <a:avLst/>
                    </a:prstGeom>
                    <a:noFill/>
                    <a:ln w="9525">
                      <a:noFill/>
                      <a:miter lim="800000"/>
                      <a:headEnd/>
                      <a:tailEnd/>
                    </a:ln>
                  </pic:spPr>
                </pic:pic>
              </a:graphicData>
            </a:graphic>
          </wp:inline>
        </w:drawing>
      </w:r>
    </w:p>
    <w:p w:rsidR="000D08B9" w:rsidRDefault="000D08B9" w:rsidP="00E6740D">
      <w:pPr>
        <w:jc w:val="center"/>
        <w:rPr>
          <w:rFonts w:ascii="Times New Roman" w:eastAsia="MS Mincho" w:hAnsi="Times New Roman"/>
          <w:sz w:val="28"/>
          <w:szCs w:val="28"/>
          <w:lang w:val="ru-RU"/>
        </w:rPr>
      </w:pPr>
    </w:p>
    <w:p w:rsidR="00E6740D" w:rsidRPr="000D08B9" w:rsidRDefault="00E6740D" w:rsidP="00E6740D">
      <w:pPr>
        <w:jc w:val="center"/>
        <w:rPr>
          <w:rFonts w:ascii="Times New Roman" w:eastAsia="MS Mincho" w:hAnsi="Times New Roman"/>
          <w:sz w:val="28"/>
          <w:szCs w:val="28"/>
          <w:lang w:val="ru-RU"/>
        </w:rPr>
      </w:pPr>
      <w:r w:rsidRPr="000D08B9">
        <w:rPr>
          <w:rFonts w:ascii="Times New Roman" w:eastAsia="MS Mincho" w:hAnsi="Times New Roman"/>
          <w:sz w:val="28"/>
          <w:szCs w:val="28"/>
          <w:lang w:val="ru-RU"/>
        </w:rPr>
        <w:t>Рис. 2. Формирование комплексных туристских маршрутов на основе объединения туристских кластеров</w:t>
      </w:r>
    </w:p>
    <w:p w:rsidR="004F155A" w:rsidRPr="004F155A" w:rsidRDefault="004F155A" w:rsidP="004F155A">
      <w:pPr>
        <w:rPr>
          <w:rFonts w:ascii="Times New Roman" w:eastAsia="MS Mincho" w:hAnsi="Times New Roman"/>
          <w:szCs w:val="24"/>
          <w:lang w:val="ru-RU"/>
        </w:rPr>
      </w:pPr>
    </w:p>
    <w:p w:rsidR="004F155A" w:rsidRPr="004F155A" w:rsidRDefault="004F155A" w:rsidP="004F155A">
      <w:pPr>
        <w:rPr>
          <w:rFonts w:ascii="Times New Roman" w:eastAsia="MS Mincho" w:hAnsi="Times New Roman"/>
          <w:szCs w:val="24"/>
          <w:lang w:val="ru-RU"/>
        </w:rPr>
        <w:sectPr w:rsidR="004F155A" w:rsidRPr="004F155A" w:rsidSect="004F155A">
          <w:pgSz w:w="11906" w:h="16838"/>
          <w:pgMar w:top="1134" w:right="851" w:bottom="1134" w:left="1701" w:header="708" w:footer="708" w:gutter="0"/>
          <w:cols w:space="708"/>
          <w:titlePg/>
          <w:docGrid w:linePitch="360"/>
        </w:sectPr>
      </w:pPr>
    </w:p>
    <w:p w:rsidR="00CD7555" w:rsidRPr="00D900E3" w:rsidRDefault="00CD7555" w:rsidP="00CD7555">
      <w:pPr>
        <w:suppressAutoHyphens/>
        <w:jc w:val="right"/>
        <w:rPr>
          <w:rFonts w:ascii="Times New Roman" w:eastAsia="MS Mincho" w:hAnsi="Times New Roman"/>
          <w:szCs w:val="24"/>
          <w:lang w:val="ru-RU"/>
        </w:rPr>
      </w:pPr>
      <w:r w:rsidRPr="00D900E3">
        <w:rPr>
          <w:rFonts w:ascii="Times New Roman" w:eastAsia="MS Mincho" w:hAnsi="Times New Roman"/>
          <w:szCs w:val="24"/>
          <w:lang w:val="ru-RU"/>
        </w:rPr>
        <w:lastRenderedPageBreak/>
        <w:t>Приложение № 5</w:t>
      </w:r>
    </w:p>
    <w:p w:rsidR="00114A49" w:rsidRDefault="00114A49" w:rsidP="00114A49">
      <w:pPr>
        <w:rPr>
          <w:lang w:val="ru-RU"/>
        </w:rPr>
      </w:pPr>
    </w:p>
    <w:p w:rsidR="00114A49" w:rsidRDefault="00114A49" w:rsidP="00114A49">
      <w:pPr>
        <w:rPr>
          <w:lang w:val="ru-RU"/>
        </w:rPr>
      </w:pPr>
    </w:p>
    <w:p w:rsidR="00114A49" w:rsidRPr="008B3D4B" w:rsidRDefault="00114A49" w:rsidP="00114A49">
      <w:pPr>
        <w:suppressAutoHyphens/>
        <w:jc w:val="center"/>
        <w:rPr>
          <w:rFonts w:ascii="Times New Roman" w:eastAsia="MS Mincho" w:hAnsi="Times New Roman"/>
          <w:b/>
          <w:sz w:val="28"/>
          <w:szCs w:val="28"/>
          <w:lang w:val="ru-RU"/>
        </w:rPr>
      </w:pPr>
      <w:r w:rsidRPr="008B3D4B">
        <w:rPr>
          <w:rFonts w:ascii="Times New Roman" w:eastAsia="MS Mincho" w:hAnsi="Times New Roman"/>
          <w:b/>
          <w:szCs w:val="24"/>
          <w:lang w:val="ru-RU"/>
        </w:rPr>
        <w:t>Целевые показатели развития туризма в Свердловской области к 2030 году</w:t>
      </w:r>
    </w:p>
    <w:p w:rsidR="00114A49" w:rsidRPr="00017E7A" w:rsidRDefault="00114A49" w:rsidP="00114A49">
      <w:pPr>
        <w:suppressAutoHyphens/>
        <w:jc w:val="center"/>
        <w:rPr>
          <w:rFonts w:ascii="Times New Roman" w:eastAsia="MS Mincho" w:hAnsi="Times New Roman"/>
          <w:b/>
          <w:sz w:val="28"/>
          <w:szCs w:val="28"/>
          <w:lang w:val="ru-RU"/>
        </w:rPr>
      </w:pPr>
    </w:p>
    <w:tbl>
      <w:tblPr>
        <w:tblW w:w="1502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6"/>
        <w:gridCol w:w="1031"/>
        <w:gridCol w:w="544"/>
        <w:gridCol w:w="521"/>
        <w:gridCol w:w="632"/>
        <w:gridCol w:w="658"/>
        <w:gridCol w:w="533"/>
        <w:gridCol w:w="533"/>
        <w:gridCol w:w="533"/>
        <w:gridCol w:w="533"/>
        <w:gridCol w:w="533"/>
        <w:gridCol w:w="714"/>
        <w:gridCol w:w="652"/>
        <w:gridCol w:w="522"/>
        <w:gridCol w:w="522"/>
        <w:gridCol w:w="522"/>
        <w:gridCol w:w="652"/>
        <w:gridCol w:w="522"/>
        <w:gridCol w:w="522"/>
        <w:gridCol w:w="652"/>
        <w:gridCol w:w="522"/>
        <w:gridCol w:w="652"/>
        <w:gridCol w:w="652"/>
        <w:gridCol w:w="652"/>
        <w:gridCol w:w="777"/>
      </w:tblGrid>
      <w:tr w:rsidR="00B61C94" w:rsidRPr="00CD7555" w:rsidTr="00B61C94">
        <w:tc>
          <w:tcPr>
            <w:tcW w:w="436" w:type="dxa"/>
            <w:shd w:val="clear" w:color="000000" w:fill="FFFFFF"/>
          </w:tcPr>
          <w:p w:rsidR="00B61C94" w:rsidRPr="008B3D4B" w:rsidRDefault="008B3D4B" w:rsidP="00B641AA">
            <w:pPr>
              <w:shd w:val="clear" w:color="auto" w:fill="FFFFFF" w:themeFill="background1"/>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w:t>
            </w:r>
          </w:p>
          <w:p w:rsidR="008B3D4B" w:rsidRPr="008B3D4B" w:rsidRDefault="008B3D4B" w:rsidP="00B641AA">
            <w:pPr>
              <w:shd w:val="clear" w:color="auto" w:fill="FFFFFF" w:themeFill="background1"/>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п/п</w:t>
            </w:r>
          </w:p>
        </w:tc>
        <w:tc>
          <w:tcPr>
            <w:tcW w:w="1031" w:type="dxa"/>
            <w:shd w:val="clear" w:color="000000" w:fill="FFFFFF"/>
          </w:tcPr>
          <w:p w:rsidR="00B61C94" w:rsidRPr="008B3D4B" w:rsidRDefault="00B61C94" w:rsidP="00B641AA">
            <w:pPr>
              <w:shd w:val="clear" w:color="auto" w:fill="FFFFFF" w:themeFill="background1"/>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Наименова</w:t>
            </w:r>
            <w:r w:rsidRPr="008B3D4B">
              <w:rPr>
                <w:rFonts w:ascii="Times New Roman" w:eastAsia="Times New Roman" w:hAnsi="Times New Roman"/>
                <w:bCs/>
                <w:color w:val="000000"/>
                <w:sz w:val="17"/>
                <w:szCs w:val="17"/>
                <w:lang w:val="ru-RU"/>
              </w:rPr>
              <w:softHyphen/>
              <w:t>ние целевого индикатора</w:t>
            </w:r>
          </w:p>
        </w:tc>
        <w:tc>
          <w:tcPr>
            <w:tcW w:w="544" w:type="dxa"/>
            <w:shd w:val="clear" w:color="000000" w:fill="FFFFFF"/>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Сце</w:t>
            </w:r>
            <w:r w:rsidRPr="008B3D4B">
              <w:rPr>
                <w:rFonts w:ascii="Times New Roman" w:eastAsia="Times New Roman" w:hAnsi="Times New Roman"/>
                <w:bCs/>
                <w:color w:val="000000"/>
                <w:sz w:val="17"/>
                <w:szCs w:val="17"/>
                <w:lang w:val="ru-RU"/>
              </w:rPr>
              <w:softHyphen/>
              <w:t>нарий</w:t>
            </w:r>
          </w:p>
        </w:tc>
        <w:tc>
          <w:tcPr>
            <w:tcW w:w="521" w:type="dxa"/>
            <w:shd w:val="clear" w:color="000000" w:fill="FFFFFF"/>
            <w:noWrap/>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Про</w:t>
            </w:r>
            <w:r w:rsidRPr="008B3D4B">
              <w:rPr>
                <w:rFonts w:ascii="Times New Roman" w:eastAsia="Times New Roman" w:hAnsi="Times New Roman"/>
                <w:bCs/>
                <w:color w:val="000000"/>
                <w:sz w:val="17"/>
                <w:szCs w:val="17"/>
                <w:lang w:val="ru-RU"/>
              </w:rPr>
              <w:softHyphen/>
              <w:t>цент</w:t>
            </w:r>
          </w:p>
        </w:tc>
        <w:tc>
          <w:tcPr>
            <w:tcW w:w="632"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2013</w:t>
            </w:r>
          </w:p>
        </w:tc>
        <w:tc>
          <w:tcPr>
            <w:tcW w:w="658"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2014</w:t>
            </w:r>
          </w:p>
        </w:tc>
        <w:tc>
          <w:tcPr>
            <w:tcW w:w="533"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2015</w:t>
            </w:r>
          </w:p>
        </w:tc>
        <w:tc>
          <w:tcPr>
            <w:tcW w:w="533"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2016</w:t>
            </w:r>
          </w:p>
        </w:tc>
        <w:tc>
          <w:tcPr>
            <w:tcW w:w="533"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2017</w:t>
            </w:r>
          </w:p>
        </w:tc>
        <w:tc>
          <w:tcPr>
            <w:tcW w:w="533"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2018</w:t>
            </w:r>
          </w:p>
        </w:tc>
        <w:tc>
          <w:tcPr>
            <w:tcW w:w="533"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2019</w:t>
            </w:r>
          </w:p>
        </w:tc>
        <w:tc>
          <w:tcPr>
            <w:tcW w:w="714"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2020</w:t>
            </w:r>
          </w:p>
        </w:tc>
        <w:tc>
          <w:tcPr>
            <w:tcW w:w="652"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2021</w:t>
            </w:r>
          </w:p>
        </w:tc>
        <w:tc>
          <w:tcPr>
            <w:tcW w:w="522"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2022</w:t>
            </w:r>
          </w:p>
        </w:tc>
        <w:tc>
          <w:tcPr>
            <w:tcW w:w="522"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2023</w:t>
            </w:r>
          </w:p>
        </w:tc>
        <w:tc>
          <w:tcPr>
            <w:tcW w:w="522"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2024</w:t>
            </w:r>
          </w:p>
        </w:tc>
        <w:tc>
          <w:tcPr>
            <w:tcW w:w="652"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2025</w:t>
            </w:r>
          </w:p>
        </w:tc>
        <w:tc>
          <w:tcPr>
            <w:tcW w:w="522"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2026</w:t>
            </w:r>
          </w:p>
        </w:tc>
        <w:tc>
          <w:tcPr>
            <w:tcW w:w="522"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2027</w:t>
            </w:r>
          </w:p>
        </w:tc>
        <w:tc>
          <w:tcPr>
            <w:tcW w:w="652"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2028</w:t>
            </w:r>
          </w:p>
        </w:tc>
        <w:tc>
          <w:tcPr>
            <w:tcW w:w="522"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2029</w:t>
            </w:r>
          </w:p>
        </w:tc>
        <w:tc>
          <w:tcPr>
            <w:tcW w:w="652"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2030</w:t>
            </w:r>
          </w:p>
        </w:tc>
        <w:tc>
          <w:tcPr>
            <w:tcW w:w="652"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2020 к 2013</w:t>
            </w:r>
          </w:p>
        </w:tc>
        <w:tc>
          <w:tcPr>
            <w:tcW w:w="652" w:type="dxa"/>
            <w:shd w:val="clear" w:color="auto" w:fill="FFFFFF" w:themeFill="background1"/>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2030 к 2013</w:t>
            </w:r>
          </w:p>
        </w:tc>
        <w:tc>
          <w:tcPr>
            <w:tcW w:w="777" w:type="dxa"/>
            <w:shd w:val="clear" w:color="auto" w:fill="FFFFFF" w:themeFill="background1"/>
            <w:noWrap/>
          </w:tcPr>
          <w:p w:rsidR="00B61C94" w:rsidRPr="008B3D4B" w:rsidRDefault="00B61C94" w:rsidP="00B641AA">
            <w:pPr>
              <w:shd w:val="clear" w:color="auto" w:fill="FFFFFF" w:themeFill="background1"/>
              <w:suppressAutoHyphens/>
              <w:jc w:val="center"/>
              <w:rPr>
                <w:rFonts w:ascii="Times New Roman" w:eastAsia="Times New Roman" w:hAnsi="Times New Roman"/>
                <w:bCs/>
                <w:color w:val="000000"/>
                <w:sz w:val="17"/>
                <w:szCs w:val="17"/>
                <w:lang w:val="ru-RU"/>
              </w:rPr>
            </w:pPr>
            <w:r w:rsidRPr="008B3D4B">
              <w:rPr>
                <w:rFonts w:ascii="Times New Roman" w:eastAsia="Times New Roman" w:hAnsi="Times New Roman"/>
                <w:bCs/>
                <w:color w:val="000000"/>
                <w:sz w:val="17"/>
                <w:szCs w:val="17"/>
                <w:lang w:val="ru-RU"/>
              </w:rPr>
              <w:t>2030 к 2020</w:t>
            </w:r>
          </w:p>
        </w:tc>
      </w:tr>
    </w:tbl>
    <w:p w:rsidR="00114A49" w:rsidRPr="00CD7555" w:rsidRDefault="00114A49" w:rsidP="00114A49">
      <w:pPr>
        <w:spacing w:line="14" w:lineRule="auto"/>
        <w:rPr>
          <w:rFonts w:ascii="Times New Roman" w:hAnsi="Times New Roman"/>
          <w:sz w:val="18"/>
          <w:szCs w:val="18"/>
        </w:rPr>
      </w:pPr>
    </w:p>
    <w:tbl>
      <w:tblPr>
        <w:tblW w:w="1500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6"/>
        <w:gridCol w:w="1031"/>
        <w:gridCol w:w="544"/>
        <w:gridCol w:w="521"/>
        <w:gridCol w:w="632"/>
        <w:gridCol w:w="656"/>
        <w:gridCol w:w="535"/>
        <w:gridCol w:w="535"/>
        <w:gridCol w:w="535"/>
        <w:gridCol w:w="535"/>
        <w:gridCol w:w="535"/>
        <w:gridCol w:w="716"/>
        <w:gridCol w:w="649"/>
        <w:gridCol w:w="521"/>
        <w:gridCol w:w="521"/>
        <w:gridCol w:w="521"/>
        <w:gridCol w:w="649"/>
        <w:gridCol w:w="521"/>
        <w:gridCol w:w="521"/>
        <w:gridCol w:w="649"/>
        <w:gridCol w:w="521"/>
        <w:gridCol w:w="649"/>
        <w:gridCol w:w="649"/>
        <w:gridCol w:w="649"/>
        <w:gridCol w:w="777"/>
      </w:tblGrid>
      <w:tr w:rsidR="00B61C94" w:rsidRPr="00CD7555" w:rsidTr="00B61C94">
        <w:trPr>
          <w:tblHeader/>
        </w:trPr>
        <w:tc>
          <w:tcPr>
            <w:tcW w:w="436" w:type="dxa"/>
            <w:shd w:val="clear" w:color="000000" w:fill="FFFFFF"/>
          </w:tcPr>
          <w:p w:rsidR="00B61C94" w:rsidRPr="00CD7555" w:rsidRDefault="00B61C94" w:rsidP="00B61C94">
            <w:pPr>
              <w:shd w:val="clear" w:color="auto" w:fill="FFFFFF" w:themeFill="background1"/>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1</w:t>
            </w:r>
          </w:p>
        </w:tc>
        <w:tc>
          <w:tcPr>
            <w:tcW w:w="1031" w:type="dxa"/>
            <w:shd w:val="clear" w:color="000000" w:fill="FFFFFF"/>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2</w:t>
            </w:r>
          </w:p>
        </w:tc>
        <w:tc>
          <w:tcPr>
            <w:tcW w:w="544" w:type="dxa"/>
            <w:shd w:val="clear" w:color="000000" w:fill="FFFFFF"/>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3</w:t>
            </w:r>
          </w:p>
        </w:tc>
        <w:tc>
          <w:tcPr>
            <w:tcW w:w="521"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4</w:t>
            </w:r>
          </w:p>
        </w:tc>
        <w:tc>
          <w:tcPr>
            <w:tcW w:w="632" w:type="dxa"/>
            <w:shd w:val="clear" w:color="auto" w:fill="FFFFFF" w:themeFill="background1"/>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5</w:t>
            </w:r>
          </w:p>
        </w:tc>
        <w:tc>
          <w:tcPr>
            <w:tcW w:w="656"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6</w:t>
            </w:r>
          </w:p>
        </w:tc>
        <w:tc>
          <w:tcPr>
            <w:tcW w:w="535"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7</w:t>
            </w:r>
          </w:p>
        </w:tc>
        <w:tc>
          <w:tcPr>
            <w:tcW w:w="535" w:type="dxa"/>
            <w:shd w:val="clear" w:color="auto" w:fill="FFFFFF" w:themeFill="background1"/>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8</w:t>
            </w:r>
          </w:p>
        </w:tc>
        <w:tc>
          <w:tcPr>
            <w:tcW w:w="535"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9</w:t>
            </w:r>
          </w:p>
        </w:tc>
        <w:tc>
          <w:tcPr>
            <w:tcW w:w="535"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10</w:t>
            </w:r>
          </w:p>
        </w:tc>
        <w:tc>
          <w:tcPr>
            <w:tcW w:w="535"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11</w:t>
            </w:r>
          </w:p>
        </w:tc>
        <w:tc>
          <w:tcPr>
            <w:tcW w:w="716" w:type="dxa"/>
            <w:shd w:val="clear" w:color="auto" w:fill="FFFFFF" w:themeFill="background1"/>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12</w:t>
            </w:r>
          </w:p>
        </w:tc>
        <w:tc>
          <w:tcPr>
            <w:tcW w:w="649"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13</w:t>
            </w:r>
          </w:p>
        </w:tc>
        <w:tc>
          <w:tcPr>
            <w:tcW w:w="521"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14</w:t>
            </w:r>
          </w:p>
        </w:tc>
        <w:tc>
          <w:tcPr>
            <w:tcW w:w="521"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15</w:t>
            </w:r>
          </w:p>
        </w:tc>
        <w:tc>
          <w:tcPr>
            <w:tcW w:w="521"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16</w:t>
            </w:r>
          </w:p>
        </w:tc>
        <w:tc>
          <w:tcPr>
            <w:tcW w:w="649" w:type="dxa"/>
            <w:shd w:val="clear" w:color="auto" w:fill="FFFFFF" w:themeFill="background1"/>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17</w:t>
            </w:r>
          </w:p>
        </w:tc>
        <w:tc>
          <w:tcPr>
            <w:tcW w:w="521"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18</w:t>
            </w:r>
          </w:p>
        </w:tc>
        <w:tc>
          <w:tcPr>
            <w:tcW w:w="521"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19</w:t>
            </w:r>
          </w:p>
        </w:tc>
        <w:tc>
          <w:tcPr>
            <w:tcW w:w="649"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20</w:t>
            </w:r>
          </w:p>
        </w:tc>
        <w:tc>
          <w:tcPr>
            <w:tcW w:w="521"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21</w:t>
            </w:r>
          </w:p>
        </w:tc>
        <w:tc>
          <w:tcPr>
            <w:tcW w:w="649" w:type="dxa"/>
            <w:shd w:val="clear" w:color="auto" w:fill="FFFFFF" w:themeFill="background1"/>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22</w:t>
            </w:r>
          </w:p>
        </w:tc>
        <w:tc>
          <w:tcPr>
            <w:tcW w:w="649"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23</w:t>
            </w:r>
          </w:p>
        </w:tc>
        <w:tc>
          <w:tcPr>
            <w:tcW w:w="649"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sidRPr="00CD7555">
              <w:rPr>
                <w:rFonts w:ascii="Times New Roman" w:eastAsia="Times New Roman" w:hAnsi="Times New Roman"/>
                <w:color w:val="000000"/>
                <w:sz w:val="18"/>
                <w:szCs w:val="18"/>
                <w:lang w:val="ru-RU"/>
              </w:rPr>
              <w:t>24</w:t>
            </w:r>
          </w:p>
        </w:tc>
        <w:tc>
          <w:tcPr>
            <w:tcW w:w="777" w:type="dxa"/>
            <w:shd w:val="clear" w:color="000000" w:fill="FFFFFF"/>
            <w:noWrap/>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8"/>
                <w:szCs w:val="18"/>
                <w:lang w:val="ru-RU"/>
              </w:rPr>
            </w:pPr>
            <w:r>
              <w:rPr>
                <w:rFonts w:ascii="Times New Roman" w:eastAsia="Times New Roman" w:hAnsi="Times New Roman"/>
                <w:color w:val="000000"/>
                <w:sz w:val="18"/>
                <w:szCs w:val="18"/>
                <w:lang w:val="ru-RU"/>
              </w:rPr>
              <w:t>25</w:t>
            </w:r>
          </w:p>
        </w:tc>
      </w:tr>
      <w:tr w:rsidR="00B61C94" w:rsidRPr="00CD7555" w:rsidTr="00B61C94">
        <w:tc>
          <w:tcPr>
            <w:tcW w:w="436" w:type="dxa"/>
            <w:vMerge w:val="restart"/>
            <w:shd w:val="clear" w:color="000000" w:fill="FFFFFF"/>
          </w:tcPr>
          <w:p w:rsidR="00B61C94" w:rsidRPr="00CD7555" w:rsidRDefault="00B61C94" w:rsidP="00B61C94">
            <w:pPr>
              <w:shd w:val="clear" w:color="auto" w:fill="FFFFFF" w:themeFill="background1"/>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w:t>
            </w:r>
          </w:p>
        </w:tc>
        <w:tc>
          <w:tcPr>
            <w:tcW w:w="1031" w:type="dxa"/>
            <w:vMerge w:val="restart"/>
            <w:shd w:val="clear" w:color="000000" w:fill="FFFFFF"/>
            <w:hideMark/>
          </w:tcPr>
          <w:p w:rsidR="00B61C94" w:rsidRPr="00CD7555" w:rsidRDefault="00B61C94" w:rsidP="00B61C94">
            <w:pPr>
              <w:shd w:val="clear" w:color="auto" w:fill="FFFFFF" w:themeFill="background1"/>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Количество средств размещения, единиц</w:t>
            </w: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л</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1,01</w:t>
            </w:r>
          </w:p>
        </w:tc>
        <w:tc>
          <w:tcPr>
            <w:tcW w:w="632" w:type="dxa"/>
            <w:vMerge w:val="restart"/>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500</w:t>
            </w:r>
          </w:p>
        </w:tc>
        <w:tc>
          <w:tcPr>
            <w:tcW w:w="656"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505</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510</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515</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520</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526</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531</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536</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541</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547</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552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558</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563</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569</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575</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580</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586</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592</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107</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118</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110</w:t>
            </w:r>
          </w:p>
        </w:tc>
      </w:tr>
      <w:tr w:rsidR="00B61C94" w:rsidRPr="00CD7555" w:rsidTr="00B61C94">
        <w:tc>
          <w:tcPr>
            <w:tcW w:w="436" w:type="dxa"/>
            <w:vMerge/>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д</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1,02</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spacing w:line="233" w:lineRule="auto"/>
              <w:rPr>
                <w:rFonts w:ascii="Times New Roman" w:eastAsia="Times New Roman" w:hAnsi="Times New Roman"/>
                <w:color w:val="000000"/>
                <w:sz w:val="16"/>
                <w:szCs w:val="16"/>
                <w:lang w:val="ru-RU"/>
              </w:rPr>
            </w:pPr>
          </w:p>
        </w:tc>
        <w:tc>
          <w:tcPr>
            <w:tcW w:w="656"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510</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520</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531</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541</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552</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563</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574</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586</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598</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609</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622</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634</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647</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660</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673</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686</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700</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115</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140</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122</w:t>
            </w:r>
          </w:p>
        </w:tc>
      </w:tr>
      <w:tr w:rsidR="00B61C94" w:rsidRPr="00CD7555" w:rsidTr="00B61C94">
        <w:tc>
          <w:tcPr>
            <w:tcW w:w="436" w:type="dxa"/>
            <w:vMerge/>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о</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1,03</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spacing w:line="233" w:lineRule="auto"/>
              <w:rPr>
                <w:rFonts w:ascii="Times New Roman" w:eastAsia="Times New Roman" w:hAnsi="Times New Roman"/>
                <w:color w:val="000000"/>
                <w:sz w:val="16"/>
                <w:szCs w:val="16"/>
                <w:lang w:val="ru-RU"/>
              </w:rPr>
            </w:pPr>
          </w:p>
        </w:tc>
        <w:tc>
          <w:tcPr>
            <w:tcW w:w="656"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515</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530</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546</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563</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580</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597</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615</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633</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652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672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692</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713</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734</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756</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779</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802</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826</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123</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165</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134</w:t>
            </w:r>
          </w:p>
        </w:tc>
      </w:tr>
      <w:tr w:rsidR="00B61C94" w:rsidRPr="00CD7555" w:rsidTr="00B61C94">
        <w:tc>
          <w:tcPr>
            <w:tcW w:w="436" w:type="dxa"/>
            <w:vMerge w:val="restart"/>
            <w:shd w:val="clear" w:color="000000" w:fill="FFFFFF"/>
          </w:tcPr>
          <w:p w:rsidR="00B61C94" w:rsidRPr="00CD7555" w:rsidRDefault="00B61C94" w:rsidP="00B61C94">
            <w:pPr>
              <w:shd w:val="clear" w:color="auto" w:fill="FFFFFF" w:themeFill="background1"/>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2.</w:t>
            </w:r>
          </w:p>
        </w:tc>
        <w:tc>
          <w:tcPr>
            <w:tcW w:w="1031" w:type="dxa"/>
            <w:vMerge w:val="restart"/>
            <w:shd w:val="clear" w:color="000000" w:fill="FFFFFF"/>
            <w:hideMark/>
          </w:tcPr>
          <w:p w:rsidR="00B61C94" w:rsidRPr="00CD7555" w:rsidRDefault="00B61C94" w:rsidP="00B61C94">
            <w:pPr>
              <w:shd w:val="clear" w:color="auto" w:fill="FFFFFF" w:themeFill="background1"/>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Количество лиц, работающих в коллективных средствах размещения, человек</w:t>
            </w: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л</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1,01</w:t>
            </w:r>
          </w:p>
        </w:tc>
        <w:tc>
          <w:tcPr>
            <w:tcW w:w="632" w:type="dxa"/>
            <w:vMerge w:val="restart"/>
            <w:shd w:val="clear" w:color="auto" w:fill="FFFFFF" w:themeFill="background1"/>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5900</w:t>
            </w:r>
          </w:p>
        </w:tc>
        <w:tc>
          <w:tcPr>
            <w:tcW w:w="656"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5959</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6019</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6079</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6140</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6201</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6263</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6326</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6389</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6453</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6517</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6582</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6648</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6715</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6782</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6850</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6918</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6987</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107</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118</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110</w:t>
            </w:r>
          </w:p>
        </w:tc>
      </w:tr>
      <w:tr w:rsidR="00B61C94" w:rsidRPr="00CD7555" w:rsidTr="00B61C94">
        <w:tc>
          <w:tcPr>
            <w:tcW w:w="436" w:type="dxa"/>
            <w:vMerge/>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д</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1,02</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spacing w:line="233" w:lineRule="auto"/>
              <w:rPr>
                <w:rFonts w:ascii="Times New Roman" w:eastAsia="Times New Roman" w:hAnsi="Times New Roman"/>
                <w:color w:val="000000"/>
                <w:sz w:val="16"/>
                <w:szCs w:val="16"/>
                <w:lang w:val="ru-RU"/>
              </w:rPr>
            </w:pPr>
          </w:p>
        </w:tc>
        <w:tc>
          <w:tcPr>
            <w:tcW w:w="656"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6018</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6138</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6261</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6386</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6514</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6644</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6777</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6913</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7051</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7192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7336</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7483</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7632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7785</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7941</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8099</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8261</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115</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140</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122</w:t>
            </w:r>
          </w:p>
        </w:tc>
      </w:tr>
      <w:tr w:rsidR="00B61C94" w:rsidRPr="00CD7555" w:rsidTr="00B61C94">
        <w:tc>
          <w:tcPr>
            <w:tcW w:w="436" w:type="dxa"/>
            <w:vMerge/>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о</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1,03</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spacing w:line="233" w:lineRule="auto"/>
              <w:rPr>
                <w:rFonts w:ascii="Times New Roman" w:eastAsia="Times New Roman" w:hAnsi="Times New Roman"/>
                <w:color w:val="000000"/>
                <w:sz w:val="16"/>
                <w:szCs w:val="16"/>
                <w:lang w:val="ru-RU"/>
              </w:rPr>
            </w:pPr>
          </w:p>
        </w:tc>
        <w:tc>
          <w:tcPr>
            <w:tcW w:w="656"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6077</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6259</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6447</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6641</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6840</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7045</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7256</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7474</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7698</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7929</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8167</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8412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8664</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8924</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9192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9468</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9752</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123</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165</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134</w:t>
            </w:r>
          </w:p>
        </w:tc>
      </w:tr>
      <w:tr w:rsidR="00B61C94" w:rsidRPr="00CD7555" w:rsidTr="00B61C94">
        <w:tc>
          <w:tcPr>
            <w:tcW w:w="436" w:type="dxa"/>
            <w:vMerge w:val="restart"/>
            <w:shd w:val="clear" w:color="000000" w:fill="FFFFFF"/>
          </w:tcPr>
          <w:p w:rsidR="00B61C94" w:rsidRPr="00CD7555" w:rsidRDefault="00B61C94" w:rsidP="00B61C94">
            <w:pPr>
              <w:shd w:val="clear" w:color="auto" w:fill="FFFFFF" w:themeFill="background1"/>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3.</w:t>
            </w:r>
          </w:p>
        </w:tc>
        <w:tc>
          <w:tcPr>
            <w:tcW w:w="1031" w:type="dxa"/>
            <w:vMerge w:val="restart"/>
            <w:shd w:val="clear" w:color="000000" w:fill="FFFFFF"/>
            <w:hideMark/>
          </w:tcPr>
          <w:p w:rsidR="00B61C94" w:rsidRPr="00CD7555" w:rsidRDefault="00B61C94" w:rsidP="00B61C94">
            <w:pPr>
              <w:shd w:val="clear" w:color="auto" w:fill="FFFFFF" w:themeFill="background1"/>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Количество лиц, работающих в туристских фирмах, чел</w:t>
            </w:r>
            <w:r>
              <w:rPr>
                <w:rFonts w:ascii="Times New Roman" w:eastAsia="Times New Roman" w:hAnsi="Times New Roman"/>
                <w:color w:val="000000"/>
                <w:sz w:val="16"/>
                <w:szCs w:val="16"/>
                <w:lang w:val="ru-RU"/>
              </w:rPr>
              <w:t>овек</w:t>
            </w: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л</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1,01</w:t>
            </w:r>
          </w:p>
        </w:tc>
        <w:tc>
          <w:tcPr>
            <w:tcW w:w="632" w:type="dxa"/>
            <w:vMerge w:val="restart"/>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1220</w:t>
            </w:r>
          </w:p>
        </w:tc>
        <w:tc>
          <w:tcPr>
            <w:tcW w:w="656"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1232</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1245</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1257</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1270</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1282</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1295</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1308</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1321</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1334</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1348</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1361</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1375</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1388</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1402</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1416</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1431</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1445</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107</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118</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110</w:t>
            </w:r>
          </w:p>
        </w:tc>
      </w:tr>
      <w:tr w:rsidR="00B61C94" w:rsidRPr="00CD7555" w:rsidTr="00B61C94">
        <w:tc>
          <w:tcPr>
            <w:tcW w:w="436" w:type="dxa"/>
            <w:vMerge/>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д</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1,02</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spacing w:line="233" w:lineRule="auto"/>
              <w:rPr>
                <w:rFonts w:ascii="Times New Roman" w:eastAsia="Times New Roman" w:hAnsi="Times New Roman"/>
                <w:color w:val="000000"/>
                <w:sz w:val="16"/>
                <w:szCs w:val="16"/>
                <w:lang w:val="ru-RU"/>
              </w:rPr>
            </w:pPr>
          </w:p>
        </w:tc>
        <w:tc>
          <w:tcPr>
            <w:tcW w:w="656"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1244</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1269</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1295</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1321</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1347</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1374</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1401</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1429</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1458</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1487</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1517</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1547</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1578</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1610</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1642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1675</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1708</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115</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140</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122</w:t>
            </w:r>
          </w:p>
        </w:tc>
      </w:tr>
      <w:tr w:rsidR="00B61C94" w:rsidRPr="00CD7555" w:rsidTr="00B61C94">
        <w:tc>
          <w:tcPr>
            <w:tcW w:w="436" w:type="dxa"/>
            <w:vMerge/>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о</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1,03</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spacing w:line="233" w:lineRule="auto"/>
              <w:rPr>
                <w:rFonts w:ascii="Times New Roman" w:eastAsia="Times New Roman" w:hAnsi="Times New Roman"/>
                <w:color w:val="000000"/>
                <w:sz w:val="16"/>
                <w:szCs w:val="16"/>
                <w:lang w:val="ru-RU"/>
              </w:rPr>
            </w:pPr>
          </w:p>
        </w:tc>
        <w:tc>
          <w:tcPr>
            <w:tcW w:w="656"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1256,6</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1294</w:t>
            </w:r>
          </w:p>
        </w:tc>
        <w:tc>
          <w:tcPr>
            <w:tcW w:w="535" w:type="dxa"/>
            <w:shd w:val="clear" w:color="auto" w:fill="FFFFFF" w:themeFill="background1"/>
            <w:noWrap/>
            <w:hideMark/>
          </w:tcPr>
          <w:p w:rsidR="00B61C94" w:rsidRPr="005D0A60"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rPr>
            </w:pPr>
            <w:r w:rsidRPr="00CD7555">
              <w:rPr>
                <w:rFonts w:ascii="Times New Roman" w:eastAsia="Times New Roman" w:hAnsi="Times New Roman"/>
                <w:color w:val="000000"/>
                <w:sz w:val="16"/>
                <w:szCs w:val="16"/>
                <w:lang w:val="ru-RU"/>
              </w:rPr>
              <w:t>1</w:t>
            </w:r>
            <w:r>
              <w:rPr>
                <w:rFonts w:ascii="Times New Roman" w:eastAsia="Times New Roman" w:hAnsi="Times New Roman"/>
                <w:color w:val="000000"/>
                <w:sz w:val="16"/>
                <w:szCs w:val="16"/>
              </w:rPr>
              <w:t>333</w:t>
            </w:r>
          </w:p>
        </w:tc>
        <w:tc>
          <w:tcPr>
            <w:tcW w:w="535" w:type="dxa"/>
            <w:shd w:val="clear" w:color="000000" w:fill="FFFFFF"/>
            <w:noWrap/>
            <w:hideMark/>
          </w:tcPr>
          <w:p w:rsidR="00B61C94" w:rsidRPr="005D0A60"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rPr>
            </w:pPr>
            <w:r w:rsidRPr="00CD7555">
              <w:rPr>
                <w:rFonts w:ascii="Times New Roman" w:eastAsia="Times New Roman" w:hAnsi="Times New Roman"/>
                <w:color w:val="000000"/>
                <w:sz w:val="16"/>
                <w:szCs w:val="16"/>
                <w:lang w:val="ru-RU"/>
              </w:rPr>
              <w:t>1</w:t>
            </w:r>
            <w:r>
              <w:rPr>
                <w:rFonts w:ascii="Times New Roman" w:eastAsia="Times New Roman" w:hAnsi="Times New Roman"/>
                <w:color w:val="000000"/>
                <w:sz w:val="16"/>
                <w:szCs w:val="16"/>
              </w:rPr>
              <w:t>373</w:t>
            </w:r>
          </w:p>
        </w:tc>
        <w:tc>
          <w:tcPr>
            <w:tcW w:w="535" w:type="dxa"/>
            <w:shd w:val="clear" w:color="000000" w:fill="FFFFFF"/>
            <w:noWrap/>
            <w:hideMark/>
          </w:tcPr>
          <w:p w:rsidR="00B61C94" w:rsidRPr="005D0A60"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rPr>
            </w:pPr>
            <w:r w:rsidRPr="00CD7555">
              <w:rPr>
                <w:rFonts w:ascii="Times New Roman" w:eastAsia="Times New Roman" w:hAnsi="Times New Roman"/>
                <w:color w:val="000000"/>
                <w:sz w:val="16"/>
                <w:szCs w:val="16"/>
                <w:lang w:val="ru-RU"/>
              </w:rPr>
              <w:t>1</w:t>
            </w:r>
            <w:r>
              <w:rPr>
                <w:rFonts w:ascii="Times New Roman" w:eastAsia="Times New Roman" w:hAnsi="Times New Roman"/>
                <w:color w:val="000000"/>
                <w:sz w:val="16"/>
                <w:szCs w:val="16"/>
              </w:rPr>
              <w:t>414</w:t>
            </w:r>
          </w:p>
        </w:tc>
        <w:tc>
          <w:tcPr>
            <w:tcW w:w="535" w:type="dxa"/>
            <w:shd w:val="clear" w:color="000000" w:fill="FFFFFF"/>
            <w:noWrap/>
            <w:hideMark/>
          </w:tcPr>
          <w:p w:rsidR="00B61C94" w:rsidRPr="005D0A60"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w:t>
            </w:r>
            <w:r>
              <w:rPr>
                <w:rFonts w:ascii="Times New Roman" w:eastAsia="Times New Roman" w:hAnsi="Times New Roman"/>
                <w:color w:val="000000"/>
                <w:sz w:val="16"/>
                <w:szCs w:val="16"/>
              </w:rPr>
              <w:t>456</w:t>
            </w:r>
            <w:r>
              <w:rPr>
                <w:rFonts w:ascii="Times New Roman" w:eastAsia="Times New Roman" w:hAnsi="Times New Roman"/>
                <w:color w:val="000000"/>
                <w:sz w:val="16"/>
                <w:szCs w:val="16"/>
                <w:lang w:val="ru-RU"/>
              </w:rPr>
              <w:t>,7</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1500</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1545,5</w:t>
            </w:r>
          </w:p>
        </w:tc>
        <w:tc>
          <w:tcPr>
            <w:tcW w:w="521" w:type="dxa"/>
            <w:shd w:val="clear" w:color="000000" w:fill="FFFFFF"/>
            <w:noWrap/>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1591,8</w:t>
            </w:r>
          </w:p>
        </w:tc>
        <w:tc>
          <w:tcPr>
            <w:tcW w:w="521" w:type="dxa"/>
            <w:shd w:val="clear" w:color="000000" w:fill="FFFFFF"/>
            <w:noWrap/>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1639,6</w:t>
            </w:r>
          </w:p>
        </w:tc>
        <w:tc>
          <w:tcPr>
            <w:tcW w:w="521" w:type="dxa"/>
            <w:shd w:val="clear" w:color="000000" w:fill="FFFFFF"/>
            <w:noWrap/>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1688,8</w:t>
            </w:r>
          </w:p>
        </w:tc>
        <w:tc>
          <w:tcPr>
            <w:tcW w:w="649" w:type="dxa"/>
            <w:shd w:val="clear" w:color="auto" w:fill="FFFFFF" w:themeFill="background1"/>
            <w:noWrap/>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1739</w:t>
            </w:r>
          </w:p>
        </w:tc>
        <w:tc>
          <w:tcPr>
            <w:tcW w:w="521" w:type="dxa"/>
            <w:shd w:val="clear" w:color="000000" w:fill="FFFFFF"/>
            <w:noWrap/>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1791,6</w:t>
            </w:r>
          </w:p>
        </w:tc>
        <w:tc>
          <w:tcPr>
            <w:tcW w:w="521" w:type="dxa"/>
            <w:shd w:val="clear" w:color="000000" w:fill="FFFFFF"/>
            <w:noWrap/>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1845</w:t>
            </w:r>
          </w:p>
        </w:tc>
        <w:tc>
          <w:tcPr>
            <w:tcW w:w="649" w:type="dxa"/>
            <w:shd w:val="clear" w:color="000000" w:fill="FFFFFF"/>
            <w:noWrap/>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1900,7</w:t>
            </w:r>
          </w:p>
        </w:tc>
        <w:tc>
          <w:tcPr>
            <w:tcW w:w="521" w:type="dxa"/>
            <w:shd w:val="clear" w:color="000000" w:fill="FFFFFF"/>
            <w:noWrap/>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1957,7</w:t>
            </w:r>
          </w:p>
        </w:tc>
        <w:tc>
          <w:tcPr>
            <w:tcW w:w="649" w:type="dxa"/>
            <w:shd w:val="clear" w:color="auto" w:fill="FFFFFF" w:themeFill="background1"/>
            <w:noWrap/>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2016</w:t>
            </w:r>
          </w:p>
        </w:tc>
        <w:tc>
          <w:tcPr>
            <w:tcW w:w="649" w:type="dxa"/>
            <w:shd w:val="clear" w:color="000000" w:fill="FFFFFF"/>
            <w:noWrap/>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123</w:t>
            </w:r>
          </w:p>
        </w:tc>
        <w:tc>
          <w:tcPr>
            <w:tcW w:w="649" w:type="dxa"/>
            <w:shd w:val="clear" w:color="000000" w:fill="FFFFFF"/>
            <w:noWrap/>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165</w:t>
            </w:r>
          </w:p>
        </w:tc>
        <w:tc>
          <w:tcPr>
            <w:tcW w:w="777" w:type="dxa"/>
            <w:shd w:val="clear" w:color="000000" w:fill="FFFFFF"/>
            <w:noWrap/>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134</w:t>
            </w:r>
          </w:p>
        </w:tc>
      </w:tr>
      <w:tr w:rsidR="00B61C94" w:rsidRPr="00CD7555" w:rsidTr="00B61C94">
        <w:tc>
          <w:tcPr>
            <w:tcW w:w="436" w:type="dxa"/>
            <w:vMerge w:val="restart"/>
            <w:shd w:val="clear" w:color="000000" w:fill="FFFFFF"/>
          </w:tcPr>
          <w:p w:rsidR="00B61C94" w:rsidRPr="00CD7555" w:rsidRDefault="00B61C94" w:rsidP="00B61C94">
            <w:pPr>
              <w:shd w:val="clear" w:color="auto" w:fill="FFFFFF" w:themeFill="background1"/>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4.</w:t>
            </w:r>
          </w:p>
        </w:tc>
        <w:tc>
          <w:tcPr>
            <w:tcW w:w="1031" w:type="dxa"/>
            <w:vMerge w:val="restart"/>
            <w:shd w:val="clear" w:color="000000" w:fill="FFFFFF"/>
            <w:hideMark/>
          </w:tcPr>
          <w:p w:rsidR="00B61C94" w:rsidRPr="00CD7555" w:rsidRDefault="00B61C94" w:rsidP="00B61C94">
            <w:pPr>
              <w:shd w:val="clear" w:color="auto" w:fill="FFFFFF" w:themeFill="background1"/>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Число прибытий в КСР (количество лиц, размещенных в КСР общего и спе</w:t>
            </w:r>
            <w:r>
              <w:rPr>
                <w:rFonts w:ascii="Times New Roman" w:eastAsia="Times New Roman" w:hAnsi="Times New Roman"/>
                <w:color w:val="000000"/>
                <w:sz w:val="16"/>
                <w:szCs w:val="16"/>
                <w:lang w:val="ru-RU"/>
              </w:rPr>
              <w:t>циального назначения), тыс. человек</w:t>
            </w: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л</w:t>
            </w:r>
          </w:p>
        </w:tc>
        <w:tc>
          <w:tcPr>
            <w:tcW w:w="521"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1,02</w:t>
            </w:r>
          </w:p>
        </w:tc>
        <w:tc>
          <w:tcPr>
            <w:tcW w:w="632" w:type="dxa"/>
            <w:vMerge w:val="restart"/>
            <w:shd w:val="clear" w:color="auto" w:fill="FFFFFF" w:themeFill="background1"/>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1325,3</w:t>
            </w:r>
          </w:p>
        </w:tc>
        <w:tc>
          <w:tcPr>
            <w:tcW w:w="656"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1352</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1379</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1406</w:t>
            </w:r>
          </w:p>
        </w:tc>
        <w:tc>
          <w:tcPr>
            <w:tcW w:w="535"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1435</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1463</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1493</w:t>
            </w:r>
          </w:p>
        </w:tc>
        <w:tc>
          <w:tcPr>
            <w:tcW w:w="716" w:type="dxa"/>
            <w:shd w:val="clear" w:color="auto" w:fill="FFFFFF" w:themeFill="background1"/>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1522</w:t>
            </w:r>
          </w:p>
        </w:tc>
        <w:tc>
          <w:tcPr>
            <w:tcW w:w="649"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1553</w:t>
            </w:r>
          </w:p>
        </w:tc>
        <w:tc>
          <w:tcPr>
            <w:tcW w:w="521"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1584</w:t>
            </w:r>
          </w:p>
        </w:tc>
        <w:tc>
          <w:tcPr>
            <w:tcW w:w="521"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1616</w:t>
            </w:r>
          </w:p>
        </w:tc>
        <w:tc>
          <w:tcPr>
            <w:tcW w:w="521"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1648</w:t>
            </w:r>
          </w:p>
        </w:tc>
        <w:tc>
          <w:tcPr>
            <w:tcW w:w="649" w:type="dxa"/>
            <w:shd w:val="clear" w:color="auto" w:fill="FFFFFF" w:themeFill="background1"/>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1681</w:t>
            </w:r>
          </w:p>
        </w:tc>
        <w:tc>
          <w:tcPr>
            <w:tcW w:w="521"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1714</w:t>
            </w:r>
          </w:p>
        </w:tc>
        <w:tc>
          <w:tcPr>
            <w:tcW w:w="521"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1749</w:t>
            </w:r>
          </w:p>
        </w:tc>
        <w:tc>
          <w:tcPr>
            <w:tcW w:w="649"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1784</w:t>
            </w:r>
          </w:p>
        </w:tc>
        <w:tc>
          <w:tcPr>
            <w:tcW w:w="521"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1819</w:t>
            </w:r>
          </w:p>
        </w:tc>
        <w:tc>
          <w:tcPr>
            <w:tcW w:w="649" w:type="dxa"/>
            <w:shd w:val="clear" w:color="auto" w:fill="FFFFFF" w:themeFill="background1"/>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1856</w:t>
            </w:r>
          </w:p>
        </w:tc>
        <w:tc>
          <w:tcPr>
            <w:tcW w:w="649"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115</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140</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122</w:t>
            </w:r>
          </w:p>
        </w:tc>
      </w:tr>
      <w:tr w:rsidR="00B61C94" w:rsidRPr="00CD7555" w:rsidTr="00B61C94">
        <w:tc>
          <w:tcPr>
            <w:tcW w:w="436" w:type="dxa"/>
            <w:vMerge/>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д</w:t>
            </w:r>
          </w:p>
        </w:tc>
        <w:tc>
          <w:tcPr>
            <w:tcW w:w="521"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1,04</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spacing w:line="233" w:lineRule="auto"/>
              <w:rPr>
                <w:rFonts w:ascii="Times New Roman" w:eastAsia="Times New Roman" w:hAnsi="Times New Roman"/>
                <w:color w:val="000000"/>
                <w:sz w:val="16"/>
                <w:szCs w:val="16"/>
                <w:lang w:val="ru-RU"/>
              </w:rPr>
            </w:pPr>
          </w:p>
        </w:tc>
        <w:tc>
          <w:tcPr>
            <w:tcW w:w="656"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1378</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1433</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1491</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1550</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1612</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1677</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1744</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1814</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1886</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1962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2040</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2122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2207</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2295</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2387</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2482</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2582</w:t>
            </w:r>
          </w:p>
        </w:tc>
        <w:tc>
          <w:tcPr>
            <w:tcW w:w="649"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132</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195</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148</w:t>
            </w:r>
          </w:p>
        </w:tc>
      </w:tr>
      <w:tr w:rsidR="00B61C94" w:rsidRPr="00CD7555" w:rsidTr="00B61C94">
        <w:tc>
          <w:tcPr>
            <w:tcW w:w="436" w:type="dxa"/>
            <w:vMerge/>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о</w:t>
            </w:r>
          </w:p>
        </w:tc>
        <w:tc>
          <w:tcPr>
            <w:tcW w:w="521"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1,06</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spacing w:line="233" w:lineRule="auto"/>
              <w:rPr>
                <w:rFonts w:ascii="Times New Roman" w:eastAsia="Times New Roman" w:hAnsi="Times New Roman"/>
                <w:color w:val="000000"/>
                <w:sz w:val="16"/>
                <w:szCs w:val="16"/>
                <w:lang w:val="ru-RU"/>
              </w:rPr>
            </w:pPr>
          </w:p>
        </w:tc>
        <w:tc>
          <w:tcPr>
            <w:tcW w:w="656"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1405</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1489</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1405</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1489</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1578</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1673</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1774</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1880</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1993</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2112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2239</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2373</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2516</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2667</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2827</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2996</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3176</w:t>
            </w:r>
          </w:p>
        </w:tc>
        <w:tc>
          <w:tcPr>
            <w:tcW w:w="649"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134</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240</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179</w:t>
            </w:r>
          </w:p>
        </w:tc>
      </w:tr>
      <w:tr w:rsidR="00B61C94" w:rsidRPr="00CD7555" w:rsidTr="00B61C94">
        <w:tc>
          <w:tcPr>
            <w:tcW w:w="436" w:type="dxa"/>
            <w:vMerge w:val="restart"/>
            <w:shd w:val="clear" w:color="000000" w:fill="FFFFFF"/>
          </w:tcPr>
          <w:p w:rsidR="00B61C94" w:rsidRPr="00CD7555" w:rsidRDefault="00B61C94" w:rsidP="00B61C94">
            <w:pPr>
              <w:shd w:val="clear" w:color="auto" w:fill="FFFFFF" w:themeFill="background1"/>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5.</w:t>
            </w:r>
          </w:p>
        </w:tc>
        <w:tc>
          <w:tcPr>
            <w:tcW w:w="1031" w:type="dxa"/>
            <w:vMerge w:val="restart"/>
            <w:shd w:val="clear" w:color="000000" w:fill="FFFFFF"/>
            <w:hideMark/>
          </w:tcPr>
          <w:p w:rsidR="00B61C94" w:rsidRPr="00CD7555" w:rsidRDefault="00B61C94" w:rsidP="00B61C94">
            <w:pPr>
              <w:shd w:val="clear" w:color="auto" w:fill="FFFFFF" w:themeFill="background1"/>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 xml:space="preserve">Число ночевок в КСР общего и специального </w:t>
            </w:r>
            <w:r>
              <w:rPr>
                <w:rFonts w:ascii="Times New Roman" w:eastAsia="Times New Roman" w:hAnsi="Times New Roman"/>
                <w:color w:val="000000"/>
                <w:sz w:val="16"/>
                <w:szCs w:val="16"/>
                <w:lang w:val="ru-RU"/>
              </w:rPr>
              <w:t>назначения, тыс. единиц</w:t>
            </w: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л</w:t>
            </w:r>
          </w:p>
        </w:tc>
        <w:tc>
          <w:tcPr>
            <w:tcW w:w="521"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1,015</w:t>
            </w:r>
          </w:p>
        </w:tc>
        <w:tc>
          <w:tcPr>
            <w:tcW w:w="632" w:type="dxa"/>
            <w:vMerge w:val="restart"/>
            <w:shd w:val="clear" w:color="auto" w:fill="FFFFFF" w:themeFill="background1"/>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4427</w:t>
            </w:r>
          </w:p>
        </w:tc>
        <w:tc>
          <w:tcPr>
            <w:tcW w:w="656"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4493</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4561</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4629</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4699</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4769</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4841</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4913</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4987</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5062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5138</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5215</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5293</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5372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5453</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5535</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5618</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5702</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111</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113</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116</w:t>
            </w:r>
          </w:p>
        </w:tc>
      </w:tr>
      <w:tr w:rsidR="00B61C94" w:rsidRPr="00CD7555" w:rsidTr="00B61C94">
        <w:tc>
          <w:tcPr>
            <w:tcW w:w="436" w:type="dxa"/>
            <w:vMerge/>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д</w:t>
            </w:r>
          </w:p>
        </w:tc>
        <w:tc>
          <w:tcPr>
            <w:tcW w:w="521"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1,025</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spacing w:line="233" w:lineRule="auto"/>
              <w:rPr>
                <w:rFonts w:ascii="Times New Roman" w:eastAsia="Times New Roman" w:hAnsi="Times New Roman"/>
                <w:color w:val="000000"/>
                <w:sz w:val="16"/>
                <w:szCs w:val="16"/>
                <w:lang w:val="ru-RU"/>
              </w:rPr>
            </w:pPr>
          </w:p>
        </w:tc>
        <w:tc>
          <w:tcPr>
            <w:tcW w:w="656"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4538</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4651</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4767</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4887</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5009</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5134</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5262</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5394</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5529</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5667</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5809</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5954</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6103</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6255</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6412</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6572</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6736</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119</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122</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128</w:t>
            </w:r>
          </w:p>
        </w:tc>
      </w:tr>
      <w:tr w:rsidR="00B61C94" w:rsidRPr="00CD7555" w:rsidTr="00B61C94">
        <w:tc>
          <w:tcPr>
            <w:tcW w:w="436" w:type="dxa"/>
            <w:vMerge/>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spacing w:line="233" w:lineRule="auto"/>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о</w:t>
            </w:r>
          </w:p>
        </w:tc>
        <w:tc>
          <w:tcPr>
            <w:tcW w:w="521"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1,035</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spacing w:line="233" w:lineRule="auto"/>
              <w:rPr>
                <w:rFonts w:ascii="Times New Roman" w:eastAsia="Times New Roman" w:hAnsi="Times New Roman"/>
                <w:color w:val="000000"/>
                <w:sz w:val="16"/>
                <w:szCs w:val="16"/>
                <w:lang w:val="ru-RU"/>
              </w:rPr>
            </w:pPr>
          </w:p>
        </w:tc>
        <w:tc>
          <w:tcPr>
            <w:tcW w:w="656"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4582</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4742</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4908</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5080</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5258</w:t>
            </w:r>
          </w:p>
        </w:tc>
        <w:tc>
          <w:tcPr>
            <w:tcW w:w="535"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5442</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5632</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5830</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6034</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6245</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6463</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6690</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6924</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7166</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7417</w:t>
            </w:r>
          </w:p>
        </w:tc>
        <w:tc>
          <w:tcPr>
            <w:tcW w:w="521"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7676</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7945</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127</w:t>
            </w:r>
          </w:p>
        </w:tc>
        <w:tc>
          <w:tcPr>
            <w:tcW w:w="649"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132</w:t>
            </w:r>
          </w:p>
        </w:tc>
        <w:tc>
          <w:tcPr>
            <w:tcW w:w="777" w:type="dxa"/>
            <w:shd w:val="clear" w:color="000000" w:fill="FFFFFF"/>
            <w:noWrap/>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141</w:t>
            </w:r>
          </w:p>
        </w:tc>
      </w:tr>
      <w:tr w:rsidR="00B61C94" w:rsidRPr="00CD7555" w:rsidTr="00B61C94">
        <w:tc>
          <w:tcPr>
            <w:tcW w:w="436" w:type="dxa"/>
            <w:vMerge w:val="restart"/>
            <w:shd w:val="clear" w:color="000000" w:fill="FFFFFF"/>
          </w:tcPr>
          <w:p w:rsidR="00B61C94" w:rsidRPr="00CD7555" w:rsidRDefault="00B61C94" w:rsidP="00B61C94">
            <w:pPr>
              <w:shd w:val="clear" w:color="auto" w:fill="FFFFFF" w:themeFill="background1"/>
              <w:spacing w:line="233" w:lineRule="auto"/>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6.</w:t>
            </w:r>
          </w:p>
        </w:tc>
        <w:tc>
          <w:tcPr>
            <w:tcW w:w="1031" w:type="dxa"/>
            <w:vMerge w:val="restart"/>
            <w:shd w:val="clear" w:color="000000" w:fill="FFFFFF"/>
            <w:hideMark/>
          </w:tcPr>
          <w:p w:rsidR="00B61C94" w:rsidRPr="00CD7555" w:rsidRDefault="00B61C94" w:rsidP="00B61C94">
            <w:pPr>
              <w:shd w:val="clear" w:color="auto" w:fill="FFFFFF" w:themeFill="background1"/>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Количество мест в</w:t>
            </w:r>
            <w:r>
              <w:rPr>
                <w:rFonts w:ascii="Times New Roman" w:eastAsia="Times New Roman" w:hAnsi="Times New Roman"/>
                <w:color w:val="000000"/>
                <w:sz w:val="16"/>
                <w:szCs w:val="16"/>
                <w:lang w:val="ru-RU"/>
              </w:rPr>
              <w:t xml:space="preserve"> КСР общего </w:t>
            </w:r>
            <w:r>
              <w:rPr>
                <w:rFonts w:ascii="Times New Roman" w:eastAsia="Times New Roman" w:hAnsi="Times New Roman"/>
                <w:color w:val="000000"/>
                <w:sz w:val="16"/>
                <w:szCs w:val="16"/>
                <w:lang w:val="ru-RU"/>
              </w:rPr>
              <w:lastRenderedPageBreak/>
              <w:t>назначения, тыс. единиц</w:t>
            </w:r>
          </w:p>
        </w:tc>
        <w:tc>
          <w:tcPr>
            <w:tcW w:w="544"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lastRenderedPageBreak/>
              <w:t>л</w:t>
            </w:r>
          </w:p>
        </w:tc>
        <w:tc>
          <w:tcPr>
            <w:tcW w:w="521" w:type="dxa"/>
            <w:shd w:val="clear" w:color="000000" w:fill="FFFFFF"/>
            <w:hideMark/>
          </w:tcPr>
          <w:p w:rsidR="00B61C94" w:rsidRPr="00CD7555" w:rsidRDefault="00B61C94" w:rsidP="00B61C94">
            <w:pPr>
              <w:shd w:val="clear" w:color="auto" w:fill="FFFFFF" w:themeFill="background1"/>
              <w:suppressAutoHyphens/>
              <w:spacing w:line="233" w:lineRule="auto"/>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1,01</w:t>
            </w:r>
          </w:p>
        </w:tc>
        <w:tc>
          <w:tcPr>
            <w:tcW w:w="632" w:type="dxa"/>
            <w:vMerge w:val="restart"/>
            <w:shd w:val="clear" w:color="auto" w:fill="FFFFFF" w:themeFill="background1"/>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31,8</w:t>
            </w:r>
          </w:p>
        </w:tc>
        <w:tc>
          <w:tcPr>
            <w:tcW w:w="656" w:type="dxa"/>
            <w:shd w:val="clear" w:color="000000" w:fill="FFFFFF"/>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32,1</w:t>
            </w:r>
          </w:p>
        </w:tc>
        <w:tc>
          <w:tcPr>
            <w:tcW w:w="535" w:type="dxa"/>
            <w:shd w:val="clear" w:color="000000" w:fill="FFFFFF"/>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32,4</w:t>
            </w:r>
          </w:p>
        </w:tc>
        <w:tc>
          <w:tcPr>
            <w:tcW w:w="535" w:type="dxa"/>
            <w:shd w:val="clear" w:color="auto" w:fill="FFFFFF" w:themeFill="background1"/>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32,8</w:t>
            </w:r>
          </w:p>
        </w:tc>
        <w:tc>
          <w:tcPr>
            <w:tcW w:w="535" w:type="dxa"/>
            <w:shd w:val="clear" w:color="000000" w:fill="FFFFFF"/>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33</w:t>
            </w:r>
          </w:p>
        </w:tc>
        <w:tc>
          <w:tcPr>
            <w:tcW w:w="535" w:type="dxa"/>
            <w:shd w:val="clear" w:color="000000" w:fill="FFFFFF"/>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33,4</w:t>
            </w:r>
          </w:p>
        </w:tc>
        <w:tc>
          <w:tcPr>
            <w:tcW w:w="535" w:type="dxa"/>
            <w:shd w:val="clear" w:color="000000" w:fill="FFFFFF"/>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33,7</w:t>
            </w:r>
          </w:p>
        </w:tc>
        <w:tc>
          <w:tcPr>
            <w:tcW w:w="716" w:type="dxa"/>
            <w:shd w:val="clear" w:color="auto" w:fill="FFFFFF" w:themeFill="background1"/>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34</w:t>
            </w:r>
          </w:p>
        </w:tc>
        <w:tc>
          <w:tcPr>
            <w:tcW w:w="649" w:type="dxa"/>
            <w:shd w:val="clear" w:color="000000" w:fill="FFFFFF"/>
            <w:noWrap/>
            <w:hideMark/>
          </w:tcPr>
          <w:p w:rsidR="00B61C94" w:rsidRPr="003A7A00" w:rsidRDefault="00B61C94" w:rsidP="00B61C94">
            <w:pPr>
              <w:shd w:val="clear" w:color="auto" w:fill="FFFFFF" w:themeFill="background1"/>
              <w:ind w:left="-108" w:right="-108"/>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34,4</w:t>
            </w:r>
          </w:p>
        </w:tc>
        <w:tc>
          <w:tcPr>
            <w:tcW w:w="521" w:type="dxa"/>
            <w:shd w:val="clear" w:color="000000" w:fill="FFFFFF"/>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34,8</w:t>
            </w:r>
          </w:p>
        </w:tc>
        <w:tc>
          <w:tcPr>
            <w:tcW w:w="521" w:type="dxa"/>
            <w:shd w:val="clear" w:color="000000" w:fill="FFFFFF"/>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35</w:t>
            </w:r>
          </w:p>
        </w:tc>
        <w:tc>
          <w:tcPr>
            <w:tcW w:w="521" w:type="dxa"/>
            <w:shd w:val="clear" w:color="000000" w:fill="FFFFFF"/>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35,5</w:t>
            </w:r>
          </w:p>
        </w:tc>
        <w:tc>
          <w:tcPr>
            <w:tcW w:w="649" w:type="dxa"/>
            <w:shd w:val="clear" w:color="auto" w:fill="FFFFFF" w:themeFill="background1"/>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35,8</w:t>
            </w:r>
          </w:p>
        </w:tc>
        <w:tc>
          <w:tcPr>
            <w:tcW w:w="521" w:type="dxa"/>
            <w:shd w:val="clear" w:color="000000" w:fill="FFFFFF"/>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36</w:t>
            </w:r>
          </w:p>
        </w:tc>
        <w:tc>
          <w:tcPr>
            <w:tcW w:w="521" w:type="dxa"/>
            <w:shd w:val="clear" w:color="000000" w:fill="FFFFFF"/>
            <w:noWrap/>
            <w:hideMark/>
          </w:tcPr>
          <w:p w:rsidR="00B61C94" w:rsidRPr="003A7A00" w:rsidRDefault="00B61C94" w:rsidP="00B61C94">
            <w:pPr>
              <w:shd w:val="clear" w:color="auto" w:fill="FFFFFF" w:themeFill="background1"/>
              <w:ind w:left="-69" w:right="-24"/>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36,6</w:t>
            </w:r>
          </w:p>
        </w:tc>
        <w:tc>
          <w:tcPr>
            <w:tcW w:w="649" w:type="dxa"/>
            <w:shd w:val="clear" w:color="000000" w:fill="FFFFFF"/>
            <w:noWrap/>
            <w:hideMark/>
          </w:tcPr>
          <w:p w:rsidR="00B61C94" w:rsidRPr="003A7A00" w:rsidRDefault="00B61C94" w:rsidP="00B61C94">
            <w:pPr>
              <w:shd w:val="clear" w:color="auto" w:fill="FFFFFF" w:themeFill="background1"/>
              <w:ind w:left="-192" w:right="-165" w:firstLine="123"/>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37</w:t>
            </w:r>
          </w:p>
        </w:tc>
        <w:tc>
          <w:tcPr>
            <w:tcW w:w="521" w:type="dxa"/>
            <w:shd w:val="clear" w:color="000000" w:fill="FFFFFF"/>
            <w:noWrap/>
            <w:hideMark/>
          </w:tcPr>
          <w:p w:rsidR="00B61C94" w:rsidRPr="003A7A00" w:rsidRDefault="00B61C94" w:rsidP="00B61C94">
            <w:pPr>
              <w:shd w:val="clear" w:color="auto" w:fill="FFFFFF" w:themeFill="background1"/>
              <w:ind w:left="-108" w:right="-109"/>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37,3</w:t>
            </w:r>
          </w:p>
        </w:tc>
        <w:tc>
          <w:tcPr>
            <w:tcW w:w="649" w:type="dxa"/>
            <w:shd w:val="clear" w:color="auto" w:fill="FFFFFF" w:themeFill="background1"/>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38</w:t>
            </w:r>
          </w:p>
        </w:tc>
        <w:tc>
          <w:tcPr>
            <w:tcW w:w="649" w:type="dxa"/>
            <w:shd w:val="clear" w:color="000000" w:fill="FFFFFF"/>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107</w:t>
            </w:r>
          </w:p>
        </w:tc>
        <w:tc>
          <w:tcPr>
            <w:tcW w:w="649" w:type="dxa"/>
            <w:shd w:val="clear" w:color="000000" w:fill="FFFFFF"/>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108</w:t>
            </w:r>
          </w:p>
        </w:tc>
        <w:tc>
          <w:tcPr>
            <w:tcW w:w="777" w:type="dxa"/>
            <w:shd w:val="clear" w:color="000000" w:fill="FFFFFF"/>
            <w:noWrap/>
            <w:hideMark/>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110</w:t>
            </w:r>
          </w:p>
        </w:tc>
      </w:tr>
      <w:tr w:rsidR="00B61C94" w:rsidRPr="00CD7555" w:rsidTr="00B61C94">
        <w:tc>
          <w:tcPr>
            <w:tcW w:w="436" w:type="dxa"/>
            <w:vMerge/>
          </w:tcPr>
          <w:p w:rsidR="00B61C94" w:rsidRPr="00CD7555" w:rsidRDefault="00B61C94" w:rsidP="00B61C94">
            <w:pPr>
              <w:shd w:val="clear" w:color="auto" w:fill="FFFFFF" w:themeFill="background1"/>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д</w:t>
            </w:r>
          </w:p>
        </w:tc>
        <w:tc>
          <w:tcPr>
            <w:tcW w:w="521"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1,02</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rPr>
                <w:rFonts w:ascii="Times New Roman" w:eastAsia="Times New Roman" w:hAnsi="Times New Roman"/>
                <w:color w:val="000000"/>
                <w:sz w:val="16"/>
                <w:szCs w:val="16"/>
                <w:lang w:val="ru-RU"/>
              </w:rPr>
            </w:pPr>
          </w:p>
        </w:tc>
        <w:tc>
          <w:tcPr>
            <w:tcW w:w="656"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32</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33</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33,6</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34</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35</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36</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36,7</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37,5</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38</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39</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39,7</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40</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41</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42</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43</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44</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45</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115</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117</w:t>
            </w:r>
          </w:p>
        </w:tc>
        <w:tc>
          <w:tcPr>
            <w:tcW w:w="777"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122</w:t>
            </w:r>
          </w:p>
        </w:tc>
      </w:tr>
      <w:tr w:rsidR="00B61C94" w:rsidRPr="00CD7555" w:rsidTr="00B61C94">
        <w:tc>
          <w:tcPr>
            <w:tcW w:w="436" w:type="dxa"/>
            <w:vMerge/>
          </w:tcPr>
          <w:p w:rsidR="00B61C94" w:rsidRPr="00CD7555" w:rsidRDefault="00B61C94" w:rsidP="00B61C94">
            <w:pPr>
              <w:shd w:val="clear" w:color="auto" w:fill="FFFFFF" w:themeFill="background1"/>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о</w:t>
            </w:r>
          </w:p>
        </w:tc>
        <w:tc>
          <w:tcPr>
            <w:tcW w:w="521"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1,03</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rPr>
                <w:rFonts w:ascii="Times New Roman" w:eastAsia="Times New Roman" w:hAnsi="Times New Roman"/>
                <w:color w:val="000000"/>
                <w:sz w:val="16"/>
                <w:szCs w:val="16"/>
                <w:lang w:val="ru-RU"/>
              </w:rPr>
            </w:pPr>
          </w:p>
        </w:tc>
        <w:tc>
          <w:tcPr>
            <w:tcW w:w="656"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33</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34</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35</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36</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37</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38</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39</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40</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41</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43</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44</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45</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46</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47</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48</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50</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52</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123</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127</w:t>
            </w:r>
          </w:p>
        </w:tc>
        <w:tc>
          <w:tcPr>
            <w:tcW w:w="777"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134</w:t>
            </w:r>
          </w:p>
        </w:tc>
      </w:tr>
      <w:tr w:rsidR="00B61C94" w:rsidRPr="00CD7555" w:rsidTr="00B61C94">
        <w:tc>
          <w:tcPr>
            <w:tcW w:w="436" w:type="dxa"/>
            <w:vMerge w:val="restart"/>
            <w:shd w:val="clear" w:color="000000" w:fill="FFFFFF"/>
          </w:tcPr>
          <w:p w:rsidR="00B61C94"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lastRenderedPageBreak/>
              <w:t>7.</w:t>
            </w:r>
          </w:p>
        </w:tc>
        <w:tc>
          <w:tcPr>
            <w:tcW w:w="1031" w:type="dxa"/>
            <w:vMerge w:val="restart"/>
            <w:shd w:val="clear" w:color="000000" w:fill="FFFFFF"/>
            <w:hideMark/>
          </w:tcPr>
          <w:p w:rsidR="00B61C94" w:rsidRPr="00CD7555"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Объе</w:t>
            </w:r>
            <w:r w:rsidRPr="00CD7555">
              <w:rPr>
                <w:rFonts w:ascii="Times New Roman" w:eastAsia="Times New Roman" w:hAnsi="Times New Roman"/>
                <w:color w:val="000000"/>
                <w:sz w:val="16"/>
                <w:szCs w:val="16"/>
                <w:lang w:val="ru-RU"/>
              </w:rPr>
              <w:t>м платных услуг коллективных средств размещения (объ</w:t>
            </w:r>
            <w:r>
              <w:rPr>
                <w:rFonts w:ascii="Times New Roman" w:eastAsia="Times New Roman" w:hAnsi="Times New Roman"/>
                <w:color w:val="000000"/>
                <w:sz w:val="16"/>
                <w:szCs w:val="16"/>
                <w:lang w:val="ru-RU"/>
              </w:rPr>
              <w:t>е</w:t>
            </w:r>
            <w:r w:rsidRPr="00CD7555">
              <w:rPr>
                <w:rFonts w:ascii="Times New Roman" w:eastAsia="Times New Roman" w:hAnsi="Times New Roman"/>
                <w:color w:val="000000"/>
                <w:sz w:val="16"/>
                <w:szCs w:val="16"/>
                <w:lang w:val="ru-RU"/>
              </w:rPr>
              <w:t>м платных услуг гостиниц и аналогичных средств размещения, санаторно-оздоровительные услуги), млн. рублей</w:t>
            </w:r>
          </w:p>
        </w:tc>
        <w:tc>
          <w:tcPr>
            <w:tcW w:w="544"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л</w:t>
            </w:r>
          </w:p>
        </w:tc>
        <w:tc>
          <w:tcPr>
            <w:tcW w:w="521"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1,023</w:t>
            </w:r>
          </w:p>
        </w:tc>
        <w:tc>
          <w:tcPr>
            <w:tcW w:w="632" w:type="dxa"/>
            <w:vMerge w:val="restart"/>
            <w:shd w:val="clear" w:color="auto" w:fill="FFFFFF" w:themeFill="background1"/>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7945,7</w:t>
            </w:r>
          </w:p>
        </w:tc>
        <w:tc>
          <w:tcPr>
            <w:tcW w:w="656" w:type="dxa"/>
            <w:shd w:val="clear" w:color="000000" w:fill="FFFFFF"/>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8128</w:t>
            </w:r>
          </w:p>
        </w:tc>
        <w:tc>
          <w:tcPr>
            <w:tcW w:w="535"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8315</w:t>
            </w:r>
          </w:p>
        </w:tc>
        <w:tc>
          <w:tcPr>
            <w:tcW w:w="535" w:type="dxa"/>
            <w:shd w:val="clear" w:color="auto" w:fill="FFFFFF" w:themeFill="background1"/>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8507</w:t>
            </w:r>
          </w:p>
        </w:tc>
        <w:tc>
          <w:tcPr>
            <w:tcW w:w="535"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8702</w:t>
            </w:r>
          </w:p>
        </w:tc>
        <w:tc>
          <w:tcPr>
            <w:tcW w:w="535"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8902</w:t>
            </w:r>
          </w:p>
        </w:tc>
        <w:tc>
          <w:tcPr>
            <w:tcW w:w="535"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9107</w:t>
            </w:r>
          </w:p>
        </w:tc>
        <w:tc>
          <w:tcPr>
            <w:tcW w:w="716" w:type="dxa"/>
            <w:shd w:val="clear" w:color="auto" w:fill="FFFFFF" w:themeFill="background1"/>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9317</w:t>
            </w:r>
          </w:p>
        </w:tc>
        <w:tc>
          <w:tcPr>
            <w:tcW w:w="649" w:type="dxa"/>
            <w:shd w:val="clear" w:color="000000" w:fill="FFFFFF"/>
            <w:noWrap/>
          </w:tcPr>
          <w:p w:rsidR="00B61C94" w:rsidRPr="003A7A00" w:rsidRDefault="00B61C94" w:rsidP="00B61C94">
            <w:pPr>
              <w:shd w:val="clear" w:color="auto" w:fill="FFFFFF" w:themeFill="background1"/>
              <w:ind w:left="-108" w:right="-108"/>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9531</w:t>
            </w:r>
          </w:p>
        </w:tc>
        <w:tc>
          <w:tcPr>
            <w:tcW w:w="521"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9750</w:t>
            </w:r>
          </w:p>
        </w:tc>
        <w:tc>
          <w:tcPr>
            <w:tcW w:w="521"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9974</w:t>
            </w:r>
          </w:p>
        </w:tc>
        <w:tc>
          <w:tcPr>
            <w:tcW w:w="521"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10204</w:t>
            </w:r>
          </w:p>
        </w:tc>
        <w:tc>
          <w:tcPr>
            <w:tcW w:w="649" w:type="dxa"/>
            <w:shd w:val="clear" w:color="auto" w:fill="FFFFFF" w:themeFill="background1"/>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10439</w:t>
            </w:r>
          </w:p>
        </w:tc>
        <w:tc>
          <w:tcPr>
            <w:tcW w:w="521"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10679</w:t>
            </w:r>
          </w:p>
        </w:tc>
        <w:tc>
          <w:tcPr>
            <w:tcW w:w="521" w:type="dxa"/>
            <w:shd w:val="clear" w:color="000000" w:fill="FFFFFF"/>
            <w:noWrap/>
          </w:tcPr>
          <w:p w:rsidR="00B61C94" w:rsidRPr="003A7A00" w:rsidRDefault="00B61C94" w:rsidP="00B61C94">
            <w:pPr>
              <w:shd w:val="clear" w:color="auto" w:fill="FFFFFF" w:themeFill="background1"/>
              <w:ind w:left="-69" w:right="-24"/>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10924</w:t>
            </w:r>
          </w:p>
        </w:tc>
        <w:tc>
          <w:tcPr>
            <w:tcW w:w="649" w:type="dxa"/>
            <w:shd w:val="clear" w:color="000000" w:fill="FFFFFF"/>
            <w:noWrap/>
          </w:tcPr>
          <w:p w:rsidR="00B61C94" w:rsidRPr="003A7A00" w:rsidRDefault="00B61C94" w:rsidP="00B61C94">
            <w:pPr>
              <w:shd w:val="clear" w:color="auto" w:fill="FFFFFF" w:themeFill="background1"/>
              <w:ind w:left="-192" w:right="-165" w:firstLine="123"/>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11175</w:t>
            </w:r>
          </w:p>
        </w:tc>
        <w:tc>
          <w:tcPr>
            <w:tcW w:w="521" w:type="dxa"/>
            <w:shd w:val="clear" w:color="000000" w:fill="FFFFFF"/>
            <w:noWrap/>
          </w:tcPr>
          <w:p w:rsidR="00B61C94" w:rsidRPr="003A7A00" w:rsidRDefault="00B61C94" w:rsidP="00B61C94">
            <w:pPr>
              <w:shd w:val="clear" w:color="auto" w:fill="FFFFFF" w:themeFill="background1"/>
              <w:ind w:left="-108" w:right="-109"/>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11433</w:t>
            </w:r>
          </w:p>
        </w:tc>
        <w:tc>
          <w:tcPr>
            <w:tcW w:w="649" w:type="dxa"/>
            <w:shd w:val="clear" w:color="auto" w:fill="FFFFFF" w:themeFill="background1"/>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11695</w:t>
            </w:r>
          </w:p>
        </w:tc>
        <w:tc>
          <w:tcPr>
            <w:tcW w:w="649" w:type="dxa"/>
            <w:shd w:val="clear" w:color="000000" w:fill="FFFFFF"/>
            <w:noWrap/>
          </w:tcPr>
          <w:p w:rsidR="00B61C94" w:rsidRPr="000D0969" w:rsidRDefault="00B61C94" w:rsidP="00B61C94">
            <w:pPr>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117</w:t>
            </w:r>
          </w:p>
        </w:tc>
        <w:tc>
          <w:tcPr>
            <w:tcW w:w="649" w:type="dxa"/>
            <w:shd w:val="clear" w:color="000000" w:fill="FFFFFF"/>
            <w:noWrap/>
          </w:tcPr>
          <w:p w:rsidR="00B61C94" w:rsidRPr="000D0969" w:rsidRDefault="00B61C94" w:rsidP="00B61C94">
            <w:pPr>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147</w:t>
            </w:r>
          </w:p>
        </w:tc>
        <w:tc>
          <w:tcPr>
            <w:tcW w:w="777" w:type="dxa"/>
            <w:shd w:val="clear" w:color="000000" w:fill="FFFFFF"/>
            <w:noWrap/>
          </w:tcPr>
          <w:p w:rsidR="00B61C94" w:rsidRPr="000D0969" w:rsidRDefault="00B61C94" w:rsidP="00B61C94">
            <w:pPr>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126</w:t>
            </w:r>
          </w:p>
        </w:tc>
      </w:tr>
      <w:tr w:rsidR="00B61C94" w:rsidRPr="00CD7555" w:rsidTr="00B61C94">
        <w:tc>
          <w:tcPr>
            <w:tcW w:w="436" w:type="dxa"/>
            <w:vMerge/>
          </w:tcPr>
          <w:p w:rsidR="00B61C94" w:rsidRPr="00CD7555" w:rsidRDefault="00B61C94" w:rsidP="00B61C94">
            <w:pPr>
              <w:shd w:val="clear" w:color="auto" w:fill="FFFFFF" w:themeFill="background1"/>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д</w:t>
            </w:r>
          </w:p>
        </w:tc>
        <w:tc>
          <w:tcPr>
            <w:tcW w:w="521"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1,046</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rPr>
                <w:rFonts w:ascii="Times New Roman" w:eastAsia="Times New Roman" w:hAnsi="Times New Roman"/>
                <w:color w:val="000000"/>
                <w:sz w:val="16"/>
                <w:szCs w:val="16"/>
                <w:lang w:val="ru-RU"/>
              </w:rPr>
            </w:pPr>
          </w:p>
        </w:tc>
        <w:tc>
          <w:tcPr>
            <w:tcW w:w="656" w:type="dxa"/>
            <w:shd w:val="clear" w:color="000000" w:fill="FFFFFF"/>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8311</w:t>
            </w:r>
          </w:p>
        </w:tc>
        <w:tc>
          <w:tcPr>
            <w:tcW w:w="535"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8694</w:t>
            </w:r>
          </w:p>
        </w:tc>
        <w:tc>
          <w:tcPr>
            <w:tcW w:w="535" w:type="dxa"/>
            <w:shd w:val="clear" w:color="auto" w:fill="FFFFFF" w:themeFill="background1"/>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9093</w:t>
            </w:r>
          </w:p>
        </w:tc>
        <w:tc>
          <w:tcPr>
            <w:tcW w:w="535"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9512</w:t>
            </w:r>
          </w:p>
        </w:tc>
        <w:tc>
          <w:tcPr>
            <w:tcW w:w="535"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9949</w:t>
            </w:r>
          </w:p>
        </w:tc>
        <w:tc>
          <w:tcPr>
            <w:tcW w:w="535"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10407</w:t>
            </w:r>
          </w:p>
        </w:tc>
        <w:tc>
          <w:tcPr>
            <w:tcW w:w="716" w:type="dxa"/>
            <w:shd w:val="clear" w:color="auto" w:fill="FFFFFF" w:themeFill="background1"/>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10886</w:t>
            </w:r>
          </w:p>
        </w:tc>
        <w:tc>
          <w:tcPr>
            <w:tcW w:w="649" w:type="dxa"/>
            <w:shd w:val="clear" w:color="000000" w:fill="FFFFFF"/>
            <w:noWrap/>
          </w:tcPr>
          <w:p w:rsidR="00B61C94" w:rsidRPr="003A7A00" w:rsidRDefault="00B61C94" w:rsidP="00B61C94">
            <w:pPr>
              <w:shd w:val="clear" w:color="auto" w:fill="FFFFFF" w:themeFill="background1"/>
              <w:ind w:left="-108" w:right="-108"/>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11386</w:t>
            </w:r>
          </w:p>
        </w:tc>
        <w:tc>
          <w:tcPr>
            <w:tcW w:w="521"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11910</w:t>
            </w:r>
          </w:p>
        </w:tc>
        <w:tc>
          <w:tcPr>
            <w:tcW w:w="521"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12458</w:t>
            </w:r>
          </w:p>
        </w:tc>
        <w:tc>
          <w:tcPr>
            <w:tcW w:w="521"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13031</w:t>
            </w:r>
          </w:p>
        </w:tc>
        <w:tc>
          <w:tcPr>
            <w:tcW w:w="649" w:type="dxa"/>
            <w:shd w:val="clear" w:color="auto" w:fill="FFFFFF" w:themeFill="background1"/>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13631</w:t>
            </w:r>
          </w:p>
        </w:tc>
        <w:tc>
          <w:tcPr>
            <w:tcW w:w="521"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14258</w:t>
            </w:r>
          </w:p>
        </w:tc>
        <w:tc>
          <w:tcPr>
            <w:tcW w:w="521" w:type="dxa"/>
            <w:shd w:val="clear" w:color="000000" w:fill="FFFFFF"/>
            <w:noWrap/>
          </w:tcPr>
          <w:p w:rsidR="00B61C94" w:rsidRPr="003A7A00" w:rsidRDefault="00B61C94" w:rsidP="00B61C94">
            <w:pPr>
              <w:shd w:val="clear" w:color="auto" w:fill="FFFFFF" w:themeFill="background1"/>
              <w:ind w:left="-69" w:right="-24"/>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14913</w:t>
            </w:r>
          </w:p>
        </w:tc>
        <w:tc>
          <w:tcPr>
            <w:tcW w:w="649" w:type="dxa"/>
            <w:shd w:val="clear" w:color="000000" w:fill="FFFFFF"/>
            <w:noWrap/>
          </w:tcPr>
          <w:p w:rsidR="00B61C94" w:rsidRPr="003A7A00" w:rsidRDefault="00B61C94" w:rsidP="00B61C94">
            <w:pPr>
              <w:shd w:val="clear" w:color="auto" w:fill="FFFFFF" w:themeFill="background1"/>
              <w:ind w:left="-192" w:right="-165" w:firstLine="123"/>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15599</w:t>
            </w:r>
          </w:p>
        </w:tc>
        <w:tc>
          <w:tcPr>
            <w:tcW w:w="521" w:type="dxa"/>
            <w:shd w:val="clear" w:color="000000" w:fill="FFFFFF"/>
            <w:noWrap/>
          </w:tcPr>
          <w:p w:rsidR="00B61C94" w:rsidRPr="003A7A00" w:rsidRDefault="00B61C94" w:rsidP="00B61C94">
            <w:pPr>
              <w:shd w:val="clear" w:color="auto" w:fill="FFFFFF" w:themeFill="background1"/>
              <w:ind w:left="-108" w:right="-109"/>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16317</w:t>
            </w:r>
          </w:p>
        </w:tc>
        <w:tc>
          <w:tcPr>
            <w:tcW w:w="649" w:type="dxa"/>
            <w:shd w:val="clear" w:color="auto" w:fill="FFFFFF" w:themeFill="background1"/>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rPr>
            </w:pPr>
            <w:r w:rsidRPr="003A7A00">
              <w:rPr>
                <w:rFonts w:ascii="Times New Roman" w:eastAsia="Times New Roman" w:hAnsi="Times New Roman"/>
                <w:color w:val="000000"/>
                <w:sz w:val="16"/>
                <w:szCs w:val="16"/>
              </w:rPr>
              <w:t>17068</w:t>
            </w:r>
          </w:p>
        </w:tc>
        <w:tc>
          <w:tcPr>
            <w:tcW w:w="649" w:type="dxa"/>
            <w:shd w:val="clear" w:color="000000" w:fill="FFFFFF"/>
            <w:noWrap/>
          </w:tcPr>
          <w:p w:rsidR="00B61C94" w:rsidRPr="003A7A00" w:rsidRDefault="00B61C94" w:rsidP="00B61C94">
            <w:pPr>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137</w:t>
            </w:r>
          </w:p>
        </w:tc>
        <w:tc>
          <w:tcPr>
            <w:tcW w:w="649" w:type="dxa"/>
            <w:shd w:val="clear" w:color="000000" w:fill="FFFFFF"/>
            <w:noWrap/>
          </w:tcPr>
          <w:p w:rsidR="00B61C94" w:rsidRPr="003A7A00" w:rsidRDefault="00B61C94" w:rsidP="00B61C94">
            <w:pPr>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143</w:t>
            </w:r>
          </w:p>
        </w:tc>
        <w:tc>
          <w:tcPr>
            <w:tcW w:w="777" w:type="dxa"/>
            <w:shd w:val="clear" w:color="000000" w:fill="FFFFFF"/>
            <w:noWrap/>
          </w:tcPr>
          <w:p w:rsidR="00B61C94" w:rsidRPr="003A7A00" w:rsidRDefault="00B61C94" w:rsidP="00B61C94">
            <w:pPr>
              <w:jc w:val="center"/>
              <w:rPr>
                <w:rFonts w:ascii="Times New Roman" w:eastAsia="Times New Roman" w:hAnsi="Times New Roman"/>
                <w:color w:val="000000"/>
                <w:sz w:val="16"/>
                <w:szCs w:val="16"/>
              </w:rPr>
            </w:pPr>
            <w:r>
              <w:rPr>
                <w:rFonts w:ascii="Times New Roman" w:eastAsia="Times New Roman" w:hAnsi="Times New Roman"/>
                <w:color w:val="000000"/>
                <w:sz w:val="16"/>
                <w:szCs w:val="16"/>
                <w:lang w:val="ru-RU"/>
              </w:rPr>
              <w:t>157</w:t>
            </w:r>
          </w:p>
        </w:tc>
      </w:tr>
      <w:tr w:rsidR="00B61C94" w:rsidRPr="00CD7555" w:rsidTr="00B61C94">
        <w:tc>
          <w:tcPr>
            <w:tcW w:w="436" w:type="dxa"/>
            <w:vMerge/>
          </w:tcPr>
          <w:p w:rsidR="00B61C94" w:rsidRPr="00CD7555" w:rsidRDefault="00B61C94" w:rsidP="00B61C94">
            <w:pPr>
              <w:shd w:val="clear" w:color="auto" w:fill="FFFFFF" w:themeFill="background1"/>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о</w:t>
            </w:r>
          </w:p>
        </w:tc>
        <w:tc>
          <w:tcPr>
            <w:tcW w:w="521"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1,069</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rPr>
                <w:rFonts w:ascii="Times New Roman" w:eastAsia="Times New Roman" w:hAnsi="Times New Roman"/>
                <w:color w:val="000000"/>
                <w:sz w:val="16"/>
                <w:szCs w:val="16"/>
                <w:lang w:val="ru-RU"/>
              </w:rPr>
            </w:pPr>
          </w:p>
        </w:tc>
        <w:tc>
          <w:tcPr>
            <w:tcW w:w="656" w:type="dxa"/>
            <w:shd w:val="clear" w:color="000000" w:fill="FFFFFF"/>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8494</w:t>
            </w:r>
          </w:p>
        </w:tc>
        <w:tc>
          <w:tcPr>
            <w:tcW w:w="535"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9080</w:t>
            </w:r>
          </w:p>
        </w:tc>
        <w:tc>
          <w:tcPr>
            <w:tcW w:w="535" w:type="dxa"/>
            <w:shd w:val="clear" w:color="auto" w:fill="FFFFFF" w:themeFill="background1"/>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9707</w:t>
            </w:r>
          </w:p>
        </w:tc>
        <w:tc>
          <w:tcPr>
            <w:tcW w:w="535"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10376</w:t>
            </w:r>
          </w:p>
        </w:tc>
        <w:tc>
          <w:tcPr>
            <w:tcW w:w="535"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11092</w:t>
            </w:r>
          </w:p>
        </w:tc>
        <w:tc>
          <w:tcPr>
            <w:tcW w:w="535"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11858</w:t>
            </w:r>
          </w:p>
        </w:tc>
        <w:tc>
          <w:tcPr>
            <w:tcW w:w="716" w:type="dxa"/>
            <w:shd w:val="clear" w:color="auto" w:fill="FFFFFF" w:themeFill="background1"/>
            <w:noWrap/>
          </w:tcPr>
          <w:p w:rsidR="00B61C94" w:rsidRPr="003A7A00" w:rsidRDefault="00B61C94" w:rsidP="00B61C94">
            <w:pPr>
              <w:shd w:val="clear" w:color="auto" w:fill="FFFFFF" w:themeFill="background1"/>
              <w:ind w:left="-153" w:right="-132"/>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12676</w:t>
            </w:r>
          </w:p>
        </w:tc>
        <w:tc>
          <w:tcPr>
            <w:tcW w:w="649" w:type="dxa"/>
            <w:shd w:val="clear" w:color="000000" w:fill="FFFFFF"/>
            <w:noWrap/>
          </w:tcPr>
          <w:p w:rsidR="00B61C94" w:rsidRPr="003A7A00" w:rsidRDefault="00B61C94" w:rsidP="00B61C94">
            <w:pPr>
              <w:shd w:val="clear" w:color="auto" w:fill="FFFFFF" w:themeFill="background1"/>
              <w:ind w:left="-108" w:right="-108"/>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13550</w:t>
            </w:r>
          </w:p>
        </w:tc>
        <w:tc>
          <w:tcPr>
            <w:tcW w:w="521"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14485</w:t>
            </w:r>
          </w:p>
        </w:tc>
        <w:tc>
          <w:tcPr>
            <w:tcW w:w="521"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15485</w:t>
            </w:r>
          </w:p>
        </w:tc>
        <w:tc>
          <w:tcPr>
            <w:tcW w:w="521"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16553</w:t>
            </w:r>
          </w:p>
        </w:tc>
        <w:tc>
          <w:tcPr>
            <w:tcW w:w="649" w:type="dxa"/>
            <w:shd w:val="clear" w:color="auto" w:fill="FFFFFF" w:themeFill="background1"/>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17696</w:t>
            </w:r>
          </w:p>
        </w:tc>
        <w:tc>
          <w:tcPr>
            <w:tcW w:w="521" w:type="dxa"/>
            <w:shd w:val="clear" w:color="000000" w:fill="FFFFFF"/>
            <w:noWrap/>
          </w:tcPr>
          <w:p w:rsidR="00B61C94" w:rsidRPr="003A7A00"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18917</w:t>
            </w:r>
          </w:p>
        </w:tc>
        <w:tc>
          <w:tcPr>
            <w:tcW w:w="521" w:type="dxa"/>
            <w:shd w:val="clear" w:color="000000" w:fill="FFFFFF"/>
            <w:noWrap/>
          </w:tcPr>
          <w:p w:rsidR="00B61C94" w:rsidRPr="003A7A00" w:rsidRDefault="00B61C94" w:rsidP="00B61C94">
            <w:pPr>
              <w:shd w:val="clear" w:color="auto" w:fill="FFFFFF" w:themeFill="background1"/>
              <w:ind w:left="-69" w:right="-24"/>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20222</w:t>
            </w:r>
          </w:p>
        </w:tc>
        <w:tc>
          <w:tcPr>
            <w:tcW w:w="649" w:type="dxa"/>
            <w:shd w:val="clear" w:color="000000" w:fill="FFFFFF"/>
            <w:noWrap/>
          </w:tcPr>
          <w:p w:rsidR="00B61C94" w:rsidRPr="003A7A00" w:rsidRDefault="00B61C94" w:rsidP="00B61C94">
            <w:pPr>
              <w:shd w:val="clear" w:color="auto" w:fill="FFFFFF" w:themeFill="background1"/>
              <w:ind w:left="-192" w:right="-165" w:firstLine="123"/>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21617</w:t>
            </w:r>
          </w:p>
        </w:tc>
        <w:tc>
          <w:tcPr>
            <w:tcW w:w="521" w:type="dxa"/>
            <w:shd w:val="clear" w:color="000000" w:fill="FFFFFF"/>
            <w:noWrap/>
          </w:tcPr>
          <w:p w:rsidR="00B61C94" w:rsidRPr="003A7A00" w:rsidRDefault="00B61C94" w:rsidP="00B61C94">
            <w:pPr>
              <w:shd w:val="clear" w:color="auto" w:fill="FFFFFF" w:themeFill="background1"/>
              <w:ind w:left="-108" w:right="-109"/>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lang w:val="ru-RU"/>
              </w:rPr>
              <w:t>23109</w:t>
            </w:r>
          </w:p>
        </w:tc>
        <w:tc>
          <w:tcPr>
            <w:tcW w:w="649" w:type="dxa"/>
            <w:shd w:val="clear" w:color="auto" w:fill="FFFFFF" w:themeFill="background1"/>
            <w:noWrap/>
          </w:tcPr>
          <w:p w:rsidR="00B61C94" w:rsidRPr="000D0969"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3A7A00">
              <w:rPr>
                <w:rFonts w:ascii="Times New Roman" w:eastAsia="Times New Roman" w:hAnsi="Times New Roman"/>
                <w:color w:val="000000"/>
                <w:sz w:val="16"/>
                <w:szCs w:val="16"/>
              </w:rPr>
              <w:t>2470</w:t>
            </w:r>
            <w:r>
              <w:rPr>
                <w:rFonts w:ascii="Times New Roman" w:eastAsia="Times New Roman" w:hAnsi="Times New Roman"/>
                <w:color w:val="000000"/>
                <w:sz w:val="16"/>
                <w:szCs w:val="16"/>
                <w:lang w:val="ru-RU"/>
              </w:rPr>
              <w:t>3</w:t>
            </w:r>
          </w:p>
        </w:tc>
        <w:tc>
          <w:tcPr>
            <w:tcW w:w="649" w:type="dxa"/>
            <w:shd w:val="clear" w:color="000000" w:fill="FFFFFF"/>
            <w:noWrap/>
          </w:tcPr>
          <w:p w:rsidR="00B61C94" w:rsidRPr="003A7A00" w:rsidRDefault="00B61C94" w:rsidP="00B61C94">
            <w:pPr>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160</w:t>
            </w:r>
          </w:p>
        </w:tc>
        <w:tc>
          <w:tcPr>
            <w:tcW w:w="649" w:type="dxa"/>
            <w:shd w:val="clear" w:color="000000" w:fill="FFFFFF"/>
            <w:noWrap/>
          </w:tcPr>
          <w:p w:rsidR="00B61C94" w:rsidRPr="003A7A00" w:rsidRDefault="00B61C94" w:rsidP="00B61C94">
            <w:pPr>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171</w:t>
            </w:r>
          </w:p>
        </w:tc>
        <w:tc>
          <w:tcPr>
            <w:tcW w:w="777" w:type="dxa"/>
            <w:shd w:val="clear" w:color="000000" w:fill="FFFFFF"/>
            <w:noWrap/>
          </w:tcPr>
          <w:p w:rsidR="00B61C94" w:rsidRPr="003A7A00" w:rsidRDefault="00B61C94" w:rsidP="00B61C94">
            <w:pPr>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195</w:t>
            </w:r>
          </w:p>
        </w:tc>
      </w:tr>
      <w:tr w:rsidR="00B61C94" w:rsidRPr="00CD7555" w:rsidTr="00B61C94">
        <w:tc>
          <w:tcPr>
            <w:tcW w:w="436" w:type="dxa"/>
            <w:vMerge w:val="restart"/>
            <w:shd w:val="clear" w:color="000000" w:fill="FFFFFF"/>
          </w:tcPr>
          <w:p w:rsidR="00B61C94" w:rsidRPr="00CD7555" w:rsidRDefault="00B61C94" w:rsidP="00B61C94">
            <w:pPr>
              <w:shd w:val="clear" w:color="auto" w:fill="FFFFFF" w:themeFill="background1"/>
              <w:jc w:val="center"/>
              <w:rPr>
                <w:rFonts w:ascii="Times New Roman" w:eastAsia="Times New Roman" w:hAnsi="Times New Roman"/>
                <w:color w:val="000000"/>
                <w:sz w:val="16"/>
                <w:szCs w:val="16"/>
                <w:lang w:val="ru-RU"/>
              </w:rPr>
            </w:pPr>
            <w:r>
              <w:rPr>
                <w:rFonts w:ascii="Times New Roman" w:eastAsia="Times New Roman" w:hAnsi="Times New Roman"/>
                <w:color w:val="000000"/>
                <w:sz w:val="16"/>
                <w:szCs w:val="16"/>
                <w:lang w:val="ru-RU"/>
              </w:rPr>
              <w:t>8.</w:t>
            </w:r>
          </w:p>
        </w:tc>
        <w:tc>
          <w:tcPr>
            <w:tcW w:w="1031" w:type="dxa"/>
            <w:vMerge w:val="restart"/>
            <w:shd w:val="clear" w:color="000000" w:fill="FFFFFF"/>
            <w:hideMark/>
          </w:tcPr>
          <w:p w:rsidR="00B61C94" w:rsidRPr="00CD7555" w:rsidRDefault="00B61C94" w:rsidP="00B61C94">
            <w:pPr>
              <w:shd w:val="clear" w:color="auto" w:fill="FFFFFF" w:themeFill="background1"/>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Инвестиции в основной капитал крупных и средних организаций (г</w:t>
            </w:r>
            <w:r>
              <w:rPr>
                <w:rFonts w:ascii="Times New Roman" w:eastAsia="Times New Roman" w:hAnsi="Times New Roman"/>
                <w:color w:val="000000"/>
                <w:sz w:val="16"/>
                <w:szCs w:val="16"/>
                <w:lang w:val="ru-RU"/>
              </w:rPr>
              <w:t>остиницы и рестораны), млн. рублей</w:t>
            </w:r>
          </w:p>
        </w:tc>
        <w:tc>
          <w:tcPr>
            <w:tcW w:w="544"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л</w:t>
            </w:r>
          </w:p>
        </w:tc>
        <w:tc>
          <w:tcPr>
            <w:tcW w:w="521" w:type="dxa"/>
            <w:shd w:val="clear" w:color="auto" w:fill="auto"/>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1,02</w:t>
            </w:r>
          </w:p>
        </w:tc>
        <w:tc>
          <w:tcPr>
            <w:tcW w:w="632" w:type="dxa"/>
            <w:vMerge w:val="restart"/>
            <w:shd w:val="clear" w:color="auto" w:fill="FFFFFF" w:themeFill="background1"/>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604,1</w:t>
            </w:r>
          </w:p>
        </w:tc>
        <w:tc>
          <w:tcPr>
            <w:tcW w:w="656"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636</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669</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701</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727</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748</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754</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777</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803</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826</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852</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871</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881</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889</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897</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905</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911</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916</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129</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152</w:t>
            </w:r>
          </w:p>
        </w:tc>
        <w:tc>
          <w:tcPr>
            <w:tcW w:w="777"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118</w:t>
            </w:r>
          </w:p>
        </w:tc>
      </w:tr>
      <w:tr w:rsidR="00B61C94" w:rsidRPr="00CD7555" w:rsidTr="00B61C94">
        <w:tc>
          <w:tcPr>
            <w:tcW w:w="436" w:type="dxa"/>
            <w:vMerge/>
          </w:tcPr>
          <w:p w:rsidR="00B61C94" w:rsidRPr="00CD7555" w:rsidRDefault="00B61C94" w:rsidP="00B61C94">
            <w:pPr>
              <w:shd w:val="clear" w:color="auto" w:fill="FFFFFF" w:themeFill="background1"/>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д</w:t>
            </w:r>
          </w:p>
        </w:tc>
        <w:tc>
          <w:tcPr>
            <w:tcW w:w="521" w:type="dxa"/>
            <w:shd w:val="clear" w:color="auto" w:fill="auto"/>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1,03</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rPr>
                <w:rFonts w:ascii="Times New Roman" w:eastAsia="Times New Roman" w:hAnsi="Times New Roman"/>
                <w:color w:val="000000"/>
                <w:sz w:val="16"/>
                <w:szCs w:val="16"/>
                <w:lang w:val="ru-RU"/>
              </w:rPr>
            </w:pPr>
          </w:p>
        </w:tc>
        <w:tc>
          <w:tcPr>
            <w:tcW w:w="656"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642</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682</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721</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755</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784</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799</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831</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868</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901</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937</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968</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989</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1009</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1028</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1046</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1064</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1081</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138</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179</w:t>
            </w:r>
          </w:p>
        </w:tc>
        <w:tc>
          <w:tcPr>
            <w:tcW w:w="777"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130</w:t>
            </w:r>
          </w:p>
        </w:tc>
      </w:tr>
      <w:tr w:rsidR="00B61C94" w:rsidRPr="00CD7555" w:rsidTr="00B61C94">
        <w:tc>
          <w:tcPr>
            <w:tcW w:w="436" w:type="dxa"/>
            <w:vMerge/>
          </w:tcPr>
          <w:p w:rsidR="00B61C94" w:rsidRPr="00CD7555" w:rsidRDefault="00B61C94" w:rsidP="00B61C94">
            <w:pPr>
              <w:shd w:val="clear" w:color="auto" w:fill="FFFFFF" w:themeFill="background1"/>
              <w:rPr>
                <w:rFonts w:ascii="Times New Roman" w:eastAsia="Times New Roman" w:hAnsi="Times New Roman"/>
                <w:color w:val="000000"/>
                <w:sz w:val="16"/>
                <w:szCs w:val="16"/>
                <w:lang w:val="ru-RU"/>
              </w:rPr>
            </w:pPr>
          </w:p>
        </w:tc>
        <w:tc>
          <w:tcPr>
            <w:tcW w:w="1031" w:type="dxa"/>
            <w:vMerge/>
            <w:hideMark/>
          </w:tcPr>
          <w:p w:rsidR="00B61C94" w:rsidRPr="00CD7555" w:rsidRDefault="00B61C94" w:rsidP="00B61C94">
            <w:pPr>
              <w:shd w:val="clear" w:color="auto" w:fill="FFFFFF" w:themeFill="background1"/>
              <w:rPr>
                <w:rFonts w:ascii="Times New Roman" w:eastAsia="Times New Roman" w:hAnsi="Times New Roman"/>
                <w:color w:val="000000"/>
                <w:sz w:val="16"/>
                <w:szCs w:val="16"/>
                <w:lang w:val="ru-RU"/>
              </w:rPr>
            </w:pPr>
          </w:p>
        </w:tc>
        <w:tc>
          <w:tcPr>
            <w:tcW w:w="544" w:type="dxa"/>
            <w:shd w:val="clear" w:color="000000" w:fill="FFFFFF"/>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о</w:t>
            </w:r>
          </w:p>
        </w:tc>
        <w:tc>
          <w:tcPr>
            <w:tcW w:w="521" w:type="dxa"/>
            <w:shd w:val="clear" w:color="auto" w:fill="auto"/>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1,04</w:t>
            </w:r>
          </w:p>
        </w:tc>
        <w:tc>
          <w:tcPr>
            <w:tcW w:w="632" w:type="dxa"/>
            <w:vMerge/>
            <w:shd w:val="clear" w:color="auto" w:fill="FFFFFF" w:themeFill="background1"/>
            <w:hideMark/>
          </w:tcPr>
          <w:p w:rsidR="00B61C94" w:rsidRPr="00CD7555" w:rsidRDefault="00B61C94" w:rsidP="00B61C94">
            <w:pPr>
              <w:shd w:val="clear" w:color="auto" w:fill="FFFFFF" w:themeFill="background1"/>
              <w:suppressAutoHyphens/>
              <w:rPr>
                <w:rFonts w:ascii="Times New Roman" w:eastAsia="Times New Roman" w:hAnsi="Times New Roman"/>
                <w:color w:val="000000"/>
                <w:sz w:val="16"/>
                <w:szCs w:val="16"/>
                <w:lang w:val="ru-RU"/>
              </w:rPr>
            </w:pPr>
          </w:p>
        </w:tc>
        <w:tc>
          <w:tcPr>
            <w:tcW w:w="656"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648</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695</w:t>
            </w:r>
          </w:p>
        </w:tc>
        <w:tc>
          <w:tcPr>
            <w:tcW w:w="535"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741</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784</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822</w:t>
            </w:r>
          </w:p>
        </w:tc>
        <w:tc>
          <w:tcPr>
            <w:tcW w:w="535"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846</w:t>
            </w:r>
          </w:p>
        </w:tc>
        <w:tc>
          <w:tcPr>
            <w:tcW w:w="716"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888</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936</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981</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1031</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1075</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1109</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1142</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1175</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1208</w:t>
            </w:r>
          </w:p>
        </w:tc>
        <w:tc>
          <w:tcPr>
            <w:tcW w:w="521"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1241</w:t>
            </w:r>
          </w:p>
        </w:tc>
        <w:tc>
          <w:tcPr>
            <w:tcW w:w="649" w:type="dxa"/>
            <w:shd w:val="clear" w:color="auto" w:fill="FFFFFF" w:themeFill="background1"/>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1273</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147</w:t>
            </w:r>
          </w:p>
        </w:tc>
        <w:tc>
          <w:tcPr>
            <w:tcW w:w="649"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000000"/>
                <w:sz w:val="16"/>
                <w:szCs w:val="16"/>
                <w:lang w:val="ru-RU"/>
              </w:rPr>
            </w:pPr>
            <w:r w:rsidRPr="00CD7555">
              <w:rPr>
                <w:rFonts w:ascii="Times New Roman" w:eastAsia="Times New Roman" w:hAnsi="Times New Roman"/>
                <w:color w:val="000000"/>
                <w:sz w:val="16"/>
                <w:szCs w:val="16"/>
                <w:lang w:val="ru-RU"/>
              </w:rPr>
              <w:t>211</w:t>
            </w:r>
          </w:p>
        </w:tc>
        <w:tc>
          <w:tcPr>
            <w:tcW w:w="777" w:type="dxa"/>
            <w:shd w:val="clear" w:color="000000" w:fill="FFFFFF"/>
            <w:noWrap/>
            <w:hideMark/>
          </w:tcPr>
          <w:p w:rsidR="00B61C94" w:rsidRPr="00CD7555" w:rsidRDefault="00B61C94" w:rsidP="00B61C94">
            <w:pPr>
              <w:shd w:val="clear" w:color="auto" w:fill="FFFFFF" w:themeFill="background1"/>
              <w:suppressAutoHyphens/>
              <w:jc w:val="center"/>
              <w:rPr>
                <w:rFonts w:ascii="Times New Roman" w:eastAsia="Times New Roman" w:hAnsi="Times New Roman"/>
                <w:color w:val="FFFFFF" w:themeColor="background1"/>
                <w:sz w:val="16"/>
                <w:szCs w:val="16"/>
                <w:lang w:val="ru-RU"/>
              </w:rPr>
            </w:pPr>
            <w:r w:rsidRPr="00CD7555">
              <w:rPr>
                <w:rFonts w:ascii="Times New Roman" w:eastAsia="Times New Roman" w:hAnsi="Times New Roman"/>
                <w:color w:val="000000"/>
                <w:sz w:val="16"/>
                <w:szCs w:val="16"/>
                <w:lang w:val="ru-RU"/>
              </w:rPr>
              <w:t>143</w:t>
            </w:r>
          </w:p>
        </w:tc>
      </w:tr>
    </w:tbl>
    <w:p w:rsidR="00114A49" w:rsidRPr="00114A49" w:rsidRDefault="00114A49" w:rsidP="00114A49">
      <w:pPr>
        <w:rPr>
          <w:lang w:val="ru-RU"/>
        </w:rPr>
        <w:sectPr w:rsidR="00114A49" w:rsidRPr="00114A49" w:rsidSect="00193623">
          <w:pgSz w:w="16838" w:h="11906" w:orient="landscape"/>
          <w:pgMar w:top="567" w:right="1134" w:bottom="1418" w:left="1134" w:header="709" w:footer="709" w:gutter="0"/>
          <w:cols w:space="708"/>
          <w:docGrid w:linePitch="360"/>
        </w:sectPr>
      </w:pPr>
      <w:bookmarkStart w:id="1" w:name="_GoBack"/>
      <w:bookmarkEnd w:id="1"/>
    </w:p>
    <w:p w:rsidR="00CC3BA9" w:rsidRPr="004860DB" w:rsidRDefault="00CC3BA9" w:rsidP="00DD7F56">
      <w:pPr>
        <w:rPr>
          <w:rFonts w:ascii="Times New Roman" w:hAnsi="Times New Roman"/>
          <w:b/>
          <w:bCs/>
          <w:spacing w:val="60"/>
          <w:szCs w:val="24"/>
          <w:lang w:val="ru-RU"/>
        </w:rPr>
      </w:pPr>
    </w:p>
    <w:sectPr w:rsidR="00CC3BA9" w:rsidRPr="004860DB" w:rsidSect="004860DB">
      <w:headerReference w:type="default" r:id="rId29"/>
      <w:footerReference w:type="default" r:id="rId30"/>
      <w:headerReference w:type="first" r:id="rId31"/>
      <w:pgSz w:w="11906" w:h="16838"/>
      <w:pgMar w:top="1134" w:right="1418" w:bottom="1134"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E48" w:rsidRDefault="00707E48" w:rsidP="00257240">
      <w:r>
        <w:separator/>
      </w:r>
    </w:p>
  </w:endnote>
  <w:endnote w:type="continuationSeparator" w:id="0">
    <w:p w:rsidR="00707E48" w:rsidRDefault="00707E48" w:rsidP="00257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charset w:val="00"/>
    <w:family w:val="roman"/>
    <w:pitch w:val="default"/>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charset w:val="00"/>
    <w:family w:val="roman"/>
    <w:pitch w:val="default"/>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EE9" w:rsidRDefault="00821EE9">
    <w:pPr>
      <w:pStyle w:val="afe"/>
      <w:jc w:val="right"/>
    </w:pPr>
  </w:p>
  <w:p w:rsidR="00821EE9" w:rsidRDefault="00821EE9">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EE9" w:rsidRDefault="00821EE9">
    <w:pPr>
      <w:pStyle w:val="afe"/>
      <w:jc w:val="right"/>
    </w:pPr>
  </w:p>
  <w:p w:rsidR="00821EE9" w:rsidRDefault="00821EE9">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E48" w:rsidRDefault="00707E48" w:rsidP="00257240">
      <w:r>
        <w:separator/>
      </w:r>
    </w:p>
  </w:footnote>
  <w:footnote w:type="continuationSeparator" w:id="0">
    <w:p w:rsidR="00707E48" w:rsidRDefault="00707E48" w:rsidP="00257240">
      <w:r>
        <w:continuationSeparator/>
      </w:r>
    </w:p>
  </w:footnote>
  <w:footnote w:id="1">
    <w:p w:rsidR="00821EE9" w:rsidRPr="0006029F" w:rsidRDefault="00821EE9" w:rsidP="00257240">
      <w:pPr>
        <w:pStyle w:val="ac"/>
        <w:rPr>
          <w:rFonts w:ascii="Times New Roman" w:hAnsi="Times New Roman" w:cs="Times New Roman"/>
          <w:sz w:val="20"/>
          <w:szCs w:val="20"/>
          <w:lang w:val="en-US"/>
        </w:rPr>
      </w:pPr>
      <w:r w:rsidRPr="0006029F">
        <w:rPr>
          <w:rStyle w:val="af2"/>
          <w:rFonts w:ascii="Times New Roman" w:hAnsi="Times New Roman" w:cs="Times New Roman"/>
          <w:sz w:val="20"/>
          <w:szCs w:val="20"/>
        </w:rPr>
        <w:footnoteRef/>
      </w:r>
      <w:r w:rsidRPr="0006029F">
        <w:rPr>
          <w:rFonts w:ascii="Times New Roman" w:hAnsi="Times New Roman" w:cs="Times New Roman"/>
          <w:sz w:val="20"/>
          <w:szCs w:val="20"/>
          <w:lang w:val="en-US"/>
        </w:rPr>
        <w:t xml:space="preserve"> </w:t>
      </w:r>
      <w:r w:rsidRPr="0006029F">
        <w:rPr>
          <w:rFonts w:ascii="Times New Roman" w:hAnsi="Times New Roman" w:cs="Times New Roman"/>
          <w:sz w:val="20"/>
          <w:szCs w:val="20"/>
        </w:rPr>
        <w:t>Источник</w:t>
      </w:r>
      <w:r>
        <w:rPr>
          <w:rFonts w:ascii="Times New Roman" w:hAnsi="Times New Roman" w:cs="Times New Roman"/>
          <w:sz w:val="20"/>
          <w:szCs w:val="20"/>
          <w:lang w:val="en-US"/>
        </w:rPr>
        <w:t>: ITB World T</w:t>
      </w:r>
      <w:r w:rsidRPr="0006029F">
        <w:rPr>
          <w:rFonts w:ascii="Times New Roman" w:hAnsi="Times New Roman" w:cs="Times New Roman"/>
          <w:sz w:val="20"/>
          <w:szCs w:val="20"/>
          <w:lang w:val="en-US"/>
        </w:rPr>
        <w:t>ravel Trends Report 2012/13, p. 9</w:t>
      </w:r>
    </w:p>
  </w:footnote>
  <w:footnote w:id="2">
    <w:p w:rsidR="00821EE9" w:rsidRPr="0006029F" w:rsidRDefault="00821EE9" w:rsidP="00257240">
      <w:pPr>
        <w:pStyle w:val="ac"/>
        <w:rPr>
          <w:rFonts w:ascii="Times New Roman" w:hAnsi="Times New Roman" w:cs="Times New Roman"/>
          <w:sz w:val="20"/>
          <w:szCs w:val="20"/>
          <w:lang w:val="en-US"/>
        </w:rPr>
      </w:pPr>
      <w:r w:rsidRPr="0006029F">
        <w:rPr>
          <w:rStyle w:val="af2"/>
          <w:rFonts w:ascii="Times New Roman" w:hAnsi="Times New Roman" w:cs="Times New Roman"/>
          <w:sz w:val="20"/>
          <w:szCs w:val="20"/>
        </w:rPr>
        <w:footnoteRef/>
      </w:r>
      <w:r w:rsidRPr="0006029F">
        <w:rPr>
          <w:rFonts w:ascii="Times New Roman" w:hAnsi="Times New Roman" w:cs="Times New Roman"/>
          <w:sz w:val="20"/>
          <w:szCs w:val="20"/>
          <w:lang w:val="en-US"/>
        </w:rPr>
        <w:t xml:space="preserve"> </w:t>
      </w:r>
      <w:r w:rsidRPr="0006029F">
        <w:rPr>
          <w:rFonts w:ascii="Times New Roman" w:hAnsi="Times New Roman" w:cs="Times New Roman"/>
          <w:sz w:val="20"/>
          <w:szCs w:val="20"/>
        </w:rPr>
        <w:t>Источник</w:t>
      </w:r>
      <w:r>
        <w:rPr>
          <w:rFonts w:ascii="Times New Roman" w:hAnsi="Times New Roman" w:cs="Times New Roman"/>
          <w:sz w:val="20"/>
          <w:szCs w:val="20"/>
          <w:lang w:val="en-US"/>
        </w:rPr>
        <w:t>: ITB World T</w:t>
      </w:r>
      <w:r w:rsidRPr="0006029F">
        <w:rPr>
          <w:rFonts w:ascii="Times New Roman" w:hAnsi="Times New Roman" w:cs="Times New Roman"/>
          <w:sz w:val="20"/>
          <w:szCs w:val="20"/>
          <w:lang w:val="en-US"/>
        </w:rPr>
        <w:t>ravel Trends Report 2012/13, p. 21</w:t>
      </w:r>
    </w:p>
    <w:p w:rsidR="00821EE9" w:rsidRDefault="00821EE9" w:rsidP="00257240">
      <w:pPr>
        <w:pStyle w:val="ac"/>
        <w:rPr>
          <w:lang w:val="en-US"/>
        </w:rPr>
      </w:pPr>
    </w:p>
  </w:footnote>
  <w:footnote w:id="3">
    <w:p w:rsidR="00821EE9" w:rsidRPr="00D9212C" w:rsidRDefault="00821EE9" w:rsidP="00257240">
      <w:pPr>
        <w:pStyle w:val="ac"/>
        <w:rPr>
          <w:rFonts w:ascii="Times New Roman" w:hAnsi="Times New Roman" w:cs="Times New Roman"/>
          <w:sz w:val="20"/>
          <w:szCs w:val="20"/>
          <w:lang w:val="en-US"/>
        </w:rPr>
      </w:pPr>
      <w:r w:rsidRPr="0006029F">
        <w:rPr>
          <w:rStyle w:val="af2"/>
          <w:rFonts w:ascii="Times New Roman" w:hAnsi="Times New Roman" w:cs="Times New Roman"/>
          <w:sz w:val="20"/>
          <w:szCs w:val="20"/>
        </w:rPr>
        <w:footnoteRef/>
      </w:r>
      <w:r w:rsidRPr="0006029F">
        <w:rPr>
          <w:rFonts w:ascii="Times New Roman" w:hAnsi="Times New Roman" w:cs="Times New Roman"/>
          <w:sz w:val="20"/>
          <w:szCs w:val="20"/>
          <w:lang w:val="en-US"/>
        </w:rPr>
        <w:t xml:space="preserve"> ITB World </w:t>
      </w:r>
      <w:r>
        <w:rPr>
          <w:rFonts w:ascii="Times New Roman" w:hAnsi="Times New Roman" w:cs="Times New Roman"/>
          <w:sz w:val="20"/>
          <w:szCs w:val="20"/>
          <w:lang w:val="en-US"/>
        </w:rPr>
        <w:t>T</w:t>
      </w:r>
      <w:r w:rsidRPr="0006029F">
        <w:rPr>
          <w:rFonts w:ascii="Times New Roman" w:hAnsi="Times New Roman" w:cs="Times New Roman"/>
          <w:sz w:val="20"/>
          <w:szCs w:val="20"/>
          <w:lang w:val="en-US"/>
        </w:rPr>
        <w:t>ravel Trends Report 2012/13, p. 23</w:t>
      </w:r>
      <w:r w:rsidRPr="00D9212C">
        <w:rPr>
          <w:rFonts w:ascii="Times New Roman" w:hAnsi="Times New Roman" w:cs="Times New Roman"/>
          <w:sz w:val="20"/>
          <w:szCs w:val="20"/>
          <w:lang w:val="en-US"/>
        </w:rPr>
        <w:t>.</w:t>
      </w:r>
    </w:p>
  </w:footnote>
  <w:footnote w:id="4">
    <w:p w:rsidR="00821EE9" w:rsidRPr="00257240" w:rsidRDefault="00821EE9" w:rsidP="00257240">
      <w:pPr>
        <w:pStyle w:val="ac"/>
        <w:jc w:val="both"/>
        <w:rPr>
          <w:rFonts w:ascii="Times New Roman" w:hAnsi="Times New Roman" w:cs="Times New Roman"/>
        </w:rPr>
      </w:pPr>
      <w:r w:rsidRPr="00257240">
        <w:rPr>
          <w:rStyle w:val="af2"/>
          <w:rFonts w:ascii="Times New Roman" w:hAnsi="Times New Roman" w:cs="Times New Roman"/>
        </w:rPr>
        <w:footnoteRef/>
      </w:r>
      <w:r w:rsidRPr="00257240">
        <w:rPr>
          <w:rFonts w:ascii="Times New Roman" w:hAnsi="Times New Roman" w:cs="Times New Roman"/>
        </w:rPr>
        <w:t xml:space="preserve"> Регионы России. Социально</w:t>
      </w:r>
      <w:r>
        <w:rPr>
          <w:rFonts w:ascii="Times New Roman" w:hAnsi="Times New Roman" w:cs="Times New Roman"/>
        </w:rPr>
        <w:t>-</w:t>
      </w:r>
      <w:r w:rsidRPr="00257240">
        <w:rPr>
          <w:rFonts w:ascii="Times New Roman" w:hAnsi="Times New Roman" w:cs="Times New Roman"/>
        </w:rPr>
        <w:t xml:space="preserve">экономические показатели. 2011: Р32 Стат. сб. / Росстат. </w:t>
      </w:r>
      <w:r w:rsidRPr="00257240">
        <w:rPr>
          <w:rFonts w:ascii="Times New Roman" w:hAnsi="Times New Roman" w:cs="Times New Roman"/>
        </w:rPr>
        <w:sym w:font="Symbol" w:char="F02D"/>
      </w:r>
      <w:r w:rsidRPr="00257240">
        <w:rPr>
          <w:rFonts w:ascii="Times New Roman" w:hAnsi="Times New Roman" w:cs="Times New Roman"/>
        </w:rPr>
        <w:t xml:space="preserve"> М., 2011. </w:t>
      </w:r>
      <w:r w:rsidRPr="00257240">
        <w:rPr>
          <w:rFonts w:ascii="Times New Roman" w:hAnsi="Times New Roman" w:cs="Times New Roman"/>
        </w:rPr>
        <w:sym w:font="Symbol" w:char="F02D"/>
      </w:r>
      <w:r w:rsidRPr="00257240">
        <w:rPr>
          <w:rFonts w:ascii="Times New Roman" w:hAnsi="Times New Roman" w:cs="Times New Roman"/>
        </w:rPr>
        <w:t xml:space="preserve"> 990</w:t>
      </w:r>
      <w:r>
        <w:rPr>
          <w:rFonts w:ascii="Times New Roman" w:hAnsi="Times New Roman" w:cs="Times New Roman"/>
        </w:rPr>
        <w:t> </w:t>
      </w:r>
      <w:r w:rsidRPr="00257240">
        <w:rPr>
          <w:rFonts w:ascii="Times New Roman" w:hAnsi="Times New Roman" w:cs="Times New Roman"/>
        </w:rPr>
        <w:t xml:space="preserve"> с.</w:t>
      </w:r>
      <w:r>
        <w:rPr>
          <w:rFonts w:ascii="Times New Roman" w:hAnsi="Times New Roman" w:cs="Times New Roman"/>
        </w:rPr>
        <w:t xml:space="preserve"> — </w:t>
      </w:r>
      <w:r w:rsidRPr="00257240">
        <w:rPr>
          <w:rFonts w:ascii="Times New Roman" w:hAnsi="Times New Roman" w:cs="Times New Roman"/>
        </w:rPr>
        <w:t>С. 664</w:t>
      </w:r>
      <w:r>
        <w:rPr>
          <w:rFonts w:ascii="Times New Roman" w:hAnsi="Times New Roman" w:cs="Times New Roman"/>
        </w:rPr>
        <w:t>—</w:t>
      </w:r>
      <w:r w:rsidRPr="00257240">
        <w:rPr>
          <w:rFonts w:ascii="Times New Roman" w:hAnsi="Times New Roman" w:cs="Times New Roman"/>
        </w:rPr>
        <w:t>665</w:t>
      </w:r>
      <w:r>
        <w:rPr>
          <w:rFonts w:ascii="Times New Roman" w:hAnsi="Times New Roman" w:cs="Times New Roman"/>
        </w:rPr>
        <w:t>.</w:t>
      </w:r>
    </w:p>
  </w:footnote>
  <w:footnote w:id="5">
    <w:p w:rsidR="00821EE9" w:rsidRPr="00257240" w:rsidRDefault="00821EE9" w:rsidP="00257240">
      <w:pPr>
        <w:pStyle w:val="ac"/>
        <w:jc w:val="both"/>
        <w:rPr>
          <w:rFonts w:ascii="Times New Roman" w:hAnsi="Times New Roman" w:cs="Times New Roman"/>
        </w:rPr>
      </w:pPr>
      <w:r w:rsidRPr="00257240">
        <w:rPr>
          <w:rStyle w:val="af2"/>
          <w:rFonts w:ascii="Times New Roman" w:hAnsi="Times New Roman" w:cs="Times New Roman"/>
        </w:rPr>
        <w:footnoteRef/>
      </w:r>
      <w:r w:rsidRPr="00257240">
        <w:rPr>
          <w:rFonts w:ascii="Times New Roman" w:hAnsi="Times New Roman" w:cs="Times New Roman"/>
        </w:rPr>
        <w:t xml:space="preserve"> Регионы России. Социально</w:t>
      </w:r>
      <w:r>
        <w:rPr>
          <w:rFonts w:ascii="Times New Roman" w:hAnsi="Times New Roman" w:cs="Times New Roman"/>
        </w:rPr>
        <w:t>-</w:t>
      </w:r>
      <w:r w:rsidRPr="00257240">
        <w:rPr>
          <w:rFonts w:ascii="Times New Roman" w:hAnsi="Times New Roman" w:cs="Times New Roman"/>
        </w:rPr>
        <w:t xml:space="preserve">экономические показатели. 2011: Р32 Стат. сб. / Росстат. </w:t>
      </w:r>
      <w:r w:rsidRPr="00257240">
        <w:rPr>
          <w:rFonts w:ascii="Times New Roman" w:hAnsi="Times New Roman" w:cs="Times New Roman"/>
        </w:rPr>
        <w:sym w:font="Symbol" w:char="F02D"/>
      </w:r>
      <w:r w:rsidRPr="00257240">
        <w:rPr>
          <w:rFonts w:ascii="Times New Roman" w:hAnsi="Times New Roman" w:cs="Times New Roman"/>
        </w:rPr>
        <w:t xml:space="preserve"> М., 2011. </w:t>
      </w:r>
      <w:r w:rsidRPr="00257240">
        <w:rPr>
          <w:rFonts w:ascii="Times New Roman" w:hAnsi="Times New Roman" w:cs="Times New Roman"/>
        </w:rPr>
        <w:sym w:font="Symbol" w:char="F02D"/>
      </w:r>
      <w:r w:rsidRPr="00257240">
        <w:rPr>
          <w:rFonts w:ascii="Times New Roman" w:hAnsi="Times New Roman" w:cs="Times New Roman"/>
        </w:rPr>
        <w:t xml:space="preserve"> 990</w:t>
      </w:r>
      <w:r>
        <w:rPr>
          <w:rFonts w:ascii="Times New Roman" w:hAnsi="Times New Roman" w:cs="Times New Roman"/>
        </w:rPr>
        <w:t> </w:t>
      </w:r>
      <w:r w:rsidRPr="00257240">
        <w:rPr>
          <w:rFonts w:ascii="Times New Roman" w:hAnsi="Times New Roman" w:cs="Times New Roman"/>
        </w:rPr>
        <w:t xml:space="preserve"> </w:t>
      </w:r>
      <w:r>
        <w:rPr>
          <w:rFonts w:ascii="Times New Roman" w:hAnsi="Times New Roman" w:cs="Times New Roman"/>
        </w:rPr>
        <w:t>с</w:t>
      </w:r>
      <w:r w:rsidRPr="00257240">
        <w:rPr>
          <w:rFonts w:ascii="Times New Roman" w:hAnsi="Times New Roman" w:cs="Times New Roman"/>
        </w:rPr>
        <w:t>.</w:t>
      </w:r>
      <w:r>
        <w:rPr>
          <w:rFonts w:ascii="Times New Roman" w:hAnsi="Times New Roman" w:cs="Times New Roman"/>
        </w:rPr>
        <w:t xml:space="preserve"> — </w:t>
      </w:r>
      <w:r w:rsidRPr="00257240">
        <w:rPr>
          <w:rFonts w:ascii="Times New Roman" w:hAnsi="Times New Roman" w:cs="Times New Roman"/>
        </w:rPr>
        <w:t>С .379</w:t>
      </w:r>
      <w:r>
        <w:rPr>
          <w:rFonts w:ascii="Times New Roman" w:hAnsi="Times New Roman" w:cs="Times New Roman"/>
        </w:rPr>
        <w:t>—</w:t>
      </w:r>
      <w:r w:rsidRPr="00257240">
        <w:rPr>
          <w:rFonts w:ascii="Times New Roman" w:hAnsi="Times New Roman" w:cs="Times New Roman"/>
        </w:rPr>
        <w:t>380</w:t>
      </w:r>
      <w:r>
        <w:rPr>
          <w:rFonts w:ascii="Times New Roman" w:hAnsi="Times New Roman" w:cs="Times New Roman"/>
        </w:rPr>
        <w:t>.</w:t>
      </w:r>
    </w:p>
  </w:footnote>
  <w:footnote w:id="6">
    <w:p w:rsidR="00821EE9" w:rsidRPr="00257240" w:rsidRDefault="00821EE9" w:rsidP="00257240">
      <w:pPr>
        <w:pStyle w:val="ac"/>
        <w:jc w:val="both"/>
        <w:rPr>
          <w:rFonts w:ascii="Times New Roman" w:hAnsi="Times New Roman" w:cs="Times New Roman"/>
        </w:rPr>
      </w:pPr>
      <w:r w:rsidRPr="00257240">
        <w:rPr>
          <w:rStyle w:val="af2"/>
          <w:rFonts w:ascii="Times New Roman" w:hAnsi="Times New Roman" w:cs="Times New Roman"/>
        </w:rPr>
        <w:footnoteRef/>
      </w:r>
      <w:r w:rsidRPr="00257240">
        <w:rPr>
          <w:rFonts w:ascii="Times New Roman" w:hAnsi="Times New Roman" w:cs="Times New Roman"/>
        </w:rPr>
        <w:t xml:space="preserve"> Регионы России. Социально</w:t>
      </w:r>
      <w:r>
        <w:rPr>
          <w:rFonts w:ascii="Times New Roman" w:hAnsi="Times New Roman" w:cs="Times New Roman"/>
        </w:rPr>
        <w:t>-</w:t>
      </w:r>
      <w:r w:rsidRPr="00257240">
        <w:rPr>
          <w:rFonts w:ascii="Times New Roman" w:hAnsi="Times New Roman" w:cs="Times New Roman"/>
        </w:rPr>
        <w:t xml:space="preserve">экономические показатели. 2011: Р32 Стат. сб. / Росстат. </w:t>
      </w:r>
      <w:r w:rsidRPr="00257240">
        <w:rPr>
          <w:rFonts w:ascii="Times New Roman" w:hAnsi="Times New Roman" w:cs="Times New Roman"/>
        </w:rPr>
        <w:sym w:font="Symbol" w:char="F02D"/>
      </w:r>
      <w:r w:rsidRPr="00257240">
        <w:rPr>
          <w:rFonts w:ascii="Times New Roman" w:hAnsi="Times New Roman" w:cs="Times New Roman"/>
        </w:rPr>
        <w:t xml:space="preserve"> М., 2011. </w:t>
      </w:r>
      <w:r w:rsidRPr="00257240">
        <w:rPr>
          <w:rFonts w:ascii="Times New Roman" w:hAnsi="Times New Roman" w:cs="Times New Roman"/>
        </w:rPr>
        <w:sym w:font="Symbol" w:char="F02D"/>
      </w:r>
      <w:r>
        <w:rPr>
          <w:rFonts w:ascii="Times New Roman" w:hAnsi="Times New Roman" w:cs="Times New Roman"/>
        </w:rPr>
        <w:t xml:space="preserve"> </w:t>
      </w:r>
      <w:r w:rsidRPr="00257240">
        <w:rPr>
          <w:rFonts w:ascii="Times New Roman" w:hAnsi="Times New Roman" w:cs="Times New Roman"/>
        </w:rPr>
        <w:t xml:space="preserve">990 </w:t>
      </w:r>
      <w:r>
        <w:rPr>
          <w:rFonts w:ascii="Times New Roman" w:hAnsi="Times New Roman" w:cs="Times New Roman"/>
        </w:rPr>
        <w:t> </w:t>
      </w:r>
      <w:r w:rsidRPr="00257240">
        <w:rPr>
          <w:rFonts w:ascii="Times New Roman" w:hAnsi="Times New Roman" w:cs="Times New Roman"/>
        </w:rPr>
        <w:t>с.</w:t>
      </w:r>
      <w:r>
        <w:rPr>
          <w:rFonts w:ascii="Times New Roman" w:hAnsi="Times New Roman" w:cs="Times New Roman"/>
        </w:rPr>
        <w:t xml:space="preserve"> — </w:t>
      </w:r>
      <w:r w:rsidRPr="00257240">
        <w:rPr>
          <w:rFonts w:ascii="Times New Roman" w:hAnsi="Times New Roman" w:cs="Times New Roman"/>
        </w:rPr>
        <w:t>С. 662</w:t>
      </w:r>
      <w:r>
        <w:rPr>
          <w:rFonts w:ascii="Times New Roman" w:hAnsi="Times New Roman" w:cs="Times New Roman"/>
        </w:rPr>
        <w:t>—</w:t>
      </w:r>
      <w:r w:rsidRPr="00257240">
        <w:rPr>
          <w:rFonts w:ascii="Times New Roman" w:hAnsi="Times New Roman" w:cs="Times New Roman"/>
        </w:rPr>
        <w:t>663</w:t>
      </w:r>
      <w:r>
        <w:rPr>
          <w:rFonts w:ascii="Times New Roman" w:hAnsi="Times New Roman" w:cs="Times New Roman"/>
        </w:rPr>
        <w:t>.</w:t>
      </w:r>
    </w:p>
  </w:footnote>
  <w:footnote w:id="7">
    <w:p w:rsidR="00821EE9" w:rsidRDefault="00821EE9" w:rsidP="00991EFF">
      <w:pPr>
        <w:pStyle w:val="ac"/>
        <w:jc w:val="both"/>
      </w:pPr>
      <w:r w:rsidRPr="00257240">
        <w:rPr>
          <w:rStyle w:val="af2"/>
          <w:rFonts w:ascii="Times New Roman" w:hAnsi="Times New Roman" w:cs="Times New Roman"/>
        </w:rPr>
        <w:footnoteRef/>
      </w:r>
      <w:r w:rsidRPr="00257240">
        <w:rPr>
          <w:rFonts w:ascii="Times New Roman" w:hAnsi="Times New Roman" w:cs="Times New Roman"/>
        </w:rPr>
        <w:t xml:space="preserve"> </w:t>
      </w:r>
      <w:r w:rsidRPr="00F50CB8">
        <w:rPr>
          <w:rFonts w:ascii="Times New Roman" w:hAnsi="Times New Roman" w:cs="Times New Roman"/>
        </w:rPr>
        <w:t>http://www.koltsovo.ru/ru/novosti/001205</w:t>
      </w:r>
    </w:p>
  </w:footnote>
  <w:footnote w:id="8">
    <w:p w:rsidR="00821EE9" w:rsidRPr="00257240" w:rsidRDefault="00821EE9" w:rsidP="00991EFF">
      <w:pPr>
        <w:pStyle w:val="ac"/>
        <w:jc w:val="both"/>
        <w:rPr>
          <w:rFonts w:ascii="Times New Roman" w:hAnsi="Times New Roman" w:cs="Times New Roman"/>
        </w:rPr>
      </w:pPr>
      <w:r w:rsidRPr="00257240">
        <w:rPr>
          <w:rStyle w:val="af2"/>
          <w:rFonts w:ascii="Times New Roman" w:hAnsi="Times New Roman" w:cs="Times New Roman"/>
        </w:rPr>
        <w:footnoteRef/>
      </w:r>
      <w:r w:rsidRPr="00257240">
        <w:rPr>
          <w:rFonts w:ascii="Times New Roman" w:hAnsi="Times New Roman" w:cs="Times New Roman"/>
        </w:rPr>
        <w:t xml:space="preserve"> «</w:t>
      </w:r>
      <w:r>
        <w:rPr>
          <w:rFonts w:ascii="Times New Roman" w:hAnsi="Times New Roman" w:cs="Times New Roman"/>
        </w:rPr>
        <w:t xml:space="preserve">Ямал» (сообщением Новый Уренгой </w:t>
      </w:r>
      <w:r>
        <w:t>–</w:t>
      </w:r>
      <w:r w:rsidRPr="00257240">
        <w:rPr>
          <w:rFonts w:ascii="Times New Roman" w:hAnsi="Times New Roman" w:cs="Times New Roman"/>
        </w:rPr>
        <w:t xml:space="preserve"> Москва), «Екатеринбург» (Екатеринбург</w:t>
      </w:r>
      <w:r>
        <w:rPr>
          <w:rFonts w:ascii="Times New Roman" w:hAnsi="Times New Roman" w:cs="Times New Roman"/>
        </w:rPr>
        <w:t xml:space="preserve"> </w:t>
      </w:r>
      <w:r>
        <w:t>–</w:t>
      </w:r>
      <w:r w:rsidRPr="00257240">
        <w:rPr>
          <w:rFonts w:ascii="Times New Roman" w:hAnsi="Times New Roman" w:cs="Times New Roman"/>
        </w:rPr>
        <w:t xml:space="preserve"> </w:t>
      </w:r>
      <w:r>
        <w:rPr>
          <w:rFonts w:ascii="Times New Roman" w:hAnsi="Times New Roman" w:cs="Times New Roman"/>
        </w:rPr>
        <w:t xml:space="preserve">Брест), «Малахит» (Нижний Тагил </w:t>
      </w:r>
      <w:r>
        <w:t>–</w:t>
      </w:r>
      <w:r w:rsidRPr="00257240">
        <w:rPr>
          <w:rFonts w:ascii="Times New Roman" w:hAnsi="Times New Roman" w:cs="Times New Roman"/>
        </w:rPr>
        <w:t xml:space="preserve"> Москва), «Тюмень» (Тюмень</w:t>
      </w:r>
      <w:r>
        <w:rPr>
          <w:rFonts w:ascii="Times New Roman" w:hAnsi="Times New Roman" w:cs="Times New Roman"/>
        </w:rPr>
        <w:t xml:space="preserve"> </w:t>
      </w:r>
      <w:r>
        <w:t>–</w:t>
      </w:r>
      <w:r w:rsidRPr="00257240">
        <w:rPr>
          <w:rFonts w:ascii="Times New Roman" w:hAnsi="Times New Roman" w:cs="Times New Roman"/>
        </w:rPr>
        <w:t xml:space="preserve"> Москва), «Демидовский экспресс» (Екатеринбург</w:t>
      </w:r>
      <w:r>
        <w:rPr>
          <w:rFonts w:ascii="Times New Roman" w:hAnsi="Times New Roman" w:cs="Times New Roman"/>
        </w:rPr>
        <w:t xml:space="preserve"> </w:t>
      </w:r>
      <w:r>
        <w:t>–</w:t>
      </w:r>
      <w:r w:rsidRPr="00257240">
        <w:rPr>
          <w:rFonts w:ascii="Times New Roman" w:hAnsi="Times New Roman" w:cs="Times New Roman"/>
        </w:rPr>
        <w:t xml:space="preserve"> Санкт</w:t>
      </w:r>
      <w:r>
        <w:rPr>
          <w:rFonts w:ascii="Times New Roman" w:hAnsi="Times New Roman" w:cs="Times New Roman"/>
        </w:rPr>
        <w:t>-</w:t>
      </w:r>
      <w:r w:rsidRPr="00257240">
        <w:rPr>
          <w:rFonts w:ascii="Times New Roman" w:hAnsi="Times New Roman" w:cs="Times New Roman"/>
        </w:rPr>
        <w:t>Петербург), «Югра» (Нижневартовск</w:t>
      </w:r>
      <w:r>
        <w:rPr>
          <w:rFonts w:ascii="Times New Roman" w:hAnsi="Times New Roman" w:cs="Times New Roman"/>
        </w:rPr>
        <w:t xml:space="preserve"> </w:t>
      </w:r>
      <w:r>
        <w:t>–</w:t>
      </w:r>
      <w:r w:rsidRPr="00257240">
        <w:rPr>
          <w:rFonts w:ascii="Times New Roman" w:hAnsi="Times New Roman" w:cs="Times New Roman"/>
        </w:rPr>
        <w:t xml:space="preserve"> </w:t>
      </w:r>
      <w:r>
        <w:rPr>
          <w:rFonts w:ascii="Times New Roman" w:hAnsi="Times New Roman" w:cs="Times New Roman"/>
        </w:rPr>
        <w:t xml:space="preserve">Москва), «Северный Урал» (Серов </w:t>
      </w:r>
      <w:r>
        <w:t>–</w:t>
      </w:r>
      <w:r w:rsidRPr="00257240">
        <w:rPr>
          <w:rFonts w:ascii="Times New Roman" w:hAnsi="Times New Roman" w:cs="Times New Roman"/>
        </w:rPr>
        <w:t xml:space="preserve"> Москва), «Полярный Урал» (Екатеринбург</w:t>
      </w:r>
      <w:r>
        <w:rPr>
          <w:rFonts w:ascii="Times New Roman" w:hAnsi="Times New Roman" w:cs="Times New Roman"/>
        </w:rPr>
        <w:t xml:space="preserve"> </w:t>
      </w:r>
      <w:r>
        <w:t>–</w:t>
      </w:r>
      <w:r w:rsidRPr="00257240">
        <w:rPr>
          <w:rFonts w:ascii="Times New Roman" w:hAnsi="Times New Roman" w:cs="Times New Roman"/>
        </w:rPr>
        <w:t xml:space="preserve"> Новый Уренгой), «Рифей» (Екатеринбург</w:t>
      </w:r>
      <w:r>
        <w:rPr>
          <w:rFonts w:ascii="Times New Roman" w:hAnsi="Times New Roman" w:cs="Times New Roman"/>
        </w:rPr>
        <w:t xml:space="preserve"> </w:t>
      </w:r>
      <w:r>
        <w:t>–</w:t>
      </w:r>
      <w:r w:rsidRPr="00257240">
        <w:rPr>
          <w:rFonts w:ascii="Times New Roman" w:hAnsi="Times New Roman" w:cs="Times New Roman"/>
        </w:rPr>
        <w:t xml:space="preserve"> Москва), а также поезд класса премиум Екатеринбург</w:t>
      </w:r>
      <w:r>
        <w:rPr>
          <w:rFonts w:ascii="Times New Roman" w:hAnsi="Times New Roman" w:cs="Times New Roman"/>
        </w:rPr>
        <w:t xml:space="preserve"> </w:t>
      </w:r>
      <w:r w:rsidRPr="00F91C50">
        <w:rPr>
          <w:rFonts w:ascii="Times New Roman" w:hAnsi="Times New Roman" w:cs="Times New Roman" w:hint="cs"/>
        </w:rPr>
        <w:t>–</w:t>
      </w:r>
      <w:r w:rsidRPr="00257240">
        <w:rPr>
          <w:rFonts w:ascii="Times New Roman" w:hAnsi="Times New Roman" w:cs="Times New Roman"/>
        </w:rPr>
        <w:t xml:space="preserve"> Москва (бы</w:t>
      </w:r>
      <w:r>
        <w:rPr>
          <w:rFonts w:ascii="Times New Roman" w:hAnsi="Times New Roman" w:cs="Times New Roman"/>
        </w:rPr>
        <w:t xml:space="preserve">вший фирменный поезд «Урал»). </w:t>
      </w:r>
      <w:r w:rsidRPr="00257240">
        <w:rPr>
          <w:rFonts w:ascii="Times New Roman" w:hAnsi="Times New Roman" w:cs="Times New Roman"/>
        </w:rPr>
        <w:t xml:space="preserve">«Демидовский экспресс» </w:t>
      </w:r>
      <w:r>
        <w:rPr>
          <w:rFonts w:ascii="Times New Roman" w:hAnsi="Times New Roman" w:cs="Times New Roman"/>
        </w:rPr>
        <w:t>—</w:t>
      </w:r>
      <w:r w:rsidRPr="00257240">
        <w:rPr>
          <w:rFonts w:ascii="Times New Roman" w:hAnsi="Times New Roman" w:cs="Times New Roman"/>
        </w:rPr>
        <w:t xml:space="preserve"> единственный в России фирменный поезд, который удостоен Диплома</w:t>
      </w:r>
      <w:r w:rsidRPr="0044361D">
        <w:rPr>
          <w:rFonts w:ascii="Times New Roman" w:hAnsi="Times New Roman" w:cs="Times New Roman"/>
        </w:rPr>
        <w:t xml:space="preserve"> </w:t>
      </w:r>
      <w:r w:rsidRPr="00257240">
        <w:rPr>
          <w:rFonts w:ascii="Times New Roman" w:hAnsi="Times New Roman" w:cs="Times New Roman"/>
        </w:rPr>
        <w:t>Международного Демидовского фонда, созданного по инициативе ЮНЕСКО, за возрождение и сохранение индустриального, духовного и культурного наследия России.</w:t>
      </w:r>
    </w:p>
  </w:footnote>
  <w:footnote w:id="9">
    <w:p w:rsidR="00821EE9" w:rsidRDefault="00821EE9" w:rsidP="00991EFF">
      <w:pPr>
        <w:pStyle w:val="ac"/>
        <w:jc w:val="both"/>
      </w:pPr>
      <w:r w:rsidRPr="00257240">
        <w:rPr>
          <w:rStyle w:val="af2"/>
          <w:rFonts w:ascii="Times New Roman" w:hAnsi="Times New Roman" w:cs="Times New Roman"/>
        </w:rPr>
        <w:footnoteRef/>
      </w:r>
      <w:r w:rsidRPr="00257240">
        <w:rPr>
          <w:rFonts w:ascii="Times New Roman" w:hAnsi="Times New Roman" w:cs="Times New Roman"/>
        </w:rPr>
        <w:t xml:space="preserve"> http://svzd.rzd.ru/news/public/ru?STRUCTURE_ID=11&amp;layer_id=4069&amp;refererLayerId=3307&amp;id=6057</w:t>
      </w:r>
    </w:p>
  </w:footnote>
  <w:footnote w:id="10">
    <w:p w:rsidR="00821EE9" w:rsidRPr="0006029F" w:rsidRDefault="00821EE9" w:rsidP="00991EFF">
      <w:pPr>
        <w:pStyle w:val="ac"/>
        <w:jc w:val="both"/>
        <w:rPr>
          <w:rFonts w:ascii="Times New Roman" w:hAnsi="Times New Roman" w:cs="Times New Roman"/>
          <w:sz w:val="20"/>
          <w:szCs w:val="20"/>
        </w:rPr>
      </w:pPr>
      <w:r w:rsidRPr="0006029F">
        <w:rPr>
          <w:rStyle w:val="af2"/>
          <w:rFonts w:ascii="Times New Roman" w:hAnsi="Times New Roman" w:cs="Times New Roman"/>
          <w:sz w:val="20"/>
          <w:szCs w:val="20"/>
        </w:rPr>
        <w:footnoteRef/>
      </w:r>
      <w:r w:rsidRPr="0006029F">
        <w:rPr>
          <w:rFonts w:ascii="Times New Roman" w:hAnsi="Times New Roman" w:cs="Times New Roman"/>
          <w:sz w:val="20"/>
          <w:szCs w:val="20"/>
        </w:rPr>
        <w:t xml:space="preserve"> По Екатеринбургу ситуация прямо противоположная </w:t>
      </w:r>
      <w:r>
        <w:rPr>
          <w:rFonts w:ascii="Times New Roman" w:hAnsi="Times New Roman" w:cs="Times New Roman"/>
          <w:sz w:val="20"/>
          <w:szCs w:val="20"/>
        </w:rPr>
        <w:t>—</w:t>
      </w:r>
      <w:r w:rsidRPr="0006029F">
        <w:rPr>
          <w:rFonts w:ascii="Times New Roman" w:hAnsi="Times New Roman" w:cs="Times New Roman"/>
          <w:sz w:val="20"/>
          <w:szCs w:val="20"/>
        </w:rPr>
        <w:t xml:space="preserve"> здесь 27,1</w:t>
      </w:r>
      <w:r>
        <w:rPr>
          <w:rFonts w:ascii="Times New Roman" w:hAnsi="Times New Roman" w:cs="Times New Roman"/>
          <w:sz w:val="20"/>
          <w:szCs w:val="20"/>
        </w:rPr>
        <w:t xml:space="preserve"> процента</w:t>
      </w:r>
      <w:r w:rsidRPr="0006029F">
        <w:rPr>
          <w:rFonts w:ascii="Times New Roman" w:hAnsi="Times New Roman" w:cs="Times New Roman"/>
          <w:sz w:val="20"/>
          <w:szCs w:val="20"/>
        </w:rPr>
        <w:t xml:space="preserve"> регистрируемого туристского потока </w:t>
      </w:r>
      <w:r>
        <w:rPr>
          <w:rFonts w:ascii="Times New Roman" w:hAnsi="Times New Roman" w:cs="Times New Roman"/>
          <w:sz w:val="20"/>
          <w:szCs w:val="20"/>
        </w:rPr>
        <w:t>—</w:t>
      </w:r>
      <w:r w:rsidRPr="0006029F">
        <w:rPr>
          <w:rFonts w:ascii="Times New Roman" w:hAnsi="Times New Roman" w:cs="Times New Roman"/>
          <w:sz w:val="20"/>
          <w:szCs w:val="20"/>
        </w:rPr>
        <w:t xml:space="preserve"> гости коллективных средств размещения, еще 69,2</w:t>
      </w:r>
      <w:r>
        <w:rPr>
          <w:rFonts w:ascii="Times New Roman" w:hAnsi="Times New Roman" w:cs="Times New Roman"/>
          <w:sz w:val="20"/>
          <w:szCs w:val="20"/>
        </w:rPr>
        <w:t xml:space="preserve"> процента</w:t>
      </w:r>
      <w:r w:rsidRPr="0006029F">
        <w:rPr>
          <w:rFonts w:ascii="Times New Roman" w:hAnsi="Times New Roman" w:cs="Times New Roman"/>
          <w:sz w:val="20"/>
          <w:szCs w:val="20"/>
        </w:rPr>
        <w:t xml:space="preserve"> </w:t>
      </w:r>
      <w:r>
        <w:rPr>
          <w:rFonts w:ascii="Times New Roman" w:hAnsi="Times New Roman" w:cs="Times New Roman"/>
          <w:sz w:val="20"/>
          <w:szCs w:val="20"/>
        </w:rPr>
        <w:t>—</w:t>
      </w:r>
      <w:r w:rsidRPr="0006029F">
        <w:rPr>
          <w:rFonts w:ascii="Times New Roman" w:hAnsi="Times New Roman" w:cs="Times New Roman"/>
          <w:sz w:val="20"/>
          <w:szCs w:val="20"/>
        </w:rPr>
        <w:t xml:space="preserve"> участники различных событийных мероприятий (приложение </w:t>
      </w:r>
      <w:r>
        <w:rPr>
          <w:rFonts w:ascii="Times New Roman" w:hAnsi="Times New Roman" w:cs="Times New Roman"/>
          <w:sz w:val="20"/>
          <w:szCs w:val="20"/>
        </w:rPr>
        <w:t xml:space="preserve">№ </w:t>
      </w:r>
      <w:r w:rsidRPr="0006029F">
        <w:rPr>
          <w:rFonts w:ascii="Times New Roman" w:hAnsi="Times New Roman" w:cs="Times New Roman"/>
          <w:sz w:val="20"/>
          <w:szCs w:val="20"/>
        </w:rPr>
        <w:t>3).</w:t>
      </w:r>
    </w:p>
  </w:footnote>
  <w:footnote w:id="11">
    <w:p w:rsidR="00821EE9" w:rsidRPr="0006029F" w:rsidRDefault="00821EE9" w:rsidP="005B7E47">
      <w:pPr>
        <w:pStyle w:val="ac"/>
        <w:rPr>
          <w:rFonts w:ascii="Times New Roman" w:hAnsi="Times New Roman" w:cs="Times New Roman"/>
          <w:sz w:val="20"/>
          <w:szCs w:val="20"/>
          <w:lang w:val="en-US"/>
        </w:rPr>
      </w:pPr>
      <w:r w:rsidRPr="0006029F">
        <w:rPr>
          <w:rStyle w:val="af2"/>
          <w:rFonts w:ascii="Times New Roman" w:hAnsi="Times New Roman" w:cs="Times New Roman"/>
          <w:sz w:val="20"/>
          <w:szCs w:val="20"/>
        </w:rPr>
        <w:footnoteRef/>
      </w:r>
      <w:r w:rsidRPr="0006029F">
        <w:rPr>
          <w:rFonts w:ascii="Times New Roman" w:hAnsi="Times New Roman" w:cs="Times New Roman"/>
          <w:sz w:val="20"/>
          <w:szCs w:val="20"/>
          <w:lang w:val="en-US"/>
        </w:rPr>
        <w:t xml:space="preserve"> </w:t>
      </w:r>
      <w:r w:rsidRPr="0006029F">
        <w:rPr>
          <w:rFonts w:ascii="Times New Roman" w:hAnsi="Times New Roman" w:cs="Times New Roman"/>
          <w:sz w:val="20"/>
          <w:szCs w:val="20"/>
        </w:rPr>
        <w:t>Данные</w:t>
      </w:r>
      <w:r w:rsidRPr="0006029F">
        <w:rPr>
          <w:rFonts w:ascii="Times New Roman" w:hAnsi="Times New Roman" w:cs="Times New Roman"/>
          <w:sz w:val="20"/>
          <w:szCs w:val="20"/>
          <w:lang w:val="en-US"/>
        </w:rPr>
        <w:t xml:space="preserve"> </w:t>
      </w:r>
      <w:r w:rsidRPr="0006029F">
        <w:rPr>
          <w:rFonts w:ascii="Times New Roman" w:hAnsi="Times New Roman" w:cs="Times New Roman"/>
          <w:sz w:val="20"/>
          <w:szCs w:val="20"/>
        </w:rPr>
        <w:t>за</w:t>
      </w:r>
      <w:r w:rsidRPr="0006029F">
        <w:rPr>
          <w:rFonts w:ascii="Times New Roman" w:hAnsi="Times New Roman" w:cs="Times New Roman"/>
          <w:sz w:val="20"/>
          <w:szCs w:val="20"/>
          <w:lang w:val="en-US"/>
        </w:rPr>
        <w:t xml:space="preserve"> 2011 </w:t>
      </w:r>
      <w:r w:rsidRPr="0006029F">
        <w:rPr>
          <w:rFonts w:ascii="Times New Roman" w:hAnsi="Times New Roman" w:cs="Times New Roman"/>
          <w:sz w:val="20"/>
          <w:szCs w:val="20"/>
        </w:rPr>
        <w:t>год</w:t>
      </w:r>
      <w:r w:rsidRPr="0006029F">
        <w:rPr>
          <w:rFonts w:ascii="Times New Roman" w:hAnsi="Times New Roman" w:cs="Times New Roman"/>
          <w:sz w:val="20"/>
          <w:szCs w:val="20"/>
          <w:lang w:val="en-US"/>
        </w:rPr>
        <w:t xml:space="preserve">. </w:t>
      </w:r>
      <w:r w:rsidRPr="0006029F">
        <w:rPr>
          <w:rFonts w:ascii="Times New Roman" w:hAnsi="Times New Roman" w:cs="Times New Roman"/>
          <w:sz w:val="20"/>
          <w:szCs w:val="20"/>
        </w:rPr>
        <w:t>Источник</w:t>
      </w:r>
      <w:r w:rsidRPr="0006029F">
        <w:rPr>
          <w:rFonts w:ascii="Times New Roman" w:hAnsi="Times New Roman" w:cs="Times New Roman"/>
          <w:sz w:val="20"/>
          <w:szCs w:val="20"/>
          <w:lang w:val="en-US"/>
        </w:rPr>
        <w:t xml:space="preserve">: </w:t>
      </w:r>
      <w:r w:rsidRPr="0006029F">
        <w:rPr>
          <w:rFonts w:ascii="Times New Roman" w:hAnsi="Times New Roman" w:cs="Times New Roman"/>
          <w:bCs/>
          <w:sz w:val="20"/>
          <w:szCs w:val="20"/>
          <w:lang w:val="en-US"/>
        </w:rPr>
        <w:t>World Travel &amp; Tourism Council</w:t>
      </w:r>
      <w:r w:rsidRPr="0006029F">
        <w:rPr>
          <w:rFonts w:ascii="Times New Roman" w:hAnsi="Times New Roman" w:cs="Times New Roman"/>
          <w:sz w:val="20"/>
          <w:szCs w:val="20"/>
          <w:lang w:val="en-US"/>
        </w:rPr>
        <w:t xml:space="preserve">. Travel &amp; Tourism economic impact 2012. Russian Federation.  </w:t>
      </w:r>
    </w:p>
  </w:footnote>
  <w:footnote w:id="12">
    <w:p w:rsidR="00821EE9" w:rsidRPr="004F155A" w:rsidRDefault="00821EE9" w:rsidP="005B7E47">
      <w:pPr>
        <w:pStyle w:val="ac"/>
        <w:rPr>
          <w:lang w:val="en-US"/>
        </w:rPr>
      </w:pPr>
      <w:r w:rsidRPr="0006029F">
        <w:rPr>
          <w:rStyle w:val="af2"/>
          <w:rFonts w:ascii="Times New Roman" w:hAnsi="Times New Roman" w:cs="Times New Roman"/>
          <w:sz w:val="20"/>
          <w:szCs w:val="20"/>
        </w:rPr>
        <w:footnoteRef/>
      </w:r>
      <w:r w:rsidRPr="0006029F">
        <w:rPr>
          <w:rFonts w:ascii="Times New Roman" w:hAnsi="Times New Roman" w:cs="Times New Roman"/>
          <w:sz w:val="20"/>
          <w:szCs w:val="20"/>
          <w:lang w:val="en-US"/>
        </w:rPr>
        <w:t xml:space="preserve"> </w:t>
      </w:r>
      <w:r w:rsidRPr="0006029F">
        <w:rPr>
          <w:rFonts w:ascii="Times New Roman" w:hAnsi="Times New Roman" w:cs="Times New Roman"/>
          <w:sz w:val="20"/>
          <w:szCs w:val="20"/>
        </w:rPr>
        <w:t>Данные</w:t>
      </w:r>
      <w:r w:rsidRPr="0006029F">
        <w:rPr>
          <w:rFonts w:ascii="Times New Roman" w:hAnsi="Times New Roman" w:cs="Times New Roman"/>
          <w:sz w:val="20"/>
          <w:szCs w:val="20"/>
          <w:lang w:val="en-US"/>
        </w:rPr>
        <w:t xml:space="preserve"> </w:t>
      </w:r>
      <w:r w:rsidRPr="0006029F">
        <w:rPr>
          <w:rFonts w:ascii="Times New Roman" w:hAnsi="Times New Roman" w:cs="Times New Roman"/>
          <w:sz w:val="20"/>
          <w:szCs w:val="20"/>
        </w:rPr>
        <w:t>за</w:t>
      </w:r>
      <w:r w:rsidRPr="0006029F">
        <w:rPr>
          <w:rFonts w:ascii="Times New Roman" w:hAnsi="Times New Roman" w:cs="Times New Roman"/>
          <w:sz w:val="20"/>
          <w:szCs w:val="20"/>
          <w:lang w:val="en-US"/>
        </w:rPr>
        <w:t xml:space="preserve"> 2011 </w:t>
      </w:r>
      <w:r w:rsidRPr="0006029F">
        <w:rPr>
          <w:rFonts w:ascii="Times New Roman" w:hAnsi="Times New Roman" w:cs="Times New Roman"/>
          <w:sz w:val="20"/>
          <w:szCs w:val="20"/>
        </w:rPr>
        <w:t>год</w:t>
      </w:r>
      <w:r w:rsidRPr="0006029F">
        <w:rPr>
          <w:rFonts w:ascii="Times New Roman" w:hAnsi="Times New Roman" w:cs="Times New Roman"/>
          <w:sz w:val="20"/>
          <w:szCs w:val="20"/>
          <w:lang w:val="en-US"/>
        </w:rPr>
        <w:t xml:space="preserve">. </w:t>
      </w:r>
      <w:r w:rsidRPr="0006029F">
        <w:rPr>
          <w:rFonts w:ascii="Times New Roman" w:hAnsi="Times New Roman" w:cs="Times New Roman"/>
          <w:sz w:val="20"/>
          <w:szCs w:val="20"/>
        </w:rPr>
        <w:t>Источник</w:t>
      </w:r>
      <w:r w:rsidRPr="0006029F">
        <w:rPr>
          <w:rFonts w:ascii="Times New Roman" w:hAnsi="Times New Roman" w:cs="Times New Roman"/>
          <w:sz w:val="20"/>
          <w:szCs w:val="20"/>
          <w:lang w:val="en-US"/>
        </w:rPr>
        <w:t xml:space="preserve">: </w:t>
      </w:r>
      <w:r w:rsidRPr="0006029F">
        <w:rPr>
          <w:rFonts w:ascii="Times New Roman" w:hAnsi="Times New Roman" w:cs="Times New Roman"/>
          <w:bCs/>
          <w:sz w:val="20"/>
          <w:szCs w:val="20"/>
          <w:lang w:val="en-US"/>
        </w:rPr>
        <w:t>World Travel &amp; Tourism Council</w:t>
      </w:r>
      <w:r w:rsidRPr="0006029F">
        <w:rPr>
          <w:rFonts w:ascii="Times New Roman" w:hAnsi="Times New Roman" w:cs="Times New Roman"/>
          <w:sz w:val="20"/>
          <w:szCs w:val="20"/>
          <w:lang w:val="en-US"/>
        </w:rPr>
        <w:t>. Travel &amp; Tourism economic impact 2012. Russian Federation.</w:t>
      </w:r>
      <w:r w:rsidRPr="00973425">
        <w:rPr>
          <w:lang w:val="en-US"/>
        </w:rPr>
        <w:t xml:space="preserve">  </w:t>
      </w:r>
    </w:p>
  </w:footnote>
  <w:footnote w:id="13">
    <w:p w:rsidR="00821EE9" w:rsidRPr="004F155A" w:rsidRDefault="00821EE9" w:rsidP="005B7E47">
      <w:pPr>
        <w:pStyle w:val="ac"/>
        <w:rPr>
          <w:rFonts w:ascii="Times New Roman" w:hAnsi="Times New Roman" w:cs="Times New Roman"/>
          <w:sz w:val="20"/>
          <w:szCs w:val="20"/>
          <w:lang w:val="en-US"/>
        </w:rPr>
      </w:pPr>
      <w:r w:rsidRPr="004F155A">
        <w:rPr>
          <w:rStyle w:val="af2"/>
          <w:rFonts w:ascii="Times New Roman" w:hAnsi="Times New Roman" w:cs="Times New Roman"/>
          <w:sz w:val="20"/>
          <w:szCs w:val="20"/>
        </w:rPr>
        <w:footnoteRef/>
      </w:r>
      <w:r w:rsidRPr="004F155A">
        <w:rPr>
          <w:rFonts w:ascii="Times New Roman" w:hAnsi="Times New Roman" w:cs="Times New Roman"/>
          <w:sz w:val="20"/>
          <w:szCs w:val="20"/>
          <w:lang w:val="en-US"/>
        </w:rPr>
        <w:t xml:space="preserve"> ITB World </w:t>
      </w:r>
      <w:r>
        <w:rPr>
          <w:rFonts w:ascii="Times New Roman" w:hAnsi="Times New Roman" w:cs="Times New Roman"/>
          <w:sz w:val="20"/>
          <w:szCs w:val="20"/>
          <w:lang w:val="en-US"/>
        </w:rPr>
        <w:t>T</w:t>
      </w:r>
      <w:r w:rsidRPr="004F155A">
        <w:rPr>
          <w:rFonts w:ascii="Times New Roman" w:hAnsi="Times New Roman" w:cs="Times New Roman"/>
          <w:sz w:val="20"/>
          <w:szCs w:val="20"/>
          <w:lang w:val="en-US"/>
        </w:rPr>
        <w:t>ravel Trends Report 2012/13, p.4</w:t>
      </w:r>
    </w:p>
  </w:footnote>
  <w:footnote w:id="14">
    <w:p w:rsidR="00821EE9" w:rsidRPr="004F155A" w:rsidRDefault="00821EE9" w:rsidP="005B7E47">
      <w:pPr>
        <w:pStyle w:val="ac"/>
        <w:rPr>
          <w:lang w:val="en-US"/>
        </w:rPr>
      </w:pPr>
      <w:r w:rsidRPr="004F155A">
        <w:rPr>
          <w:rStyle w:val="af2"/>
          <w:rFonts w:ascii="Times New Roman" w:hAnsi="Times New Roman" w:cs="Times New Roman"/>
          <w:sz w:val="20"/>
          <w:szCs w:val="20"/>
        </w:rPr>
        <w:footnoteRef/>
      </w:r>
      <w:r w:rsidRPr="004F155A">
        <w:rPr>
          <w:rFonts w:ascii="Times New Roman" w:hAnsi="Times New Roman" w:cs="Times New Roman"/>
          <w:sz w:val="20"/>
          <w:szCs w:val="20"/>
          <w:lang w:val="en-US"/>
        </w:rPr>
        <w:t xml:space="preserve"> </w:t>
      </w:r>
      <w:r w:rsidRPr="004F155A">
        <w:rPr>
          <w:rFonts w:ascii="Times New Roman" w:hAnsi="Times New Roman" w:cs="Times New Roman"/>
          <w:bCs/>
          <w:sz w:val="20"/>
          <w:szCs w:val="20"/>
          <w:lang w:val="en-US"/>
        </w:rPr>
        <w:t>World Travel &amp; Tourism Council</w:t>
      </w:r>
      <w:r w:rsidRPr="004F155A">
        <w:rPr>
          <w:rFonts w:ascii="Times New Roman" w:hAnsi="Times New Roman" w:cs="Times New Roman"/>
          <w:sz w:val="20"/>
          <w:szCs w:val="20"/>
          <w:lang w:val="en-US"/>
        </w:rPr>
        <w:t xml:space="preserve">. Travel &amp; Tourism economic impact 2012. Russian Federation. </w:t>
      </w:r>
      <w:r w:rsidRPr="004F155A">
        <w:rPr>
          <w:rFonts w:ascii="Times New Roman" w:hAnsi="Times New Roman" w:cs="Times New Roman"/>
          <w:sz w:val="20"/>
          <w:szCs w:val="20"/>
        </w:rPr>
        <w:t>Р</w:t>
      </w:r>
      <w:r>
        <w:rPr>
          <w:rFonts w:ascii="Times New Roman" w:hAnsi="Times New Roman" w:cs="Times New Roman"/>
          <w:sz w:val="20"/>
          <w:szCs w:val="20"/>
          <w:lang w:val="en-US"/>
        </w:rPr>
        <w:t>.12—</w:t>
      </w:r>
      <w:r w:rsidRPr="004F155A">
        <w:rPr>
          <w:rFonts w:ascii="Times New Roman" w:hAnsi="Times New Roman" w:cs="Times New Roman"/>
          <w:sz w:val="20"/>
          <w:szCs w:val="20"/>
          <w:lang w:val="en-US"/>
        </w:rPr>
        <w:t>14</w:t>
      </w:r>
    </w:p>
  </w:footnote>
  <w:footnote w:id="15">
    <w:p w:rsidR="00821EE9" w:rsidRPr="00181713" w:rsidRDefault="00821EE9" w:rsidP="005B7E47">
      <w:pPr>
        <w:pStyle w:val="ac"/>
        <w:rPr>
          <w:lang w:val="en-US"/>
        </w:rPr>
      </w:pPr>
      <w:r w:rsidRPr="004F155A">
        <w:rPr>
          <w:rStyle w:val="af2"/>
          <w:rFonts w:ascii="Times New Roman" w:hAnsi="Times New Roman" w:cs="Times New Roman"/>
          <w:sz w:val="20"/>
          <w:szCs w:val="20"/>
        </w:rPr>
        <w:footnoteRef/>
      </w:r>
      <w:r>
        <w:rPr>
          <w:rFonts w:ascii="Times New Roman" w:hAnsi="Times New Roman" w:cs="Times New Roman"/>
          <w:sz w:val="20"/>
          <w:szCs w:val="20"/>
          <w:lang w:val="en-US"/>
        </w:rPr>
        <w:t xml:space="preserve"> ITB World T</w:t>
      </w:r>
      <w:r w:rsidRPr="004F155A">
        <w:rPr>
          <w:rFonts w:ascii="Times New Roman" w:hAnsi="Times New Roman" w:cs="Times New Roman"/>
          <w:sz w:val="20"/>
          <w:szCs w:val="20"/>
          <w:lang w:val="en-US"/>
        </w:rPr>
        <w:t>ravel Trends Report 2012/13, p.6</w:t>
      </w:r>
    </w:p>
  </w:footnote>
  <w:footnote w:id="16">
    <w:p w:rsidR="00821EE9" w:rsidRPr="004F155A" w:rsidRDefault="00821EE9" w:rsidP="005B7E47">
      <w:pPr>
        <w:pStyle w:val="ac"/>
        <w:rPr>
          <w:rFonts w:ascii="Times New Roman" w:hAnsi="Times New Roman" w:cs="Times New Roman"/>
          <w:sz w:val="20"/>
          <w:szCs w:val="20"/>
        </w:rPr>
      </w:pPr>
      <w:r w:rsidRPr="004F155A">
        <w:rPr>
          <w:rStyle w:val="af2"/>
          <w:rFonts w:ascii="Times New Roman" w:hAnsi="Times New Roman" w:cs="Times New Roman"/>
          <w:sz w:val="20"/>
          <w:szCs w:val="20"/>
        </w:rPr>
        <w:footnoteRef/>
      </w:r>
      <w:r w:rsidRPr="004F155A">
        <w:rPr>
          <w:rFonts w:ascii="Times New Roman" w:hAnsi="Times New Roman" w:cs="Times New Roman"/>
          <w:sz w:val="20"/>
          <w:szCs w:val="20"/>
          <w:lang w:val="en-US"/>
        </w:rPr>
        <w:t xml:space="preserve"> </w:t>
      </w:r>
      <w:r w:rsidRPr="004F155A">
        <w:rPr>
          <w:rFonts w:ascii="Times New Roman" w:hAnsi="Times New Roman" w:cs="Times New Roman"/>
          <w:bCs/>
          <w:sz w:val="20"/>
          <w:szCs w:val="20"/>
          <w:lang w:val="en-US"/>
        </w:rPr>
        <w:t>World Travel &amp; Tourism Council</w:t>
      </w:r>
      <w:r w:rsidRPr="004F155A">
        <w:rPr>
          <w:rFonts w:ascii="Times New Roman" w:hAnsi="Times New Roman" w:cs="Times New Roman"/>
          <w:sz w:val="20"/>
          <w:szCs w:val="20"/>
          <w:lang w:val="en-US"/>
        </w:rPr>
        <w:t xml:space="preserve">. Travel &amp; Tourism economic impact 2012. Russian Federation. </w:t>
      </w:r>
      <w:r w:rsidRPr="004F155A">
        <w:rPr>
          <w:rFonts w:ascii="Times New Roman" w:hAnsi="Times New Roman" w:cs="Times New Roman"/>
          <w:sz w:val="20"/>
          <w:szCs w:val="20"/>
        </w:rPr>
        <w:t>Р</w:t>
      </w:r>
      <w:r>
        <w:rPr>
          <w:rFonts w:ascii="Times New Roman" w:hAnsi="Times New Roman" w:cs="Times New Roman"/>
          <w:sz w:val="20"/>
          <w:szCs w:val="20"/>
          <w:lang w:val="en-US"/>
        </w:rPr>
        <w:t>.12—</w:t>
      </w:r>
      <w:r w:rsidRPr="004F155A">
        <w:rPr>
          <w:rFonts w:ascii="Times New Roman" w:hAnsi="Times New Roman" w:cs="Times New Roman"/>
          <w:sz w:val="20"/>
          <w:szCs w:val="20"/>
          <w:lang w:val="en-US"/>
        </w:rPr>
        <w:t>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3117753"/>
      <w:docPartObj>
        <w:docPartGallery w:val="Page Numbers (Top of Page)"/>
        <w:docPartUnique/>
      </w:docPartObj>
    </w:sdtPr>
    <w:sdtEndPr/>
    <w:sdtContent>
      <w:p w:rsidR="00821EE9" w:rsidRDefault="00821EE9" w:rsidP="009956BD">
        <w:pPr>
          <w:pStyle w:val="afc"/>
          <w:ind w:firstLine="0"/>
          <w:jc w:val="center"/>
        </w:pPr>
        <w:r>
          <w:fldChar w:fldCharType="begin"/>
        </w:r>
        <w:r>
          <w:instrText>PAGE   \* MERGEFORMAT</w:instrText>
        </w:r>
        <w:r>
          <w:fldChar w:fldCharType="separate"/>
        </w:r>
        <w:r w:rsidR="00DD7F56">
          <w:rPr>
            <w:noProof/>
          </w:rPr>
          <w:t>56</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9620472"/>
      <w:docPartObj>
        <w:docPartGallery w:val="Page Numbers (Top of Page)"/>
        <w:docPartUnique/>
      </w:docPartObj>
    </w:sdtPr>
    <w:sdtEndPr/>
    <w:sdtContent>
      <w:p w:rsidR="00821EE9" w:rsidRDefault="00821EE9">
        <w:pPr>
          <w:pStyle w:val="afc"/>
          <w:jc w:val="center"/>
        </w:pPr>
        <w:r>
          <w:fldChar w:fldCharType="begin"/>
        </w:r>
        <w:r>
          <w:instrText>PAGE   \* MERGEFORMAT</w:instrText>
        </w:r>
        <w:r>
          <w:fldChar w:fldCharType="separate"/>
        </w:r>
        <w:r w:rsidR="00DD7F56">
          <w:rPr>
            <w:noProof/>
          </w:rPr>
          <w:t>54</w:t>
        </w:r>
        <w:r>
          <w:fldChar w:fldCharType="end"/>
        </w:r>
      </w:p>
    </w:sdtContent>
  </w:sdt>
  <w:p w:rsidR="00821EE9" w:rsidRDefault="00821EE9">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428457"/>
      <w:docPartObj>
        <w:docPartGallery w:val="Page Numbers (Top of Page)"/>
        <w:docPartUnique/>
      </w:docPartObj>
    </w:sdtPr>
    <w:sdtEndPr/>
    <w:sdtContent>
      <w:p w:rsidR="00821EE9" w:rsidRDefault="00821EE9" w:rsidP="0055608E">
        <w:pPr>
          <w:pStyle w:val="afc"/>
          <w:ind w:firstLine="0"/>
          <w:jc w:val="center"/>
        </w:pPr>
        <w:r>
          <w:fldChar w:fldCharType="begin"/>
        </w:r>
        <w:r>
          <w:instrText>PAGE   \* MERGEFORMAT</w:instrText>
        </w:r>
        <w:r>
          <w:fldChar w:fldCharType="separate"/>
        </w:r>
        <w:r w:rsidR="00DD7F56">
          <w:rPr>
            <w:noProof/>
          </w:rPr>
          <w:t>56</w:t>
        </w:r>
        <w:r>
          <w:fldChar w:fldCharType="end"/>
        </w:r>
      </w:p>
    </w:sdtContent>
  </w:sdt>
  <w:p w:rsidR="00821EE9" w:rsidRDefault="00821EE9">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EE9" w:rsidRDefault="00821EE9">
    <w:pPr>
      <w:pStyle w:val="afc"/>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8D0D63"/>
    <w:multiLevelType w:val="hybridMultilevel"/>
    <w:tmpl w:val="A8F07032"/>
    <w:lvl w:ilvl="0" w:tplc="9672F91E">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C590FAC"/>
    <w:multiLevelType w:val="hybridMultilevel"/>
    <w:tmpl w:val="08C268D4"/>
    <w:lvl w:ilvl="0" w:tplc="2A2C36B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12A"/>
    <w:rsid w:val="00000484"/>
    <w:rsid w:val="0000068B"/>
    <w:rsid w:val="00000B4A"/>
    <w:rsid w:val="00001594"/>
    <w:rsid w:val="0000179F"/>
    <w:rsid w:val="000017BF"/>
    <w:rsid w:val="00001839"/>
    <w:rsid w:val="0000208D"/>
    <w:rsid w:val="000021A6"/>
    <w:rsid w:val="00002FE1"/>
    <w:rsid w:val="00003126"/>
    <w:rsid w:val="0000317A"/>
    <w:rsid w:val="000031F4"/>
    <w:rsid w:val="00004524"/>
    <w:rsid w:val="00005114"/>
    <w:rsid w:val="000051F0"/>
    <w:rsid w:val="0000560D"/>
    <w:rsid w:val="00005B45"/>
    <w:rsid w:val="00006ABF"/>
    <w:rsid w:val="000070B2"/>
    <w:rsid w:val="00007545"/>
    <w:rsid w:val="000105FE"/>
    <w:rsid w:val="000107BC"/>
    <w:rsid w:val="0001162C"/>
    <w:rsid w:val="000117BB"/>
    <w:rsid w:val="0001183F"/>
    <w:rsid w:val="00012A59"/>
    <w:rsid w:val="000131A4"/>
    <w:rsid w:val="0001391F"/>
    <w:rsid w:val="00013BF3"/>
    <w:rsid w:val="00013E67"/>
    <w:rsid w:val="00014638"/>
    <w:rsid w:val="00014F8D"/>
    <w:rsid w:val="00015150"/>
    <w:rsid w:val="000159C3"/>
    <w:rsid w:val="000159CB"/>
    <w:rsid w:val="00015CAD"/>
    <w:rsid w:val="0001675D"/>
    <w:rsid w:val="00016C6A"/>
    <w:rsid w:val="00016E82"/>
    <w:rsid w:val="000174FE"/>
    <w:rsid w:val="00017590"/>
    <w:rsid w:val="00017E7A"/>
    <w:rsid w:val="00020633"/>
    <w:rsid w:val="00020D16"/>
    <w:rsid w:val="00020D6A"/>
    <w:rsid w:val="00021283"/>
    <w:rsid w:val="00021300"/>
    <w:rsid w:val="0002146B"/>
    <w:rsid w:val="00021D38"/>
    <w:rsid w:val="00021DC7"/>
    <w:rsid w:val="00022789"/>
    <w:rsid w:val="00022A0C"/>
    <w:rsid w:val="00022D1D"/>
    <w:rsid w:val="00023859"/>
    <w:rsid w:val="000239A8"/>
    <w:rsid w:val="00024557"/>
    <w:rsid w:val="000245A3"/>
    <w:rsid w:val="0002475A"/>
    <w:rsid w:val="00025CE7"/>
    <w:rsid w:val="00026665"/>
    <w:rsid w:val="00026686"/>
    <w:rsid w:val="00026FA0"/>
    <w:rsid w:val="0002737D"/>
    <w:rsid w:val="0002783E"/>
    <w:rsid w:val="0002796B"/>
    <w:rsid w:val="00027C19"/>
    <w:rsid w:val="00027DEF"/>
    <w:rsid w:val="00027E46"/>
    <w:rsid w:val="00030608"/>
    <w:rsid w:val="000306D8"/>
    <w:rsid w:val="000308DE"/>
    <w:rsid w:val="00030DDD"/>
    <w:rsid w:val="00031E73"/>
    <w:rsid w:val="00031F79"/>
    <w:rsid w:val="00032027"/>
    <w:rsid w:val="0003294F"/>
    <w:rsid w:val="00032960"/>
    <w:rsid w:val="00032F49"/>
    <w:rsid w:val="0003308D"/>
    <w:rsid w:val="00033282"/>
    <w:rsid w:val="0003347D"/>
    <w:rsid w:val="00033ADA"/>
    <w:rsid w:val="00034225"/>
    <w:rsid w:val="00034DCE"/>
    <w:rsid w:val="00035622"/>
    <w:rsid w:val="00035D06"/>
    <w:rsid w:val="00037C60"/>
    <w:rsid w:val="00037D98"/>
    <w:rsid w:val="00040EE7"/>
    <w:rsid w:val="000410C0"/>
    <w:rsid w:val="000415B3"/>
    <w:rsid w:val="00041689"/>
    <w:rsid w:val="0004178C"/>
    <w:rsid w:val="0004233B"/>
    <w:rsid w:val="00042E6B"/>
    <w:rsid w:val="000431D6"/>
    <w:rsid w:val="000433F7"/>
    <w:rsid w:val="00043CFD"/>
    <w:rsid w:val="00043F2E"/>
    <w:rsid w:val="000447AE"/>
    <w:rsid w:val="0004514F"/>
    <w:rsid w:val="00045BF2"/>
    <w:rsid w:val="000460C0"/>
    <w:rsid w:val="000462B8"/>
    <w:rsid w:val="00046954"/>
    <w:rsid w:val="00046F49"/>
    <w:rsid w:val="00047224"/>
    <w:rsid w:val="0004744E"/>
    <w:rsid w:val="00047FC4"/>
    <w:rsid w:val="00047FF5"/>
    <w:rsid w:val="00050079"/>
    <w:rsid w:val="00050102"/>
    <w:rsid w:val="00050183"/>
    <w:rsid w:val="00051678"/>
    <w:rsid w:val="00051A87"/>
    <w:rsid w:val="00051B2B"/>
    <w:rsid w:val="00051DD7"/>
    <w:rsid w:val="00052059"/>
    <w:rsid w:val="00052D1B"/>
    <w:rsid w:val="00052E52"/>
    <w:rsid w:val="00052EE5"/>
    <w:rsid w:val="00053266"/>
    <w:rsid w:val="00053300"/>
    <w:rsid w:val="000535EF"/>
    <w:rsid w:val="000538EF"/>
    <w:rsid w:val="000540F0"/>
    <w:rsid w:val="000548C5"/>
    <w:rsid w:val="00054C83"/>
    <w:rsid w:val="00055DCE"/>
    <w:rsid w:val="0006029F"/>
    <w:rsid w:val="000608E7"/>
    <w:rsid w:val="00060D6E"/>
    <w:rsid w:val="00061522"/>
    <w:rsid w:val="00061E7D"/>
    <w:rsid w:val="00062218"/>
    <w:rsid w:val="00062A0B"/>
    <w:rsid w:val="00062B53"/>
    <w:rsid w:val="0006323F"/>
    <w:rsid w:val="00063548"/>
    <w:rsid w:val="00063B4C"/>
    <w:rsid w:val="00064170"/>
    <w:rsid w:val="0006428C"/>
    <w:rsid w:val="0006444E"/>
    <w:rsid w:val="000659F2"/>
    <w:rsid w:val="00066782"/>
    <w:rsid w:val="00066844"/>
    <w:rsid w:val="000668DE"/>
    <w:rsid w:val="00066E70"/>
    <w:rsid w:val="00067174"/>
    <w:rsid w:val="00067BA4"/>
    <w:rsid w:val="00070302"/>
    <w:rsid w:val="00070341"/>
    <w:rsid w:val="00070885"/>
    <w:rsid w:val="000713A4"/>
    <w:rsid w:val="00071703"/>
    <w:rsid w:val="000723DC"/>
    <w:rsid w:val="00072527"/>
    <w:rsid w:val="00072A0D"/>
    <w:rsid w:val="00072A7B"/>
    <w:rsid w:val="00072C0D"/>
    <w:rsid w:val="00073447"/>
    <w:rsid w:val="00073B9E"/>
    <w:rsid w:val="00073C88"/>
    <w:rsid w:val="00073E8E"/>
    <w:rsid w:val="0007412E"/>
    <w:rsid w:val="00074A9F"/>
    <w:rsid w:val="00074B52"/>
    <w:rsid w:val="00074D45"/>
    <w:rsid w:val="00074DA2"/>
    <w:rsid w:val="0007511D"/>
    <w:rsid w:val="0007584C"/>
    <w:rsid w:val="000759E8"/>
    <w:rsid w:val="00075B73"/>
    <w:rsid w:val="00075DBB"/>
    <w:rsid w:val="000762EA"/>
    <w:rsid w:val="000769F0"/>
    <w:rsid w:val="00077070"/>
    <w:rsid w:val="00077325"/>
    <w:rsid w:val="000775C8"/>
    <w:rsid w:val="00077D5A"/>
    <w:rsid w:val="0008008B"/>
    <w:rsid w:val="00080314"/>
    <w:rsid w:val="00080B7D"/>
    <w:rsid w:val="00081563"/>
    <w:rsid w:val="00081687"/>
    <w:rsid w:val="00081700"/>
    <w:rsid w:val="0008204B"/>
    <w:rsid w:val="00082274"/>
    <w:rsid w:val="00082782"/>
    <w:rsid w:val="00083504"/>
    <w:rsid w:val="000840E7"/>
    <w:rsid w:val="000841AA"/>
    <w:rsid w:val="00084626"/>
    <w:rsid w:val="00084FCB"/>
    <w:rsid w:val="00085152"/>
    <w:rsid w:val="00086468"/>
    <w:rsid w:val="00086538"/>
    <w:rsid w:val="00086E15"/>
    <w:rsid w:val="000877D1"/>
    <w:rsid w:val="000905F9"/>
    <w:rsid w:val="00091BC3"/>
    <w:rsid w:val="00092056"/>
    <w:rsid w:val="000921EC"/>
    <w:rsid w:val="00092208"/>
    <w:rsid w:val="0009243A"/>
    <w:rsid w:val="00092643"/>
    <w:rsid w:val="00092788"/>
    <w:rsid w:val="00092A53"/>
    <w:rsid w:val="00093A40"/>
    <w:rsid w:val="00093E15"/>
    <w:rsid w:val="000956BA"/>
    <w:rsid w:val="00095A94"/>
    <w:rsid w:val="00095D0D"/>
    <w:rsid w:val="00096295"/>
    <w:rsid w:val="000968DF"/>
    <w:rsid w:val="0009788D"/>
    <w:rsid w:val="00097B30"/>
    <w:rsid w:val="000A0449"/>
    <w:rsid w:val="000A0460"/>
    <w:rsid w:val="000A0512"/>
    <w:rsid w:val="000A0D06"/>
    <w:rsid w:val="000A0DAF"/>
    <w:rsid w:val="000A1058"/>
    <w:rsid w:val="000A1B51"/>
    <w:rsid w:val="000A1E55"/>
    <w:rsid w:val="000A251F"/>
    <w:rsid w:val="000A25C0"/>
    <w:rsid w:val="000A2E60"/>
    <w:rsid w:val="000A2FF3"/>
    <w:rsid w:val="000A3072"/>
    <w:rsid w:val="000A35AB"/>
    <w:rsid w:val="000A35BC"/>
    <w:rsid w:val="000A3605"/>
    <w:rsid w:val="000A3629"/>
    <w:rsid w:val="000A36DA"/>
    <w:rsid w:val="000A4061"/>
    <w:rsid w:val="000A459C"/>
    <w:rsid w:val="000A4C80"/>
    <w:rsid w:val="000A4E58"/>
    <w:rsid w:val="000A50BE"/>
    <w:rsid w:val="000A658D"/>
    <w:rsid w:val="000A6CD5"/>
    <w:rsid w:val="000A755F"/>
    <w:rsid w:val="000B0E64"/>
    <w:rsid w:val="000B0EFE"/>
    <w:rsid w:val="000B1860"/>
    <w:rsid w:val="000B25C2"/>
    <w:rsid w:val="000B2F32"/>
    <w:rsid w:val="000B31AA"/>
    <w:rsid w:val="000B37F6"/>
    <w:rsid w:val="000B3B2E"/>
    <w:rsid w:val="000B4A6E"/>
    <w:rsid w:val="000B4BBF"/>
    <w:rsid w:val="000B5276"/>
    <w:rsid w:val="000B6165"/>
    <w:rsid w:val="000B621A"/>
    <w:rsid w:val="000B7664"/>
    <w:rsid w:val="000C0B71"/>
    <w:rsid w:val="000C0BF5"/>
    <w:rsid w:val="000C0F78"/>
    <w:rsid w:val="000C12AE"/>
    <w:rsid w:val="000C1662"/>
    <w:rsid w:val="000C1B9C"/>
    <w:rsid w:val="000C1BEB"/>
    <w:rsid w:val="000C1D36"/>
    <w:rsid w:val="000C2121"/>
    <w:rsid w:val="000C3395"/>
    <w:rsid w:val="000C3ACC"/>
    <w:rsid w:val="000C3D79"/>
    <w:rsid w:val="000C4016"/>
    <w:rsid w:val="000C4208"/>
    <w:rsid w:val="000C5BDD"/>
    <w:rsid w:val="000C60C2"/>
    <w:rsid w:val="000C6238"/>
    <w:rsid w:val="000C6BCB"/>
    <w:rsid w:val="000C752E"/>
    <w:rsid w:val="000C7757"/>
    <w:rsid w:val="000C7A45"/>
    <w:rsid w:val="000C7EAC"/>
    <w:rsid w:val="000D03F6"/>
    <w:rsid w:val="000D04B6"/>
    <w:rsid w:val="000D08B9"/>
    <w:rsid w:val="000D09B5"/>
    <w:rsid w:val="000D1728"/>
    <w:rsid w:val="000D1F4E"/>
    <w:rsid w:val="000D2240"/>
    <w:rsid w:val="000D2FC9"/>
    <w:rsid w:val="000D3362"/>
    <w:rsid w:val="000D33AA"/>
    <w:rsid w:val="000D4389"/>
    <w:rsid w:val="000D4537"/>
    <w:rsid w:val="000D482C"/>
    <w:rsid w:val="000D4A79"/>
    <w:rsid w:val="000D5248"/>
    <w:rsid w:val="000D54CA"/>
    <w:rsid w:val="000D56F7"/>
    <w:rsid w:val="000D5746"/>
    <w:rsid w:val="000D589C"/>
    <w:rsid w:val="000D5B03"/>
    <w:rsid w:val="000D5C3C"/>
    <w:rsid w:val="000D6540"/>
    <w:rsid w:val="000D6F91"/>
    <w:rsid w:val="000E0F6A"/>
    <w:rsid w:val="000E1210"/>
    <w:rsid w:val="000E144A"/>
    <w:rsid w:val="000E174B"/>
    <w:rsid w:val="000E1A41"/>
    <w:rsid w:val="000E1FC7"/>
    <w:rsid w:val="000E2151"/>
    <w:rsid w:val="000E27CF"/>
    <w:rsid w:val="000E2A61"/>
    <w:rsid w:val="000E2CA9"/>
    <w:rsid w:val="000E3130"/>
    <w:rsid w:val="000E3284"/>
    <w:rsid w:val="000E3438"/>
    <w:rsid w:val="000E44DF"/>
    <w:rsid w:val="000E5096"/>
    <w:rsid w:val="000E5428"/>
    <w:rsid w:val="000E63BD"/>
    <w:rsid w:val="000E70B6"/>
    <w:rsid w:val="000E7334"/>
    <w:rsid w:val="000E76F7"/>
    <w:rsid w:val="000E78AD"/>
    <w:rsid w:val="000E7BB8"/>
    <w:rsid w:val="000E7E74"/>
    <w:rsid w:val="000F0991"/>
    <w:rsid w:val="000F0D0F"/>
    <w:rsid w:val="000F1667"/>
    <w:rsid w:val="000F1F2D"/>
    <w:rsid w:val="000F29B3"/>
    <w:rsid w:val="000F2F47"/>
    <w:rsid w:val="000F3899"/>
    <w:rsid w:val="000F3C05"/>
    <w:rsid w:val="000F3F2A"/>
    <w:rsid w:val="000F46B9"/>
    <w:rsid w:val="000F50DE"/>
    <w:rsid w:val="000F51A7"/>
    <w:rsid w:val="000F53FE"/>
    <w:rsid w:val="000F552C"/>
    <w:rsid w:val="000F65C2"/>
    <w:rsid w:val="000F7869"/>
    <w:rsid w:val="000F7995"/>
    <w:rsid w:val="000F7DA3"/>
    <w:rsid w:val="001002AC"/>
    <w:rsid w:val="0010059D"/>
    <w:rsid w:val="00100807"/>
    <w:rsid w:val="001013D1"/>
    <w:rsid w:val="00101B42"/>
    <w:rsid w:val="00102B72"/>
    <w:rsid w:val="00102D67"/>
    <w:rsid w:val="00103C9C"/>
    <w:rsid w:val="00104BA2"/>
    <w:rsid w:val="00104D2C"/>
    <w:rsid w:val="00105505"/>
    <w:rsid w:val="00105A90"/>
    <w:rsid w:val="00105C28"/>
    <w:rsid w:val="00105F22"/>
    <w:rsid w:val="0010616F"/>
    <w:rsid w:val="0010631B"/>
    <w:rsid w:val="001067DE"/>
    <w:rsid w:val="00106AC4"/>
    <w:rsid w:val="00106CB6"/>
    <w:rsid w:val="00106D90"/>
    <w:rsid w:val="00107406"/>
    <w:rsid w:val="0010756D"/>
    <w:rsid w:val="00107914"/>
    <w:rsid w:val="00107DFB"/>
    <w:rsid w:val="001100E0"/>
    <w:rsid w:val="001105EB"/>
    <w:rsid w:val="0011076D"/>
    <w:rsid w:val="00110984"/>
    <w:rsid w:val="00110FD4"/>
    <w:rsid w:val="0011182E"/>
    <w:rsid w:val="00111C14"/>
    <w:rsid w:val="00111F18"/>
    <w:rsid w:val="001120FD"/>
    <w:rsid w:val="00113099"/>
    <w:rsid w:val="00113124"/>
    <w:rsid w:val="00114085"/>
    <w:rsid w:val="0011433B"/>
    <w:rsid w:val="00114A49"/>
    <w:rsid w:val="00115114"/>
    <w:rsid w:val="001152FA"/>
    <w:rsid w:val="0011549D"/>
    <w:rsid w:val="00117792"/>
    <w:rsid w:val="0011796F"/>
    <w:rsid w:val="001205B2"/>
    <w:rsid w:val="001209C5"/>
    <w:rsid w:val="00121C99"/>
    <w:rsid w:val="00122395"/>
    <w:rsid w:val="00122B19"/>
    <w:rsid w:val="00122DF7"/>
    <w:rsid w:val="00122F38"/>
    <w:rsid w:val="0012304D"/>
    <w:rsid w:val="00123982"/>
    <w:rsid w:val="00124112"/>
    <w:rsid w:val="0012417C"/>
    <w:rsid w:val="001241F0"/>
    <w:rsid w:val="00124F1C"/>
    <w:rsid w:val="001252F7"/>
    <w:rsid w:val="00125C1C"/>
    <w:rsid w:val="00125C8D"/>
    <w:rsid w:val="00125FCD"/>
    <w:rsid w:val="001264F5"/>
    <w:rsid w:val="00126709"/>
    <w:rsid w:val="00126F0A"/>
    <w:rsid w:val="00126F2D"/>
    <w:rsid w:val="00130246"/>
    <w:rsid w:val="001309B8"/>
    <w:rsid w:val="00130BD1"/>
    <w:rsid w:val="00130C75"/>
    <w:rsid w:val="00130E3E"/>
    <w:rsid w:val="00130FC6"/>
    <w:rsid w:val="00131BB9"/>
    <w:rsid w:val="00131EA0"/>
    <w:rsid w:val="00131F61"/>
    <w:rsid w:val="00132161"/>
    <w:rsid w:val="00132D43"/>
    <w:rsid w:val="0013308F"/>
    <w:rsid w:val="00133165"/>
    <w:rsid w:val="001341B1"/>
    <w:rsid w:val="0013487F"/>
    <w:rsid w:val="001354BB"/>
    <w:rsid w:val="00135508"/>
    <w:rsid w:val="001355D7"/>
    <w:rsid w:val="0013598A"/>
    <w:rsid w:val="00135A88"/>
    <w:rsid w:val="00135C6A"/>
    <w:rsid w:val="001362E6"/>
    <w:rsid w:val="001370CB"/>
    <w:rsid w:val="0013742A"/>
    <w:rsid w:val="0013759E"/>
    <w:rsid w:val="00137618"/>
    <w:rsid w:val="001377FE"/>
    <w:rsid w:val="00140050"/>
    <w:rsid w:val="00140442"/>
    <w:rsid w:val="00140C42"/>
    <w:rsid w:val="00140E88"/>
    <w:rsid w:val="00140F2E"/>
    <w:rsid w:val="00140F80"/>
    <w:rsid w:val="00141828"/>
    <w:rsid w:val="001421D0"/>
    <w:rsid w:val="0014257C"/>
    <w:rsid w:val="00142947"/>
    <w:rsid w:val="001429A8"/>
    <w:rsid w:val="00142E94"/>
    <w:rsid w:val="0014362E"/>
    <w:rsid w:val="00145010"/>
    <w:rsid w:val="0014539D"/>
    <w:rsid w:val="00145481"/>
    <w:rsid w:val="00146475"/>
    <w:rsid w:val="00146969"/>
    <w:rsid w:val="001469D9"/>
    <w:rsid w:val="00146BC1"/>
    <w:rsid w:val="00147736"/>
    <w:rsid w:val="00147FCD"/>
    <w:rsid w:val="001503FE"/>
    <w:rsid w:val="001508C3"/>
    <w:rsid w:val="001508F8"/>
    <w:rsid w:val="001516C5"/>
    <w:rsid w:val="0015270F"/>
    <w:rsid w:val="00152CD4"/>
    <w:rsid w:val="00153F33"/>
    <w:rsid w:val="001541E7"/>
    <w:rsid w:val="001543E0"/>
    <w:rsid w:val="00154553"/>
    <w:rsid w:val="001547B8"/>
    <w:rsid w:val="00155029"/>
    <w:rsid w:val="001555EF"/>
    <w:rsid w:val="00156276"/>
    <w:rsid w:val="0015660F"/>
    <w:rsid w:val="0015682B"/>
    <w:rsid w:val="001568BF"/>
    <w:rsid w:val="001568F6"/>
    <w:rsid w:val="00156B39"/>
    <w:rsid w:val="00157834"/>
    <w:rsid w:val="00157848"/>
    <w:rsid w:val="00157A05"/>
    <w:rsid w:val="00157B0E"/>
    <w:rsid w:val="00157D17"/>
    <w:rsid w:val="00157D20"/>
    <w:rsid w:val="00157FD9"/>
    <w:rsid w:val="0016003D"/>
    <w:rsid w:val="0016015F"/>
    <w:rsid w:val="001606E7"/>
    <w:rsid w:val="00160805"/>
    <w:rsid w:val="00160A18"/>
    <w:rsid w:val="00161AEF"/>
    <w:rsid w:val="00162620"/>
    <w:rsid w:val="0016300F"/>
    <w:rsid w:val="0016325B"/>
    <w:rsid w:val="001639A0"/>
    <w:rsid w:val="00164569"/>
    <w:rsid w:val="00164721"/>
    <w:rsid w:val="00165147"/>
    <w:rsid w:val="0016553A"/>
    <w:rsid w:val="0016588D"/>
    <w:rsid w:val="00166AAB"/>
    <w:rsid w:val="00166DFD"/>
    <w:rsid w:val="00167177"/>
    <w:rsid w:val="0017029E"/>
    <w:rsid w:val="001711F0"/>
    <w:rsid w:val="001713C6"/>
    <w:rsid w:val="00171784"/>
    <w:rsid w:val="00171C69"/>
    <w:rsid w:val="00171E64"/>
    <w:rsid w:val="0017261D"/>
    <w:rsid w:val="00172679"/>
    <w:rsid w:val="00173657"/>
    <w:rsid w:val="00173834"/>
    <w:rsid w:val="00174130"/>
    <w:rsid w:val="001745E5"/>
    <w:rsid w:val="00174C5C"/>
    <w:rsid w:val="00174D70"/>
    <w:rsid w:val="00174D7C"/>
    <w:rsid w:val="00174E59"/>
    <w:rsid w:val="00177429"/>
    <w:rsid w:val="00177958"/>
    <w:rsid w:val="00180549"/>
    <w:rsid w:val="001805D0"/>
    <w:rsid w:val="00180ADF"/>
    <w:rsid w:val="00180AEE"/>
    <w:rsid w:val="00180E7F"/>
    <w:rsid w:val="001819EF"/>
    <w:rsid w:val="00181BE1"/>
    <w:rsid w:val="00182023"/>
    <w:rsid w:val="0018465B"/>
    <w:rsid w:val="00184952"/>
    <w:rsid w:val="00184C5E"/>
    <w:rsid w:val="0018563D"/>
    <w:rsid w:val="00185B23"/>
    <w:rsid w:val="00186221"/>
    <w:rsid w:val="0018626A"/>
    <w:rsid w:val="0018648D"/>
    <w:rsid w:val="00186E97"/>
    <w:rsid w:val="001871A9"/>
    <w:rsid w:val="0018765A"/>
    <w:rsid w:val="00187B12"/>
    <w:rsid w:val="001900EE"/>
    <w:rsid w:val="0019040E"/>
    <w:rsid w:val="001906FD"/>
    <w:rsid w:val="001909B3"/>
    <w:rsid w:val="00190A76"/>
    <w:rsid w:val="00191451"/>
    <w:rsid w:val="00191A8C"/>
    <w:rsid w:val="00192105"/>
    <w:rsid w:val="001921CD"/>
    <w:rsid w:val="001923DF"/>
    <w:rsid w:val="00193320"/>
    <w:rsid w:val="00193344"/>
    <w:rsid w:val="00193623"/>
    <w:rsid w:val="00193870"/>
    <w:rsid w:val="001939E8"/>
    <w:rsid w:val="00193AC3"/>
    <w:rsid w:val="001945AA"/>
    <w:rsid w:val="001948D3"/>
    <w:rsid w:val="00194E33"/>
    <w:rsid w:val="001964D9"/>
    <w:rsid w:val="00196CEA"/>
    <w:rsid w:val="001A03A7"/>
    <w:rsid w:val="001A03D1"/>
    <w:rsid w:val="001A07B8"/>
    <w:rsid w:val="001A09EC"/>
    <w:rsid w:val="001A12B5"/>
    <w:rsid w:val="001A1477"/>
    <w:rsid w:val="001A1714"/>
    <w:rsid w:val="001A24C8"/>
    <w:rsid w:val="001A32B6"/>
    <w:rsid w:val="001A43F3"/>
    <w:rsid w:val="001A50E6"/>
    <w:rsid w:val="001A5BF4"/>
    <w:rsid w:val="001A63F6"/>
    <w:rsid w:val="001A6E6C"/>
    <w:rsid w:val="001A6E75"/>
    <w:rsid w:val="001B00B9"/>
    <w:rsid w:val="001B0551"/>
    <w:rsid w:val="001B0ED8"/>
    <w:rsid w:val="001B14B1"/>
    <w:rsid w:val="001B1975"/>
    <w:rsid w:val="001B1A01"/>
    <w:rsid w:val="001B1D0C"/>
    <w:rsid w:val="001B21F8"/>
    <w:rsid w:val="001B289D"/>
    <w:rsid w:val="001B299F"/>
    <w:rsid w:val="001B29F7"/>
    <w:rsid w:val="001B2D77"/>
    <w:rsid w:val="001B2FB7"/>
    <w:rsid w:val="001B49FA"/>
    <w:rsid w:val="001B5219"/>
    <w:rsid w:val="001B58DA"/>
    <w:rsid w:val="001B6FA4"/>
    <w:rsid w:val="001B7605"/>
    <w:rsid w:val="001B7C73"/>
    <w:rsid w:val="001C1573"/>
    <w:rsid w:val="001C1C1F"/>
    <w:rsid w:val="001C1D2D"/>
    <w:rsid w:val="001C2685"/>
    <w:rsid w:val="001C2C0F"/>
    <w:rsid w:val="001C3107"/>
    <w:rsid w:val="001C3933"/>
    <w:rsid w:val="001C3C6E"/>
    <w:rsid w:val="001C3D1F"/>
    <w:rsid w:val="001C3EC7"/>
    <w:rsid w:val="001C3F7D"/>
    <w:rsid w:val="001C46EC"/>
    <w:rsid w:val="001C4F08"/>
    <w:rsid w:val="001C5E77"/>
    <w:rsid w:val="001C6130"/>
    <w:rsid w:val="001C666A"/>
    <w:rsid w:val="001C6C58"/>
    <w:rsid w:val="001C74E6"/>
    <w:rsid w:val="001D0580"/>
    <w:rsid w:val="001D1CFC"/>
    <w:rsid w:val="001D1F50"/>
    <w:rsid w:val="001D2225"/>
    <w:rsid w:val="001D289D"/>
    <w:rsid w:val="001D297A"/>
    <w:rsid w:val="001D373F"/>
    <w:rsid w:val="001D3990"/>
    <w:rsid w:val="001D4046"/>
    <w:rsid w:val="001D4B04"/>
    <w:rsid w:val="001D4B47"/>
    <w:rsid w:val="001D50B8"/>
    <w:rsid w:val="001D518B"/>
    <w:rsid w:val="001D55EE"/>
    <w:rsid w:val="001D5A77"/>
    <w:rsid w:val="001D656C"/>
    <w:rsid w:val="001D6A6E"/>
    <w:rsid w:val="001D7084"/>
    <w:rsid w:val="001D711A"/>
    <w:rsid w:val="001D7A6A"/>
    <w:rsid w:val="001D7EB2"/>
    <w:rsid w:val="001E0CA9"/>
    <w:rsid w:val="001E0FA1"/>
    <w:rsid w:val="001E3559"/>
    <w:rsid w:val="001E3A82"/>
    <w:rsid w:val="001E3AD5"/>
    <w:rsid w:val="001E3FBE"/>
    <w:rsid w:val="001E42A6"/>
    <w:rsid w:val="001E518A"/>
    <w:rsid w:val="001E5263"/>
    <w:rsid w:val="001E6834"/>
    <w:rsid w:val="001E6FC5"/>
    <w:rsid w:val="001E7163"/>
    <w:rsid w:val="001E73CB"/>
    <w:rsid w:val="001E7725"/>
    <w:rsid w:val="001E7837"/>
    <w:rsid w:val="001E7DA0"/>
    <w:rsid w:val="001E7FEE"/>
    <w:rsid w:val="001F0015"/>
    <w:rsid w:val="001F0361"/>
    <w:rsid w:val="001F0BC9"/>
    <w:rsid w:val="001F137A"/>
    <w:rsid w:val="001F1761"/>
    <w:rsid w:val="001F195B"/>
    <w:rsid w:val="001F2155"/>
    <w:rsid w:val="001F2475"/>
    <w:rsid w:val="001F2661"/>
    <w:rsid w:val="001F2D17"/>
    <w:rsid w:val="001F2E49"/>
    <w:rsid w:val="001F3868"/>
    <w:rsid w:val="001F5C4B"/>
    <w:rsid w:val="001F5D1E"/>
    <w:rsid w:val="001F62B0"/>
    <w:rsid w:val="001F63F6"/>
    <w:rsid w:val="001F644A"/>
    <w:rsid w:val="001F6551"/>
    <w:rsid w:val="001F72E7"/>
    <w:rsid w:val="001F7B42"/>
    <w:rsid w:val="00200402"/>
    <w:rsid w:val="00200507"/>
    <w:rsid w:val="00200A8B"/>
    <w:rsid w:val="00200C73"/>
    <w:rsid w:val="00200FA9"/>
    <w:rsid w:val="00201038"/>
    <w:rsid w:val="00201686"/>
    <w:rsid w:val="00201A73"/>
    <w:rsid w:val="00203F3D"/>
    <w:rsid w:val="00204433"/>
    <w:rsid w:val="00204647"/>
    <w:rsid w:val="0020472B"/>
    <w:rsid w:val="00204B9A"/>
    <w:rsid w:val="00204C6E"/>
    <w:rsid w:val="00205A24"/>
    <w:rsid w:val="00205B8E"/>
    <w:rsid w:val="00205D7E"/>
    <w:rsid w:val="00206401"/>
    <w:rsid w:val="0020659A"/>
    <w:rsid w:val="00206B3A"/>
    <w:rsid w:val="0020767B"/>
    <w:rsid w:val="002101E2"/>
    <w:rsid w:val="00210862"/>
    <w:rsid w:val="0021127C"/>
    <w:rsid w:val="0021172D"/>
    <w:rsid w:val="00212626"/>
    <w:rsid w:val="0021280A"/>
    <w:rsid w:val="0021354C"/>
    <w:rsid w:val="002139D8"/>
    <w:rsid w:val="00213C76"/>
    <w:rsid w:val="00214479"/>
    <w:rsid w:val="00214AFC"/>
    <w:rsid w:val="00214CEF"/>
    <w:rsid w:val="0021575C"/>
    <w:rsid w:val="00215EE8"/>
    <w:rsid w:val="002162BF"/>
    <w:rsid w:val="002166E0"/>
    <w:rsid w:val="00217E01"/>
    <w:rsid w:val="00217ECA"/>
    <w:rsid w:val="00220551"/>
    <w:rsid w:val="00220EA6"/>
    <w:rsid w:val="00220F22"/>
    <w:rsid w:val="00220F2F"/>
    <w:rsid w:val="002214A9"/>
    <w:rsid w:val="0022189B"/>
    <w:rsid w:val="00222D9B"/>
    <w:rsid w:val="00222F7F"/>
    <w:rsid w:val="0022380A"/>
    <w:rsid w:val="00224EAC"/>
    <w:rsid w:val="00224F26"/>
    <w:rsid w:val="00225028"/>
    <w:rsid w:val="00225403"/>
    <w:rsid w:val="00226516"/>
    <w:rsid w:val="00226669"/>
    <w:rsid w:val="00226970"/>
    <w:rsid w:val="00226B2C"/>
    <w:rsid w:val="00226C18"/>
    <w:rsid w:val="0022707D"/>
    <w:rsid w:val="002277EC"/>
    <w:rsid w:val="00230015"/>
    <w:rsid w:val="0023008A"/>
    <w:rsid w:val="0023052F"/>
    <w:rsid w:val="00230936"/>
    <w:rsid w:val="00230ACE"/>
    <w:rsid w:val="00230C44"/>
    <w:rsid w:val="00230EE7"/>
    <w:rsid w:val="00231743"/>
    <w:rsid w:val="00232FBB"/>
    <w:rsid w:val="00233E78"/>
    <w:rsid w:val="00234B95"/>
    <w:rsid w:val="002350B2"/>
    <w:rsid w:val="00235C19"/>
    <w:rsid w:val="00235CAB"/>
    <w:rsid w:val="00236CF6"/>
    <w:rsid w:val="00236DBE"/>
    <w:rsid w:val="00237196"/>
    <w:rsid w:val="0023777F"/>
    <w:rsid w:val="00240397"/>
    <w:rsid w:val="00240524"/>
    <w:rsid w:val="0024053C"/>
    <w:rsid w:val="00240FA0"/>
    <w:rsid w:val="00241360"/>
    <w:rsid w:val="0024157C"/>
    <w:rsid w:val="002415AB"/>
    <w:rsid w:val="002416F0"/>
    <w:rsid w:val="002419D2"/>
    <w:rsid w:val="00241A46"/>
    <w:rsid w:val="00242B8E"/>
    <w:rsid w:val="00242DB5"/>
    <w:rsid w:val="00242EA0"/>
    <w:rsid w:val="002430D3"/>
    <w:rsid w:val="002433DC"/>
    <w:rsid w:val="002439B1"/>
    <w:rsid w:val="00243AED"/>
    <w:rsid w:val="00243E67"/>
    <w:rsid w:val="00244348"/>
    <w:rsid w:val="00244894"/>
    <w:rsid w:val="002449FD"/>
    <w:rsid w:val="002450FE"/>
    <w:rsid w:val="002451EF"/>
    <w:rsid w:val="00245209"/>
    <w:rsid w:val="002453AD"/>
    <w:rsid w:val="00245AA2"/>
    <w:rsid w:val="00245C98"/>
    <w:rsid w:val="00245CD1"/>
    <w:rsid w:val="00246F27"/>
    <w:rsid w:val="0024723F"/>
    <w:rsid w:val="002479AA"/>
    <w:rsid w:val="00247C38"/>
    <w:rsid w:val="00250353"/>
    <w:rsid w:val="002509D1"/>
    <w:rsid w:val="0025137C"/>
    <w:rsid w:val="0025276C"/>
    <w:rsid w:val="00252997"/>
    <w:rsid w:val="00253126"/>
    <w:rsid w:val="00253CC4"/>
    <w:rsid w:val="00254327"/>
    <w:rsid w:val="002547CE"/>
    <w:rsid w:val="00254B23"/>
    <w:rsid w:val="00255234"/>
    <w:rsid w:val="0025530F"/>
    <w:rsid w:val="002559B3"/>
    <w:rsid w:val="00256449"/>
    <w:rsid w:val="00256539"/>
    <w:rsid w:val="002569B0"/>
    <w:rsid w:val="00256A8B"/>
    <w:rsid w:val="00256D8E"/>
    <w:rsid w:val="00257240"/>
    <w:rsid w:val="002579C7"/>
    <w:rsid w:val="002602AE"/>
    <w:rsid w:val="00261501"/>
    <w:rsid w:val="00263501"/>
    <w:rsid w:val="0026389F"/>
    <w:rsid w:val="00263966"/>
    <w:rsid w:val="00264769"/>
    <w:rsid w:val="00264BDC"/>
    <w:rsid w:val="00264DE3"/>
    <w:rsid w:val="00265227"/>
    <w:rsid w:val="00265FCF"/>
    <w:rsid w:val="0026632A"/>
    <w:rsid w:val="00266C7A"/>
    <w:rsid w:val="00266D00"/>
    <w:rsid w:val="002670B3"/>
    <w:rsid w:val="002677EE"/>
    <w:rsid w:val="00267AF2"/>
    <w:rsid w:val="00270304"/>
    <w:rsid w:val="0027074F"/>
    <w:rsid w:val="0027121A"/>
    <w:rsid w:val="00271373"/>
    <w:rsid w:val="00272978"/>
    <w:rsid w:val="00272987"/>
    <w:rsid w:val="00272C79"/>
    <w:rsid w:val="0027307E"/>
    <w:rsid w:val="0027318A"/>
    <w:rsid w:val="00273EC9"/>
    <w:rsid w:val="0027409E"/>
    <w:rsid w:val="0027453D"/>
    <w:rsid w:val="00274CF3"/>
    <w:rsid w:val="00274FE1"/>
    <w:rsid w:val="00275322"/>
    <w:rsid w:val="002753E0"/>
    <w:rsid w:val="00275926"/>
    <w:rsid w:val="00275B68"/>
    <w:rsid w:val="002768D9"/>
    <w:rsid w:val="00277214"/>
    <w:rsid w:val="002772B2"/>
    <w:rsid w:val="00277BF6"/>
    <w:rsid w:val="00280FEB"/>
    <w:rsid w:val="00281418"/>
    <w:rsid w:val="00281A51"/>
    <w:rsid w:val="00281B5D"/>
    <w:rsid w:val="00282148"/>
    <w:rsid w:val="00283C64"/>
    <w:rsid w:val="00283FC6"/>
    <w:rsid w:val="00284BCB"/>
    <w:rsid w:val="00284EB5"/>
    <w:rsid w:val="00285688"/>
    <w:rsid w:val="002859B0"/>
    <w:rsid w:val="00285FCA"/>
    <w:rsid w:val="0028645B"/>
    <w:rsid w:val="00286A2E"/>
    <w:rsid w:val="00286D34"/>
    <w:rsid w:val="002875A4"/>
    <w:rsid w:val="00287CE6"/>
    <w:rsid w:val="00287EE8"/>
    <w:rsid w:val="00290811"/>
    <w:rsid w:val="0029090A"/>
    <w:rsid w:val="00290950"/>
    <w:rsid w:val="00290B26"/>
    <w:rsid w:val="00290C74"/>
    <w:rsid w:val="002915C3"/>
    <w:rsid w:val="002915F9"/>
    <w:rsid w:val="00292DF1"/>
    <w:rsid w:val="0029329B"/>
    <w:rsid w:val="002932B5"/>
    <w:rsid w:val="0029478C"/>
    <w:rsid w:val="00294A00"/>
    <w:rsid w:val="00294A84"/>
    <w:rsid w:val="00294D2F"/>
    <w:rsid w:val="00294DB9"/>
    <w:rsid w:val="00294E14"/>
    <w:rsid w:val="002963B8"/>
    <w:rsid w:val="002964E0"/>
    <w:rsid w:val="002967AA"/>
    <w:rsid w:val="00297690"/>
    <w:rsid w:val="00297EC5"/>
    <w:rsid w:val="002A02B5"/>
    <w:rsid w:val="002A0719"/>
    <w:rsid w:val="002A0C6B"/>
    <w:rsid w:val="002A0F51"/>
    <w:rsid w:val="002A0FFE"/>
    <w:rsid w:val="002A18DE"/>
    <w:rsid w:val="002A28DF"/>
    <w:rsid w:val="002A2B9A"/>
    <w:rsid w:val="002A2C23"/>
    <w:rsid w:val="002A3452"/>
    <w:rsid w:val="002A3659"/>
    <w:rsid w:val="002A4407"/>
    <w:rsid w:val="002A5066"/>
    <w:rsid w:val="002A66A0"/>
    <w:rsid w:val="002A6E1F"/>
    <w:rsid w:val="002A6F50"/>
    <w:rsid w:val="002A712D"/>
    <w:rsid w:val="002A7282"/>
    <w:rsid w:val="002A7784"/>
    <w:rsid w:val="002A7912"/>
    <w:rsid w:val="002A7CA4"/>
    <w:rsid w:val="002A7D36"/>
    <w:rsid w:val="002A7E53"/>
    <w:rsid w:val="002A7EA8"/>
    <w:rsid w:val="002B0911"/>
    <w:rsid w:val="002B0E05"/>
    <w:rsid w:val="002B0E9F"/>
    <w:rsid w:val="002B13F9"/>
    <w:rsid w:val="002B18C3"/>
    <w:rsid w:val="002B1B10"/>
    <w:rsid w:val="002B1C33"/>
    <w:rsid w:val="002B2313"/>
    <w:rsid w:val="002B2E5F"/>
    <w:rsid w:val="002B3389"/>
    <w:rsid w:val="002B3588"/>
    <w:rsid w:val="002B3B66"/>
    <w:rsid w:val="002B3BEE"/>
    <w:rsid w:val="002B3C30"/>
    <w:rsid w:val="002B5A15"/>
    <w:rsid w:val="002B5D0F"/>
    <w:rsid w:val="002B7297"/>
    <w:rsid w:val="002B73F3"/>
    <w:rsid w:val="002B7402"/>
    <w:rsid w:val="002B771C"/>
    <w:rsid w:val="002B7C90"/>
    <w:rsid w:val="002C07A9"/>
    <w:rsid w:val="002C0C7B"/>
    <w:rsid w:val="002C1268"/>
    <w:rsid w:val="002C16B5"/>
    <w:rsid w:val="002C1D99"/>
    <w:rsid w:val="002C3205"/>
    <w:rsid w:val="002C347A"/>
    <w:rsid w:val="002C4E61"/>
    <w:rsid w:val="002C5A5A"/>
    <w:rsid w:val="002C5B7E"/>
    <w:rsid w:val="002C5D0D"/>
    <w:rsid w:val="002C6FCD"/>
    <w:rsid w:val="002C74CA"/>
    <w:rsid w:val="002C7722"/>
    <w:rsid w:val="002C7965"/>
    <w:rsid w:val="002D019B"/>
    <w:rsid w:val="002D034C"/>
    <w:rsid w:val="002D1371"/>
    <w:rsid w:val="002D1436"/>
    <w:rsid w:val="002D1A54"/>
    <w:rsid w:val="002D1A7A"/>
    <w:rsid w:val="002D23E4"/>
    <w:rsid w:val="002D24A8"/>
    <w:rsid w:val="002D2A81"/>
    <w:rsid w:val="002D2EA9"/>
    <w:rsid w:val="002D4781"/>
    <w:rsid w:val="002D5473"/>
    <w:rsid w:val="002D5F8B"/>
    <w:rsid w:val="002D602A"/>
    <w:rsid w:val="002D622A"/>
    <w:rsid w:val="002D65BA"/>
    <w:rsid w:val="002D6BF2"/>
    <w:rsid w:val="002D6E4E"/>
    <w:rsid w:val="002D7793"/>
    <w:rsid w:val="002D7EAA"/>
    <w:rsid w:val="002E129A"/>
    <w:rsid w:val="002E179F"/>
    <w:rsid w:val="002E1EF6"/>
    <w:rsid w:val="002E2133"/>
    <w:rsid w:val="002E258F"/>
    <w:rsid w:val="002E2844"/>
    <w:rsid w:val="002E3457"/>
    <w:rsid w:val="002E34DB"/>
    <w:rsid w:val="002E3CED"/>
    <w:rsid w:val="002E3E3A"/>
    <w:rsid w:val="002E432A"/>
    <w:rsid w:val="002E46DC"/>
    <w:rsid w:val="002E49E4"/>
    <w:rsid w:val="002E5A73"/>
    <w:rsid w:val="002E628B"/>
    <w:rsid w:val="002E65C0"/>
    <w:rsid w:val="002E6C15"/>
    <w:rsid w:val="002E7352"/>
    <w:rsid w:val="002E7586"/>
    <w:rsid w:val="002F0629"/>
    <w:rsid w:val="002F1A12"/>
    <w:rsid w:val="002F1CB8"/>
    <w:rsid w:val="002F20CA"/>
    <w:rsid w:val="002F2BAD"/>
    <w:rsid w:val="002F3649"/>
    <w:rsid w:val="002F38D5"/>
    <w:rsid w:val="002F3B53"/>
    <w:rsid w:val="002F3E7F"/>
    <w:rsid w:val="002F4160"/>
    <w:rsid w:val="002F430A"/>
    <w:rsid w:val="002F564F"/>
    <w:rsid w:val="002F5DFB"/>
    <w:rsid w:val="002F6399"/>
    <w:rsid w:val="002F6625"/>
    <w:rsid w:val="002F68A9"/>
    <w:rsid w:val="002F7346"/>
    <w:rsid w:val="002F7504"/>
    <w:rsid w:val="002F7609"/>
    <w:rsid w:val="002F7C28"/>
    <w:rsid w:val="003006D0"/>
    <w:rsid w:val="00300A1D"/>
    <w:rsid w:val="0030203E"/>
    <w:rsid w:val="003032CD"/>
    <w:rsid w:val="00303A5A"/>
    <w:rsid w:val="00303BEA"/>
    <w:rsid w:val="00303FE4"/>
    <w:rsid w:val="00304468"/>
    <w:rsid w:val="00305116"/>
    <w:rsid w:val="003052B0"/>
    <w:rsid w:val="0030538E"/>
    <w:rsid w:val="003053D6"/>
    <w:rsid w:val="0030588F"/>
    <w:rsid w:val="0030643D"/>
    <w:rsid w:val="00307021"/>
    <w:rsid w:val="003076D3"/>
    <w:rsid w:val="00307E4E"/>
    <w:rsid w:val="0031000E"/>
    <w:rsid w:val="003102ED"/>
    <w:rsid w:val="00310365"/>
    <w:rsid w:val="00310568"/>
    <w:rsid w:val="0031232E"/>
    <w:rsid w:val="00312375"/>
    <w:rsid w:val="00312E9D"/>
    <w:rsid w:val="00313A5E"/>
    <w:rsid w:val="00315B8C"/>
    <w:rsid w:val="00316D8F"/>
    <w:rsid w:val="00316E82"/>
    <w:rsid w:val="00317B00"/>
    <w:rsid w:val="00320298"/>
    <w:rsid w:val="003205C1"/>
    <w:rsid w:val="00321AC5"/>
    <w:rsid w:val="00321B54"/>
    <w:rsid w:val="00321D71"/>
    <w:rsid w:val="00321E35"/>
    <w:rsid w:val="0032249D"/>
    <w:rsid w:val="0032470B"/>
    <w:rsid w:val="00324B55"/>
    <w:rsid w:val="00326195"/>
    <w:rsid w:val="003264A9"/>
    <w:rsid w:val="003265A6"/>
    <w:rsid w:val="00326B15"/>
    <w:rsid w:val="00327234"/>
    <w:rsid w:val="003272B7"/>
    <w:rsid w:val="003272BC"/>
    <w:rsid w:val="003277A8"/>
    <w:rsid w:val="00327A4F"/>
    <w:rsid w:val="00327A92"/>
    <w:rsid w:val="00327CD6"/>
    <w:rsid w:val="003309D7"/>
    <w:rsid w:val="0033135D"/>
    <w:rsid w:val="0033163A"/>
    <w:rsid w:val="00331892"/>
    <w:rsid w:val="00331F06"/>
    <w:rsid w:val="00332CCE"/>
    <w:rsid w:val="00333016"/>
    <w:rsid w:val="003330B8"/>
    <w:rsid w:val="0033378F"/>
    <w:rsid w:val="00333AA0"/>
    <w:rsid w:val="00333E51"/>
    <w:rsid w:val="003340D7"/>
    <w:rsid w:val="003343E9"/>
    <w:rsid w:val="00335688"/>
    <w:rsid w:val="003359AB"/>
    <w:rsid w:val="00335ED6"/>
    <w:rsid w:val="003366A7"/>
    <w:rsid w:val="00336847"/>
    <w:rsid w:val="00336DA0"/>
    <w:rsid w:val="00337106"/>
    <w:rsid w:val="00337824"/>
    <w:rsid w:val="00337CF2"/>
    <w:rsid w:val="00337E64"/>
    <w:rsid w:val="003410EC"/>
    <w:rsid w:val="00341868"/>
    <w:rsid w:val="00341B82"/>
    <w:rsid w:val="00342C53"/>
    <w:rsid w:val="0034433A"/>
    <w:rsid w:val="00344CCD"/>
    <w:rsid w:val="00344D62"/>
    <w:rsid w:val="003455B9"/>
    <w:rsid w:val="00345E15"/>
    <w:rsid w:val="0034677B"/>
    <w:rsid w:val="003468EA"/>
    <w:rsid w:val="00346B5F"/>
    <w:rsid w:val="00346C3D"/>
    <w:rsid w:val="00346C40"/>
    <w:rsid w:val="0035078E"/>
    <w:rsid w:val="00351816"/>
    <w:rsid w:val="00352A71"/>
    <w:rsid w:val="00352E16"/>
    <w:rsid w:val="003530E9"/>
    <w:rsid w:val="00353540"/>
    <w:rsid w:val="003539BA"/>
    <w:rsid w:val="00354535"/>
    <w:rsid w:val="00354EEE"/>
    <w:rsid w:val="003553A6"/>
    <w:rsid w:val="00355C02"/>
    <w:rsid w:val="00355FCC"/>
    <w:rsid w:val="00356256"/>
    <w:rsid w:val="003568DD"/>
    <w:rsid w:val="00356BE6"/>
    <w:rsid w:val="00357C61"/>
    <w:rsid w:val="0036066D"/>
    <w:rsid w:val="00360AC3"/>
    <w:rsid w:val="00361937"/>
    <w:rsid w:val="00361A84"/>
    <w:rsid w:val="00361C6F"/>
    <w:rsid w:val="00361D5A"/>
    <w:rsid w:val="003620A1"/>
    <w:rsid w:val="0036248C"/>
    <w:rsid w:val="00362BB0"/>
    <w:rsid w:val="00363312"/>
    <w:rsid w:val="00364182"/>
    <w:rsid w:val="003643A4"/>
    <w:rsid w:val="003645B3"/>
    <w:rsid w:val="003645BE"/>
    <w:rsid w:val="003652E3"/>
    <w:rsid w:val="00365A74"/>
    <w:rsid w:val="003665D9"/>
    <w:rsid w:val="003667C7"/>
    <w:rsid w:val="00366A4E"/>
    <w:rsid w:val="00366AE5"/>
    <w:rsid w:val="00367449"/>
    <w:rsid w:val="00367C20"/>
    <w:rsid w:val="00367CF3"/>
    <w:rsid w:val="00371338"/>
    <w:rsid w:val="003717DB"/>
    <w:rsid w:val="00371E71"/>
    <w:rsid w:val="00372113"/>
    <w:rsid w:val="00372161"/>
    <w:rsid w:val="00373645"/>
    <w:rsid w:val="003737D9"/>
    <w:rsid w:val="003738BA"/>
    <w:rsid w:val="003748F9"/>
    <w:rsid w:val="00374929"/>
    <w:rsid w:val="00374BB4"/>
    <w:rsid w:val="00374F7D"/>
    <w:rsid w:val="003752C2"/>
    <w:rsid w:val="00375EDB"/>
    <w:rsid w:val="003766A0"/>
    <w:rsid w:val="00376FBC"/>
    <w:rsid w:val="00380318"/>
    <w:rsid w:val="00380AF7"/>
    <w:rsid w:val="00380CF2"/>
    <w:rsid w:val="00380F23"/>
    <w:rsid w:val="003817BC"/>
    <w:rsid w:val="00382253"/>
    <w:rsid w:val="00382263"/>
    <w:rsid w:val="00382707"/>
    <w:rsid w:val="003829B1"/>
    <w:rsid w:val="003830EC"/>
    <w:rsid w:val="003855F4"/>
    <w:rsid w:val="00385E4D"/>
    <w:rsid w:val="00385E91"/>
    <w:rsid w:val="00385E98"/>
    <w:rsid w:val="0038663C"/>
    <w:rsid w:val="003872C7"/>
    <w:rsid w:val="003907E6"/>
    <w:rsid w:val="00390A8F"/>
    <w:rsid w:val="00390AFF"/>
    <w:rsid w:val="00391067"/>
    <w:rsid w:val="00391561"/>
    <w:rsid w:val="00391852"/>
    <w:rsid w:val="003922C8"/>
    <w:rsid w:val="0039237A"/>
    <w:rsid w:val="0039250C"/>
    <w:rsid w:val="003929C5"/>
    <w:rsid w:val="0039398F"/>
    <w:rsid w:val="003940B3"/>
    <w:rsid w:val="003940BA"/>
    <w:rsid w:val="0039436D"/>
    <w:rsid w:val="003948A1"/>
    <w:rsid w:val="00394A2F"/>
    <w:rsid w:val="00396467"/>
    <w:rsid w:val="00396FC7"/>
    <w:rsid w:val="003975BA"/>
    <w:rsid w:val="003A02EF"/>
    <w:rsid w:val="003A05C4"/>
    <w:rsid w:val="003A0CDE"/>
    <w:rsid w:val="003A1377"/>
    <w:rsid w:val="003A22A1"/>
    <w:rsid w:val="003A2738"/>
    <w:rsid w:val="003A2946"/>
    <w:rsid w:val="003A2B9F"/>
    <w:rsid w:val="003A323E"/>
    <w:rsid w:val="003A341C"/>
    <w:rsid w:val="003A36ED"/>
    <w:rsid w:val="003A4DD1"/>
    <w:rsid w:val="003A5C1A"/>
    <w:rsid w:val="003A6032"/>
    <w:rsid w:val="003A6180"/>
    <w:rsid w:val="003A63B0"/>
    <w:rsid w:val="003A787B"/>
    <w:rsid w:val="003A7A00"/>
    <w:rsid w:val="003B05BA"/>
    <w:rsid w:val="003B100F"/>
    <w:rsid w:val="003B1246"/>
    <w:rsid w:val="003B18D5"/>
    <w:rsid w:val="003B31A8"/>
    <w:rsid w:val="003B33E1"/>
    <w:rsid w:val="003B3B82"/>
    <w:rsid w:val="003B3FD4"/>
    <w:rsid w:val="003B42B3"/>
    <w:rsid w:val="003B47A7"/>
    <w:rsid w:val="003B5B06"/>
    <w:rsid w:val="003B5BAE"/>
    <w:rsid w:val="003B5E72"/>
    <w:rsid w:val="003B695F"/>
    <w:rsid w:val="003B7CF9"/>
    <w:rsid w:val="003B7DEA"/>
    <w:rsid w:val="003C0886"/>
    <w:rsid w:val="003C08EB"/>
    <w:rsid w:val="003C0D0A"/>
    <w:rsid w:val="003C1493"/>
    <w:rsid w:val="003C22D4"/>
    <w:rsid w:val="003C25E3"/>
    <w:rsid w:val="003C2E3D"/>
    <w:rsid w:val="003C37FF"/>
    <w:rsid w:val="003C39DD"/>
    <w:rsid w:val="003C3E8E"/>
    <w:rsid w:val="003C42F3"/>
    <w:rsid w:val="003C4340"/>
    <w:rsid w:val="003C4876"/>
    <w:rsid w:val="003C4FFF"/>
    <w:rsid w:val="003C5070"/>
    <w:rsid w:val="003C5471"/>
    <w:rsid w:val="003C5850"/>
    <w:rsid w:val="003C5D83"/>
    <w:rsid w:val="003C5E4F"/>
    <w:rsid w:val="003C689D"/>
    <w:rsid w:val="003C69C2"/>
    <w:rsid w:val="003C723D"/>
    <w:rsid w:val="003D0484"/>
    <w:rsid w:val="003D0CCE"/>
    <w:rsid w:val="003D177D"/>
    <w:rsid w:val="003D2185"/>
    <w:rsid w:val="003D2228"/>
    <w:rsid w:val="003D24CF"/>
    <w:rsid w:val="003D28F7"/>
    <w:rsid w:val="003D2923"/>
    <w:rsid w:val="003D2CF6"/>
    <w:rsid w:val="003D300F"/>
    <w:rsid w:val="003D3BA9"/>
    <w:rsid w:val="003D4296"/>
    <w:rsid w:val="003D4BCC"/>
    <w:rsid w:val="003D510C"/>
    <w:rsid w:val="003D515C"/>
    <w:rsid w:val="003D6334"/>
    <w:rsid w:val="003D6360"/>
    <w:rsid w:val="003D66AC"/>
    <w:rsid w:val="003D6B27"/>
    <w:rsid w:val="003D70CC"/>
    <w:rsid w:val="003D7CA5"/>
    <w:rsid w:val="003E05E7"/>
    <w:rsid w:val="003E0C4B"/>
    <w:rsid w:val="003E1990"/>
    <w:rsid w:val="003E2164"/>
    <w:rsid w:val="003E23A8"/>
    <w:rsid w:val="003E2F3D"/>
    <w:rsid w:val="003E3015"/>
    <w:rsid w:val="003E34D1"/>
    <w:rsid w:val="003E368D"/>
    <w:rsid w:val="003E36C2"/>
    <w:rsid w:val="003E3859"/>
    <w:rsid w:val="003E39CB"/>
    <w:rsid w:val="003E3E4B"/>
    <w:rsid w:val="003E42DC"/>
    <w:rsid w:val="003E4E00"/>
    <w:rsid w:val="003E5899"/>
    <w:rsid w:val="003E5E59"/>
    <w:rsid w:val="003E631A"/>
    <w:rsid w:val="003E647F"/>
    <w:rsid w:val="003E6814"/>
    <w:rsid w:val="003E6C93"/>
    <w:rsid w:val="003E6CBF"/>
    <w:rsid w:val="003E6D96"/>
    <w:rsid w:val="003E7488"/>
    <w:rsid w:val="003E7786"/>
    <w:rsid w:val="003E7947"/>
    <w:rsid w:val="003E7BBA"/>
    <w:rsid w:val="003E7C73"/>
    <w:rsid w:val="003F08AD"/>
    <w:rsid w:val="003F14BF"/>
    <w:rsid w:val="003F191B"/>
    <w:rsid w:val="003F2C69"/>
    <w:rsid w:val="003F2F09"/>
    <w:rsid w:val="003F2FBB"/>
    <w:rsid w:val="003F37AE"/>
    <w:rsid w:val="003F3911"/>
    <w:rsid w:val="003F4AC4"/>
    <w:rsid w:val="003F4C41"/>
    <w:rsid w:val="003F4F60"/>
    <w:rsid w:val="003F5D9F"/>
    <w:rsid w:val="003F5F36"/>
    <w:rsid w:val="003F65CC"/>
    <w:rsid w:val="003F6EC1"/>
    <w:rsid w:val="004003FC"/>
    <w:rsid w:val="0040099D"/>
    <w:rsid w:val="00401373"/>
    <w:rsid w:val="004015A1"/>
    <w:rsid w:val="004017D4"/>
    <w:rsid w:val="00401FC2"/>
    <w:rsid w:val="00402405"/>
    <w:rsid w:val="004026BC"/>
    <w:rsid w:val="0040329C"/>
    <w:rsid w:val="00403328"/>
    <w:rsid w:val="00403D83"/>
    <w:rsid w:val="0040475A"/>
    <w:rsid w:val="0040477C"/>
    <w:rsid w:val="00404D80"/>
    <w:rsid w:val="0040538D"/>
    <w:rsid w:val="00405B92"/>
    <w:rsid w:val="00405F32"/>
    <w:rsid w:val="00406711"/>
    <w:rsid w:val="00407EB4"/>
    <w:rsid w:val="00410224"/>
    <w:rsid w:val="004106E8"/>
    <w:rsid w:val="00410888"/>
    <w:rsid w:val="00410C71"/>
    <w:rsid w:val="00411430"/>
    <w:rsid w:val="004117D9"/>
    <w:rsid w:val="00411B5D"/>
    <w:rsid w:val="004124B2"/>
    <w:rsid w:val="00412511"/>
    <w:rsid w:val="00412AF3"/>
    <w:rsid w:val="00412BA2"/>
    <w:rsid w:val="00412D19"/>
    <w:rsid w:val="00412FF4"/>
    <w:rsid w:val="004133BE"/>
    <w:rsid w:val="004135AC"/>
    <w:rsid w:val="0041391F"/>
    <w:rsid w:val="00414C4B"/>
    <w:rsid w:val="00416B15"/>
    <w:rsid w:val="00416E02"/>
    <w:rsid w:val="00420119"/>
    <w:rsid w:val="004206D7"/>
    <w:rsid w:val="00420ACE"/>
    <w:rsid w:val="0042151B"/>
    <w:rsid w:val="00421C68"/>
    <w:rsid w:val="004220F5"/>
    <w:rsid w:val="004221C7"/>
    <w:rsid w:val="0042283A"/>
    <w:rsid w:val="004228E5"/>
    <w:rsid w:val="00422D60"/>
    <w:rsid w:val="0042307A"/>
    <w:rsid w:val="00423BCE"/>
    <w:rsid w:val="00424292"/>
    <w:rsid w:val="004248FF"/>
    <w:rsid w:val="00424A4E"/>
    <w:rsid w:val="00424C8D"/>
    <w:rsid w:val="00425683"/>
    <w:rsid w:val="00425A7B"/>
    <w:rsid w:val="00425EA0"/>
    <w:rsid w:val="00426539"/>
    <w:rsid w:val="004275A6"/>
    <w:rsid w:val="004275DF"/>
    <w:rsid w:val="00427EF1"/>
    <w:rsid w:val="004313F2"/>
    <w:rsid w:val="00431F5A"/>
    <w:rsid w:val="00433440"/>
    <w:rsid w:val="004336B0"/>
    <w:rsid w:val="00433D55"/>
    <w:rsid w:val="0043483E"/>
    <w:rsid w:val="0043515D"/>
    <w:rsid w:val="00435538"/>
    <w:rsid w:val="004360D8"/>
    <w:rsid w:val="00436964"/>
    <w:rsid w:val="00436996"/>
    <w:rsid w:val="00436F5C"/>
    <w:rsid w:val="0043727E"/>
    <w:rsid w:val="004376D0"/>
    <w:rsid w:val="00440784"/>
    <w:rsid w:val="004407EA"/>
    <w:rsid w:val="004414E0"/>
    <w:rsid w:val="00441FE1"/>
    <w:rsid w:val="0044272C"/>
    <w:rsid w:val="00442D45"/>
    <w:rsid w:val="00443551"/>
    <w:rsid w:val="0044361D"/>
    <w:rsid w:val="00443ED9"/>
    <w:rsid w:val="00444148"/>
    <w:rsid w:val="0044477A"/>
    <w:rsid w:val="004450DE"/>
    <w:rsid w:val="00445241"/>
    <w:rsid w:val="00445CF9"/>
    <w:rsid w:val="0044615A"/>
    <w:rsid w:val="004468E3"/>
    <w:rsid w:val="00446F2F"/>
    <w:rsid w:val="004472CB"/>
    <w:rsid w:val="0044782F"/>
    <w:rsid w:val="00447D94"/>
    <w:rsid w:val="00450028"/>
    <w:rsid w:val="00451750"/>
    <w:rsid w:val="0045193F"/>
    <w:rsid w:val="00451C77"/>
    <w:rsid w:val="00451D15"/>
    <w:rsid w:val="0045202B"/>
    <w:rsid w:val="00452456"/>
    <w:rsid w:val="0045298C"/>
    <w:rsid w:val="00452F08"/>
    <w:rsid w:val="0045325B"/>
    <w:rsid w:val="0045357E"/>
    <w:rsid w:val="00453793"/>
    <w:rsid w:val="00453D22"/>
    <w:rsid w:val="004543AD"/>
    <w:rsid w:val="0045470E"/>
    <w:rsid w:val="00454794"/>
    <w:rsid w:val="0045483E"/>
    <w:rsid w:val="00455420"/>
    <w:rsid w:val="0045587E"/>
    <w:rsid w:val="00455AAA"/>
    <w:rsid w:val="00456F02"/>
    <w:rsid w:val="0045737D"/>
    <w:rsid w:val="0045765B"/>
    <w:rsid w:val="004578F5"/>
    <w:rsid w:val="00457F90"/>
    <w:rsid w:val="00460414"/>
    <w:rsid w:val="004604D1"/>
    <w:rsid w:val="00460709"/>
    <w:rsid w:val="00460D33"/>
    <w:rsid w:val="00461C49"/>
    <w:rsid w:val="00462629"/>
    <w:rsid w:val="004629F7"/>
    <w:rsid w:val="004635E8"/>
    <w:rsid w:val="00464444"/>
    <w:rsid w:val="00464DF7"/>
    <w:rsid w:val="00464E83"/>
    <w:rsid w:val="00465549"/>
    <w:rsid w:val="00465F76"/>
    <w:rsid w:val="00466455"/>
    <w:rsid w:val="00466C2F"/>
    <w:rsid w:val="00467087"/>
    <w:rsid w:val="004672E4"/>
    <w:rsid w:val="0046737D"/>
    <w:rsid w:val="00470B7E"/>
    <w:rsid w:val="00471C0B"/>
    <w:rsid w:val="00473508"/>
    <w:rsid w:val="00473B8D"/>
    <w:rsid w:val="00473DCD"/>
    <w:rsid w:val="00473F2A"/>
    <w:rsid w:val="00474B7D"/>
    <w:rsid w:val="00475294"/>
    <w:rsid w:val="00475359"/>
    <w:rsid w:val="00475446"/>
    <w:rsid w:val="00475F53"/>
    <w:rsid w:val="00477514"/>
    <w:rsid w:val="00477B28"/>
    <w:rsid w:val="00480352"/>
    <w:rsid w:val="00483429"/>
    <w:rsid w:val="004851EE"/>
    <w:rsid w:val="00485BF3"/>
    <w:rsid w:val="004860DB"/>
    <w:rsid w:val="0048661B"/>
    <w:rsid w:val="00487408"/>
    <w:rsid w:val="004876EC"/>
    <w:rsid w:val="00487912"/>
    <w:rsid w:val="0049035D"/>
    <w:rsid w:val="00491385"/>
    <w:rsid w:val="00491518"/>
    <w:rsid w:val="00491A9C"/>
    <w:rsid w:val="00492181"/>
    <w:rsid w:val="0049267A"/>
    <w:rsid w:val="004927AF"/>
    <w:rsid w:val="0049380F"/>
    <w:rsid w:val="00493DA0"/>
    <w:rsid w:val="00493EAF"/>
    <w:rsid w:val="00494DF3"/>
    <w:rsid w:val="00494FE7"/>
    <w:rsid w:val="0049544E"/>
    <w:rsid w:val="00495DC2"/>
    <w:rsid w:val="0049612C"/>
    <w:rsid w:val="004961A8"/>
    <w:rsid w:val="0049642B"/>
    <w:rsid w:val="00497A6E"/>
    <w:rsid w:val="004A200A"/>
    <w:rsid w:val="004A32B5"/>
    <w:rsid w:val="004A3E59"/>
    <w:rsid w:val="004A4889"/>
    <w:rsid w:val="004A4DD8"/>
    <w:rsid w:val="004A4DDF"/>
    <w:rsid w:val="004A4FCE"/>
    <w:rsid w:val="004A52F5"/>
    <w:rsid w:val="004A534C"/>
    <w:rsid w:val="004A5745"/>
    <w:rsid w:val="004A5ABE"/>
    <w:rsid w:val="004A6034"/>
    <w:rsid w:val="004A60EC"/>
    <w:rsid w:val="004A6DD9"/>
    <w:rsid w:val="004A72B0"/>
    <w:rsid w:val="004B06A8"/>
    <w:rsid w:val="004B08E6"/>
    <w:rsid w:val="004B1248"/>
    <w:rsid w:val="004B1AE6"/>
    <w:rsid w:val="004B1B6E"/>
    <w:rsid w:val="004B2843"/>
    <w:rsid w:val="004B29E2"/>
    <w:rsid w:val="004B2EDB"/>
    <w:rsid w:val="004B2F72"/>
    <w:rsid w:val="004B42E1"/>
    <w:rsid w:val="004B437F"/>
    <w:rsid w:val="004B49AB"/>
    <w:rsid w:val="004B4D20"/>
    <w:rsid w:val="004B4E56"/>
    <w:rsid w:val="004B5C15"/>
    <w:rsid w:val="004B5E41"/>
    <w:rsid w:val="004B5EEE"/>
    <w:rsid w:val="004B61AA"/>
    <w:rsid w:val="004B627A"/>
    <w:rsid w:val="004B648E"/>
    <w:rsid w:val="004B6C0F"/>
    <w:rsid w:val="004B77E9"/>
    <w:rsid w:val="004B7E5E"/>
    <w:rsid w:val="004C09E1"/>
    <w:rsid w:val="004C1516"/>
    <w:rsid w:val="004C1B1C"/>
    <w:rsid w:val="004C1B58"/>
    <w:rsid w:val="004C2A2B"/>
    <w:rsid w:val="004C2AB3"/>
    <w:rsid w:val="004C31C3"/>
    <w:rsid w:val="004C359C"/>
    <w:rsid w:val="004C3FA7"/>
    <w:rsid w:val="004C4325"/>
    <w:rsid w:val="004C549D"/>
    <w:rsid w:val="004C559A"/>
    <w:rsid w:val="004C582C"/>
    <w:rsid w:val="004C6768"/>
    <w:rsid w:val="004C7262"/>
    <w:rsid w:val="004D0051"/>
    <w:rsid w:val="004D0352"/>
    <w:rsid w:val="004D05BB"/>
    <w:rsid w:val="004D1542"/>
    <w:rsid w:val="004D2184"/>
    <w:rsid w:val="004D30EB"/>
    <w:rsid w:val="004D31E2"/>
    <w:rsid w:val="004D368F"/>
    <w:rsid w:val="004D3C8F"/>
    <w:rsid w:val="004D3F25"/>
    <w:rsid w:val="004D3F7A"/>
    <w:rsid w:val="004D5499"/>
    <w:rsid w:val="004D7C50"/>
    <w:rsid w:val="004D7D44"/>
    <w:rsid w:val="004E1579"/>
    <w:rsid w:val="004E1665"/>
    <w:rsid w:val="004E228B"/>
    <w:rsid w:val="004E2700"/>
    <w:rsid w:val="004E2C48"/>
    <w:rsid w:val="004E3132"/>
    <w:rsid w:val="004E31AE"/>
    <w:rsid w:val="004E33DD"/>
    <w:rsid w:val="004E385D"/>
    <w:rsid w:val="004E3E08"/>
    <w:rsid w:val="004E42D8"/>
    <w:rsid w:val="004E4383"/>
    <w:rsid w:val="004E4D94"/>
    <w:rsid w:val="004E4E6B"/>
    <w:rsid w:val="004E54ED"/>
    <w:rsid w:val="004E564F"/>
    <w:rsid w:val="004E5A05"/>
    <w:rsid w:val="004E5A8F"/>
    <w:rsid w:val="004E5CC5"/>
    <w:rsid w:val="004E626B"/>
    <w:rsid w:val="004E64D1"/>
    <w:rsid w:val="004E6808"/>
    <w:rsid w:val="004E6BAA"/>
    <w:rsid w:val="004E6DF9"/>
    <w:rsid w:val="004F155A"/>
    <w:rsid w:val="004F1834"/>
    <w:rsid w:val="004F1AF6"/>
    <w:rsid w:val="004F2CBD"/>
    <w:rsid w:val="004F2DE9"/>
    <w:rsid w:val="004F30FD"/>
    <w:rsid w:val="004F3676"/>
    <w:rsid w:val="004F39AA"/>
    <w:rsid w:val="004F3BCA"/>
    <w:rsid w:val="004F41CF"/>
    <w:rsid w:val="004F4685"/>
    <w:rsid w:val="004F4A28"/>
    <w:rsid w:val="004F4CBF"/>
    <w:rsid w:val="004F6867"/>
    <w:rsid w:val="004F68D5"/>
    <w:rsid w:val="004F6A3D"/>
    <w:rsid w:val="004F71B4"/>
    <w:rsid w:val="004F77EA"/>
    <w:rsid w:val="004F78C5"/>
    <w:rsid w:val="004F79C8"/>
    <w:rsid w:val="004F7D6E"/>
    <w:rsid w:val="004F7DA0"/>
    <w:rsid w:val="005004A2"/>
    <w:rsid w:val="0050072A"/>
    <w:rsid w:val="005009F4"/>
    <w:rsid w:val="00500C39"/>
    <w:rsid w:val="005010A0"/>
    <w:rsid w:val="00501370"/>
    <w:rsid w:val="00501E6D"/>
    <w:rsid w:val="00501E91"/>
    <w:rsid w:val="00502D00"/>
    <w:rsid w:val="00502EDA"/>
    <w:rsid w:val="00503C35"/>
    <w:rsid w:val="00504621"/>
    <w:rsid w:val="005049FE"/>
    <w:rsid w:val="00504CBC"/>
    <w:rsid w:val="00504DFF"/>
    <w:rsid w:val="00504F7F"/>
    <w:rsid w:val="005067A2"/>
    <w:rsid w:val="00506A0F"/>
    <w:rsid w:val="005073A0"/>
    <w:rsid w:val="005076A6"/>
    <w:rsid w:val="00507BBC"/>
    <w:rsid w:val="00507C38"/>
    <w:rsid w:val="00510104"/>
    <w:rsid w:val="0051021B"/>
    <w:rsid w:val="0051044C"/>
    <w:rsid w:val="0051198F"/>
    <w:rsid w:val="00512184"/>
    <w:rsid w:val="00512680"/>
    <w:rsid w:val="0051292F"/>
    <w:rsid w:val="00512D43"/>
    <w:rsid w:val="005131D6"/>
    <w:rsid w:val="005134C6"/>
    <w:rsid w:val="0051355B"/>
    <w:rsid w:val="00513E16"/>
    <w:rsid w:val="00514562"/>
    <w:rsid w:val="0051479D"/>
    <w:rsid w:val="005154EA"/>
    <w:rsid w:val="005162CB"/>
    <w:rsid w:val="005166B5"/>
    <w:rsid w:val="00516934"/>
    <w:rsid w:val="005176C1"/>
    <w:rsid w:val="005206CE"/>
    <w:rsid w:val="005213CE"/>
    <w:rsid w:val="0052262C"/>
    <w:rsid w:val="00522DC1"/>
    <w:rsid w:val="00523DDA"/>
    <w:rsid w:val="005245E3"/>
    <w:rsid w:val="00524640"/>
    <w:rsid w:val="00524DD2"/>
    <w:rsid w:val="0052512C"/>
    <w:rsid w:val="00525671"/>
    <w:rsid w:val="00525E57"/>
    <w:rsid w:val="0052712A"/>
    <w:rsid w:val="0052762F"/>
    <w:rsid w:val="005276CF"/>
    <w:rsid w:val="005277CE"/>
    <w:rsid w:val="00527B8D"/>
    <w:rsid w:val="005301DF"/>
    <w:rsid w:val="005304BB"/>
    <w:rsid w:val="00530F14"/>
    <w:rsid w:val="00531697"/>
    <w:rsid w:val="005319DE"/>
    <w:rsid w:val="00531AD0"/>
    <w:rsid w:val="005321FB"/>
    <w:rsid w:val="005324C0"/>
    <w:rsid w:val="00532C37"/>
    <w:rsid w:val="00534ACF"/>
    <w:rsid w:val="00534E07"/>
    <w:rsid w:val="00535AE1"/>
    <w:rsid w:val="00535BA7"/>
    <w:rsid w:val="005366F2"/>
    <w:rsid w:val="0053690E"/>
    <w:rsid w:val="0053705C"/>
    <w:rsid w:val="00540285"/>
    <w:rsid w:val="00540A1B"/>
    <w:rsid w:val="00540B9A"/>
    <w:rsid w:val="00540DCE"/>
    <w:rsid w:val="0054186C"/>
    <w:rsid w:val="005419AD"/>
    <w:rsid w:val="0054234B"/>
    <w:rsid w:val="00542555"/>
    <w:rsid w:val="00542596"/>
    <w:rsid w:val="0054292A"/>
    <w:rsid w:val="00543909"/>
    <w:rsid w:val="00543FBD"/>
    <w:rsid w:val="005443D2"/>
    <w:rsid w:val="00544EB8"/>
    <w:rsid w:val="00545A7D"/>
    <w:rsid w:val="00545FC8"/>
    <w:rsid w:val="005461E5"/>
    <w:rsid w:val="005470A1"/>
    <w:rsid w:val="005479FA"/>
    <w:rsid w:val="00547C82"/>
    <w:rsid w:val="00547EE2"/>
    <w:rsid w:val="00547FF1"/>
    <w:rsid w:val="005501C7"/>
    <w:rsid w:val="00550D22"/>
    <w:rsid w:val="00550F86"/>
    <w:rsid w:val="005515A6"/>
    <w:rsid w:val="00551B07"/>
    <w:rsid w:val="0055282F"/>
    <w:rsid w:val="00553078"/>
    <w:rsid w:val="005533B2"/>
    <w:rsid w:val="0055352F"/>
    <w:rsid w:val="00553695"/>
    <w:rsid w:val="005539D1"/>
    <w:rsid w:val="00553AE9"/>
    <w:rsid w:val="00554268"/>
    <w:rsid w:val="0055443E"/>
    <w:rsid w:val="005545B1"/>
    <w:rsid w:val="005547DB"/>
    <w:rsid w:val="005549E3"/>
    <w:rsid w:val="0055608E"/>
    <w:rsid w:val="00557513"/>
    <w:rsid w:val="005575F8"/>
    <w:rsid w:val="0055776C"/>
    <w:rsid w:val="005609EB"/>
    <w:rsid w:val="00560DB6"/>
    <w:rsid w:val="00561621"/>
    <w:rsid w:val="00561739"/>
    <w:rsid w:val="00561EE7"/>
    <w:rsid w:val="00562168"/>
    <w:rsid w:val="00562ADD"/>
    <w:rsid w:val="00562B77"/>
    <w:rsid w:val="0056388F"/>
    <w:rsid w:val="00564151"/>
    <w:rsid w:val="005645A9"/>
    <w:rsid w:val="00565650"/>
    <w:rsid w:val="005659C6"/>
    <w:rsid w:val="00566434"/>
    <w:rsid w:val="00566AA9"/>
    <w:rsid w:val="0056706B"/>
    <w:rsid w:val="00570DC4"/>
    <w:rsid w:val="00570F1B"/>
    <w:rsid w:val="00571145"/>
    <w:rsid w:val="005718BB"/>
    <w:rsid w:val="005718EC"/>
    <w:rsid w:val="00572045"/>
    <w:rsid w:val="00572396"/>
    <w:rsid w:val="00572537"/>
    <w:rsid w:val="00572866"/>
    <w:rsid w:val="00572F1D"/>
    <w:rsid w:val="00573374"/>
    <w:rsid w:val="00573772"/>
    <w:rsid w:val="00573C84"/>
    <w:rsid w:val="005744A5"/>
    <w:rsid w:val="00574934"/>
    <w:rsid w:val="00575704"/>
    <w:rsid w:val="005757FF"/>
    <w:rsid w:val="00575ABF"/>
    <w:rsid w:val="00575B4C"/>
    <w:rsid w:val="00576508"/>
    <w:rsid w:val="0057656E"/>
    <w:rsid w:val="005771E9"/>
    <w:rsid w:val="00577D6B"/>
    <w:rsid w:val="00577FEC"/>
    <w:rsid w:val="00580C5B"/>
    <w:rsid w:val="00580F9E"/>
    <w:rsid w:val="00581118"/>
    <w:rsid w:val="00581383"/>
    <w:rsid w:val="00581F01"/>
    <w:rsid w:val="005827B1"/>
    <w:rsid w:val="00582942"/>
    <w:rsid w:val="0058297A"/>
    <w:rsid w:val="00583571"/>
    <w:rsid w:val="005837FC"/>
    <w:rsid w:val="00584391"/>
    <w:rsid w:val="00585180"/>
    <w:rsid w:val="00585DA0"/>
    <w:rsid w:val="00586D10"/>
    <w:rsid w:val="00590500"/>
    <w:rsid w:val="00590D22"/>
    <w:rsid w:val="00590DE1"/>
    <w:rsid w:val="00590E5F"/>
    <w:rsid w:val="00591470"/>
    <w:rsid w:val="005916B4"/>
    <w:rsid w:val="0059210C"/>
    <w:rsid w:val="005922F0"/>
    <w:rsid w:val="00592449"/>
    <w:rsid w:val="00592A1A"/>
    <w:rsid w:val="00592B35"/>
    <w:rsid w:val="00592D0A"/>
    <w:rsid w:val="0059329A"/>
    <w:rsid w:val="00593605"/>
    <w:rsid w:val="00593EC8"/>
    <w:rsid w:val="005945E1"/>
    <w:rsid w:val="00595360"/>
    <w:rsid w:val="00596525"/>
    <w:rsid w:val="005965CC"/>
    <w:rsid w:val="00596829"/>
    <w:rsid w:val="00596AC7"/>
    <w:rsid w:val="00596FE7"/>
    <w:rsid w:val="005971C2"/>
    <w:rsid w:val="005973A0"/>
    <w:rsid w:val="0059763F"/>
    <w:rsid w:val="005976E4"/>
    <w:rsid w:val="005A0098"/>
    <w:rsid w:val="005A09A1"/>
    <w:rsid w:val="005A1137"/>
    <w:rsid w:val="005A114C"/>
    <w:rsid w:val="005A174C"/>
    <w:rsid w:val="005A206A"/>
    <w:rsid w:val="005A23DE"/>
    <w:rsid w:val="005A2AC8"/>
    <w:rsid w:val="005A3A6A"/>
    <w:rsid w:val="005A473D"/>
    <w:rsid w:val="005A549E"/>
    <w:rsid w:val="005A55CA"/>
    <w:rsid w:val="005A6681"/>
    <w:rsid w:val="005A6D25"/>
    <w:rsid w:val="005A779B"/>
    <w:rsid w:val="005A7E08"/>
    <w:rsid w:val="005B12D0"/>
    <w:rsid w:val="005B136B"/>
    <w:rsid w:val="005B1D39"/>
    <w:rsid w:val="005B1D88"/>
    <w:rsid w:val="005B2390"/>
    <w:rsid w:val="005B26B6"/>
    <w:rsid w:val="005B285F"/>
    <w:rsid w:val="005B2930"/>
    <w:rsid w:val="005B31EF"/>
    <w:rsid w:val="005B35D3"/>
    <w:rsid w:val="005B4230"/>
    <w:rsid w:val="005B4C15"/>
    <w:rsid w:val="005B4D5B"/>
    <w:rsid w:val="005B50A3"/>
    <w:rsid w:val="005B5739"/>
    <w:rsid w:val="005B650D"/>
    <w:rsid w:val="005B6A5B"/>
    <w:rsid w:val="005B76BA"/>
    <w:rsid w:val="005B7A7B"/>
    <w:rsid w:val="005B7E47"/>
    <w:rsid w:val="005B7F8A"/>
    <w:rsid w:val="005C068C"/>
    <w:rsid w:val="005C1169"/>
    <w:rsid w:val="005C195E"/>
    <w:rsid w:val="005C28D9"/>
    <w:rsid w:val="005C2920"/>
    <w:rsid w:val="005C2A68"/>
    <w:rsid w:val="005C2ABB"/>
    <w:rsid w:val="005C2ED8"/>
    <w:rsid w:val="005C32BA"/>
    <w:rsid w:val="005C38EE"/>
    <w:rsid w:val="005C50F7"/>
    <w:rsid w:val="005C6D9C"/>
    <w:rsid w:val="005C7166"/>
    <w:rsid w:val="005C7C52"/>
    <w:rsid w:val="005D0096"/>
    <w:rsid w:val="005D02CC"/>
    <w:rsid w:val="005D0A60"/>
    <w:rsid w:val="005D152F"/>
    <w:rsid w:val="005D1B3E"/>
    <w:rsid w:val="005D241B"/>
    <w:rsid w:val="005D29E4"/>
    <w:rsid w:val="005D3B37"/>
    <w:rsid w:val="005D44B0"/>
    <w:rsid w:val="005D4856"/>
    <w:rsid w:val="005D4973"/>
    <w:rsid w:val="005D52DE"/>
    <w:rsid w:val="005D540A"/>
    <w:rsid w:val="005D55E9"/>
    <w:rsid w:val="005D58DA"/>
    <w:rsid w:val="005D590D"/>
    <w:rsid w:val="005D6029"/>
    <w:rsid w:val="005D6395"/>
    <w:rsid w:val="005D6CD3"/>
    <w:rsid w:val="005D733F"/>
    <w:rsid w:val="005D7C40"/>
    <w:rsid w:val="005D7CA5"/>
    <w:rsid w:val="005E04A6"/>
    <w:rsid w:val="005E2859"/>
    <w:rsid w:val="005E317E"/>
    <w:rsid w:val="005E3451"/>
    <w:rsid w:val="005E384F"/>
    <w:rsid w:val="005E4B61"/>
    <w:rsid w:val="005E5B09"/>
    <w:rsid w:val="005E5F3F"/>
    <w:rsid w:val="005E6FE2"/>
    <w:rsid w:val="005E7736"/>
    <w:rsid w:val="005E7C63"/>
    <w:rsid w:val="005E7D53"/>
    <w:rsid w:val="005F0233"/>
    <w:rsid w:val="005F0AC7"/>
    <w:rsid w:val="005F0B5F"/>
    <w:rsid w:val="005F13B8"/>
    <w:rsid w:val="005F13CA"/>
    <w:rsid w:val="005F230F"/>
    <w:rsid w:val="005F273D"/>
    <w:rsid w:val="005F278F"/>
    <w:rsid w:val="005F2A3A"/>
    <w:rsid w:val="005F2B6A"/>
    <w:rsid w:val="005F302A"/>
    <w:rsid w:val="005F3656"/>
    <w:rsid w:val="005F3B77"/>
    <w:rsid w:val="005F3D56"/>
    <w:rsid w:val="005F4687"/>
    <w:rsid w:val="005F5389"/>
    <w:rsid w:val="005F5424"/>
    <w:rsid w:val="005F685F"/>
    <w:rsid w:val="005F769B"/>
    <w:rsid w:val="005F7B6C"/>
    <w:rsid w:val="0060007A"/>
    <w:rsid w:val="006005D7"/>
    <w:rsid w:val="006005E2"/>
    <w:rsid w:val="006007A5"/>
    <w:rsid w:val="006008A6"/>
    <w:rsid w:val="00601DCB"/>
    <w:rsid w:val="006023CE"/>
    <w:rsid w:val="006026CB"/>
    <w:rsid w:val="006029F4"/>
    <w:rsid w:val="00603673"/>
    <w:rsid w:val="006037BA"/>
    <w:rsid w:val="00603BE2"/>
    <w:rsid w:val="00604270"/>
    <w:rsid w:val="00604390"/>
    <w:rsid w:val="00604D6C"/>
    <w:rsid w:val="0060518D"/>
    <w:rsid w:val="006053E1"/>
    <w:rsid w:val="00605E47"/>
    <w:rsid w:val="00605F7D"/>
    <w:rsid w:val="00606920"/>
    <w:rsid w:val="00606C74"/>
    <w:rsid w:val="00606F6E"/>
    <w:rsid w:val="0060709C"/>
    <w:rsid w:val="006071BD"/>
    <w:rsid w:val="0061010D"/>
    <w:rsid w:val="00610720"/>
    <w:rsid w:val="00610F4E"/>
    <w:rsid w:val="0061220D"/>
    <w:rsid w:val="00612E89"/>
    <w:rsid w:val="0061302C"/>
    <w:rsid w:val="00614126"/>
    <w:rsid w:val="00614429"/>
    <w:rsid w:val="0061482C"/>
    <w:rsid w:val="00615861"/>
    <w:rsid w:val="00615FFC"/>
    <w:rsid w:val="00616579"/>
    <w:rsid w:val="00616987"/>
    <w:rsid w:val="00616F66"/>
    <w:rsid w:val="00617139"/>
    <w:rsid w:val="00617FBD"/>
    <w:rsid w:val="006209EE"/>
    <w:rsid w:val="0062129D"/>
    <w:rsid w:val="00621C46"/>
    <w:rsid w:val="00623C6F"/>
    <w:rsid w:val="006249C4"/>
    <w:rsid w:val="006258BB"/>
    <w:rsid w:val="00625E30"/>
    <w:rsid w:val="006261D1"/>
    <w:rsid w:val="00626BDB"/>
    <w:rsid w:val="006276EC"/>
    <w:rsid w:val="00627CA9"/>
    <w:rsid w:val="00630AB9"/>
    <w:rsid w:val="00630F1D"/>
    <w:rsid w:val="00631389"/>
    <w:rsid w:val="00631723"/>
    <w:rsid w:val="00631ECF"/>
    <w:rsid w:val="006327CE"/>
    <w:rsid w:val="0063306F"/>
    <w:rsid w:val="00633877"/>
    <w:rsid w:val="006345FA"/>
    <w:rsid w:val="00634730"/>
    <w:rsid w:val="00634A7F"/>
    <w:rsid w:val="00634ADF"/>
    <w:rsid w:val="00635FE2"/>
    <w:rsid w:val="00636152"/>
    <w:rsid w:val="00636307"/>
    <w:rsid w:val="00636F35"/>
    <w:rsid w:val="00637074"/>
    <w:rsid w:val="006370C3"/>
    <w:rsid w:val="00637391"/>
    <w:rsid w:val="00637534"/>
    <w:rsid w:val="006406A8"/>
    <w:rsid w:val="0064074D"/>
    <w:rsid w:val="0064160F"/>
    <w:rsid w:val="006419A2"/>
    <w:rsid w:val="00641A2B"/>
    <w:rsid w:val="0064213F"/>
    <w:rsid w:val="00642438"/>
    <w:rsid w:val="006424E0"/>
    <w:rsid w:val="00642F8D"/>
    <w:rsid w:val="0064404F"/>
    <w:rsid w:val="0064471C"/>
    <w:rsid w:val="0064511E"/>
    <w:rsid w:val="0064523A"/>
    <w:rsid w:val="00645678"/>
    <w:rsid w:val="006459C7"/>
    <w:rsid w:val="00645D2E"/>
    <w:rsid w:val="006462CB"/>
    <w:rsid w:val="00646339"/>
    <w:rsid w:val="006469BB"/>
    <w:rsid w:val="00646DCC"/>
    <w:rsid w:val="0064707F"/>
    <w:rsid w:val="00647651"/>
    <w:rsid w:val="00647BB7"/>
    <w:rsid w:val="00647DEC"/>
    <w:rsid w:val="006501B0"/>
    <w:rsid w:val="00650271"/>
    <w:rsid w:val="006503F3"/>
    <w:rsid w:val="0065057F"/>
    <w:rsid w:val="006507A3"/>
    <w:rsid w:val="00651410"/>
    <w:rsid w:val="00651431"/>
    <w:rsid w:val="00651AF7"/>
    <w:rsid w:val="00651DE5"/>
    <w:rsid w:val="00651F70"/>
    <w:rsid w:val="0065200A"/>
    <w:rsid w:val="00652960"/>
    <w:rsid w:val="006530BA"/>
    <w:rsid w:val="00653A26"/>
    <w:rsid w:val="00653B76"/>
    <w:rsid w:val="006542E8"/>
    <w:rsid w:val="006545BE"/>
    <w:rsid w:val="006549C0"/>
    <w:rsid w:val="00654ECA"/>
    <w:rsid w:val="0065612A"/>
    <w:rsid w:val="0065634A"/>
    <w:rsid w:val="00656464"/>
    <w:rsid w:val="00656A11"/>
    <w:rsid w:val="00657B03"/>
    <w:rsid w:val="00657E55"/>
    <w:rsid w:val="006602BD"/>
    <w:rsid w:val="006602CC"/>
    <w:rsid w:val="00660819"/>
    <w:rsid w:val="00660C6C"/>
    <w:rsid w:val="00661407"/>
    <w:rsid w:val="0066153E"/>
    <w:rsid w:val="00662067"/>
    <w:rsid w:val="006624FF"/>
    <w:rsid w:val="006626DA"/>
    <w:rsid w:val="0066286C"/>
    <w:rsid w:val="00663395"/>
    <w:rsid w:val="00664C32"/>
    <w:rsid w:val="0066502A"/>
    <w:rsid w:val="00665804"/>
    <w:rsid w:val="00665C91"/>
    <w:rsid w:val="006661B1"/>
    <w:rsid w:val="00666D12"/>
    <w:rsid w:val="006671D1"/>
    <w:rsid w:val="00667453"/>
    <w:rsid w:val="0066768D"/>
    <w:rsid w:val="00667E9E"/>
    <w:rsid w:val="00670D6C"/>
    <w:rsid w:val="006711A3"/>
    <w:rsid w:val="00671E44"/>
    <w:rsid w:val="0067213D"/>
    <w:rsid w:val="00672E2E"/>
    <w:rsid w:val="0067356A"/>
    <w:rsid w:val="0067394F"/>
    <w:rsid w:val="006746A4"/>
    <w:rsid w:val="00675CA6"/>
    <w:rsid w:val="00675DB9"/>
    <w:rsid w:val="00675EF2"/>
    <w:rsid w:val="0067612F"/>
    <w:rsid w:val="006766B2"/>
    <w:rsid w:val="006769CA"/>
    <w:rsid w:val="0067784D"/>
    <w:rsid w:val="00680339"/>
    <w:rsid w:val="00680BCE"/>
    <w:rsid w:val="00681237"/>
    <w:rsid w:val="0068144F"/>
    <w:rsid w:val="00683C37"/>
    <w:rsid w:val="006844C0"/>
    <w:rsid w:val="006848FC"/>
    <w:rsid w:val="00685145"/>
    <w:rsid w:val="00685490"/>
    <w:rsid w:val="006854D0"/>
    <w:rsid w:val="006860C9"/>
    <w:rsid w:val="0068617F"/>
    <w:rsid w:val="0068648E"/>
    <w:rsid w:val="006871C5"/>
    <w:rsid w:val="00687D6C"/>
    <w:rsid w:val="00690138"/>
    <w:rsid w:val="00690D46"/>
    <w:rsid w:val="00690EEE"/>
    <w:rsid w:val="00690F9A"/>
    <w:rsid w:val="0069116F"/>
    <w:rsid w:val="00691245"/>
    <w:rsid w:val="00691773"/>
    <w:rsid w:val="006919B5"/>
    <w:rsid w:val="00691AA5"/>
    <w:rsid w:val="00691B16"/>
    <w:rsid w:val="00692E95"/>
    <w:rsid w:val="0069397C"/>
    <w:rsid w:val="00693F25"/>
    <w:rsid w:val="0069512A"/>
    <w:rsid w:val="006952B3"/>
    <w:rsid w:val="006953F1"/>
    <w:rsid w:val="00695553"/>
    <w:rsid w:val="00695B30"/>
    <w:rsid w:val="00696025"/>
    <w:rsid w:val="00696C5F"/>
    <w:rsid w:val="00696EAC"/>
    <w:rsid w:val="00697333"/>
    <w:rsid w:val="006A0857"/>
    <w:rsid w:val="006A0AC5"/>
    <w:rsid w:val="006A0F70"/>
    <w:rsid w:val="006A1070"/>
    <w:rsid w:val="006A1231"/>
    <w:rsid w:val="006A160D"/>
    <w:rsid w:val="006A19F8"/>
    <w:rsid w:val="006A1C60"/>
    <w:rsid w:val="006A1CD2"/>
    <w:rsid w:val="006A267B"/>
    <w:rsid w:val="006A2E41"/>
    <w:rsid w:val="006A35F5"/>
    <w:rsid w:val="006A6F5E"/>
    <w:rsid w:val="006A7C65"/>
    <w:rsid w:val="006B0264"/>
    <w:rsid w:val="006B07E0"/>
    <w:rsid w:val="006B0FE1"/>
    <w:rsid w:val="006B1467"/>
    <w:rsid w:val="006B2040"/>
    <w:rsid w:val="006B2462"/>
    <w:rsid w:val="006B2DB3"/>
    <w:rsid w:val="006B31B6"/>
    <w:rsid w:val="006B40AF"/>
    <w:rsid w:val="006B41C3"/>
    <w:rsid w:val="006B4238"/>
    <w:rsid w:val="006B6933"/>
    <w:rsid w:val="006B7463"/>
    <w:rsid w:val="006B74C2"/>
    <w:rsid w:val="006B7DD2"/>
    <w:rsid w:val="006C0366"/>
    <w:rsid w:val="006C09DE"/>
    <w:rsid w:val="006C0F82"/>
    <w:rsid w:val="006C18D9"/>
    <w:rsid w:val="006C1C9E"/>
    <w:rsid w:val="006C20E4"/>
    <w:rsid w:val="006C2399"/>
    <w:rsid w:val="006C25E2"/>
    <w:rsid w:val="006C2696"/>
    <w:rsid w:val="006C29D9"/>
    <w:rsid w:val="006C2A42"/>
    <w:rsid w:val="006C2E2A"/>
    <w:rsid w:val="006C3C6F"/>
    <w:rsid w:val="006C4A31"/>
    <w:rsid w:val="006C569C"/>
    <w:rsid w:val="006C58CE"/>
    <w:rsid w:val="006C5AE4"/>
    <w:rsid w:val="006C5E36"/>
    <w:rsid w:val="006C7DE7"/>
    <w:rsid w:val="006C7E06"/>
    <w:rsid w:val="006C7FEE"/>
    <w:rsid w:val="006D02B1"/>
    <w:rsid w:val="006D02B9"/>
    <w:rsid w:val="006D069B"/>
    <w:rsid w:val="006D0944"/>
    <w:rsid w:val="006D09BD"/>
    <w:rsid w:val="006D0B52"/>
    <w:rsid w:val="006D134E"/>
    <w:rsid w:val="006D1924"/>
    <w:rsid w:val="006D1B5F"/>
    <w:rsid w:val="006D1E1C"/>
    <w:rsid w:val="006D2E00"/>
    <w:rsid w:val="006D329D"/>
    <w:rsid w:val="006D354B"/>
    <w:rsid w:val="006D39A6"/>
    <w:rsid w:val="006D41D1"/>
    <w:rsid w:val="006D58A3"/>
    <w:rsid w:val="006D678F"/>
    <w:rsid w:val="006D6C6F"/>
    <w:rsid w:val="006D6FE3"/>
    <w:rsid w:val="006D758A"/>
    <w:rsid w:val="006D7C2B"/>
    <w:rsid w:val="006E04AF"/>
    <w:rsid w:val="006E082D"/>
    <w:rsid w:val="006E08AB"/>
    <w:rsid w:val="006E149A"/>
    <w:rsid w:val="006E17C8"/>
    <w:rsid w:val="006E3D9E"/>
    <w:rsid w:val="006E3F15"/>
    <w:rsid w:val="006E40F5"/>
    <w:rsid w:val="006E458B"/>
    <w:rsid w:val="006E4CA4"/>
    <w:rsid w:val="006E4E5D"/>
    <w:rsid w:val="006E5979"/>
    <w:rsid w:val="006E644E"/>
    <w:rsid w:val="006E69E6"/>
    <w:rsid w:val="006E6D27"/>
    <w:rsid w:val="006E74D5"/>
    <w:rsid w:val="006E77E8"/>
    <w:rsid w:val="006E7980"/>
    <w:rsid w:val="006F0066"/>
    <w:rsid w:val="006F08D7"/>
    <w:rsid w:val="006F0BFD"/>
    <w:rsid w:val="006F107B"/>
    <w:rsid w:val="006F18E7"/>
    <w:rsid w:val="006F1912"/>
    <w:rsid w:val="006F1DD3"/>
    <w:rsid w:val="006F3359"/>
    <w:rsid w:val="006F33E2"/>
    <w:rsid w:val="006F3B83"/>
    <w:rsid w:val="006F3DD8"/>
    <w:rsid w:val="006F3F7A"/>
    <w:rsid w:val="006F45EE"/>
    <w:rsid w:val="006F508F"/>
    <w:rsid w:val="006F5344"/>
    <w:rsid w:val="006F5D1F"/>
    <w:rsid w:val="006F623F"/>
    <w:rsid w:val="006F67AF"/>
    <w:rsid w:val="006F7043"/>
    <w:rsid w:val="006F7477"/>
    <w:rsid w:val="006F7FCF"/>
    <w:rsid w:val="007001A4"/>
    <w:rsid w:val="00700375"/>
    <w:rsid w:val="007015BC"/>
    <w:rsid w:val="00701CF2"/>
    <w:rsid w:val="007038CD"/>
    <w:rsid w:val="007051CC"/>
    <w:rsid w:val="0070536A"/>
    <w:rsid w:val="00705481"/>
    <w:rsid w:val="00706103"/>
    <w:rsid w:val="0070647C"/>
    <w:rsid w:val="00706786"/>
    <w:rsid w:val="00706F36"/>
    <w:rsid w:val="00707485"/>
    <w:rsid w:val="00707CAB"/>
    <w:rsid w:val="00707E48"/>
    <w:rsid w:val="007113D1"/>
    <w:rsid w:val="0071148D"/>
    <w:rsid w:val="007115AD"/>
    <w:rsid w:val="007119DC"/>
    <w:rsid w:val="0071261D"/>
    <w:rsid w:val="00712848"/>
    <w:rsid w:val="00712BDD"/>
    <w:rsid w:val="007132EE"/>
    <w:rsid w:val="0071348A"/>
    <w:rsid w:val="007134AD"/>
    <w:rsid w:val="0071350C"/>
    <w:rsid w:val="007136C6"/>
    <w:rsid w:val="00713DA9"/>
    <w:rsid w:val="00714083"/>
    <w:rsid w:val="007149A6"/>
    <w:rsid w:val="007149B4"/>
    <w:rsid w:val="007153AB"/>
    <w:rsid w:val="0071590D"/>
    <w:rsid w:val="0071668D"/>
    <w:rsid w:val="00716C58"/>
    <w:rsid w:val="00717470"/>
    <w:rsid w:val="00717C3F"/>
    <w:rsid w:val="00720146"/>
    <w:rsid w:val="00720BA8"/>
    <w:rsid w:val="007218EB"/>
    <w:rsid w:val="00722544"/>
    <w:rsid w:val="00722F54"/>
    <w:rsid w:val="00723284"/>
    <w:rsid w:val="00724D32"/>
    <w:rsid w:val="00724EFE"/>
    <w:rsid w:val="0072554B"/>
    <w:rsid w:val="00727397"/>
    <w:rsid w:val="00727981"/>
    <w:rsid w:val="00727F52"/>
    <w:rsid w:val="00730477"/>
    <w:rsid w:val="00731282"/>
    <w:rsid w:val="00731437"/>
    <w:rsid w:val="00731BE9"/>
    <w:rsid w:val="00731CAF"/>
    <w:rsid w:val="00732740"/>
    <w:rsid w:val="00732C15"/>
    <w:rsid w:val="007332F9"/>
    <w:rsid w:val="007339B5"/>
    <w:rsid w:val="00734C42"/>
    <w:rsid w:val="0073507E"/>
    <w:rsid w:val="007351F9"/>
    <w:rsid w:val="007352F8"/>
    <w:rsid w:val="007358D3"/>
    <w:rsid w:val="007359A1"/>
    <w:rsid w:val="00735D23"/>
    <w:rsid w:val="00735FB4"/>
    <w:rsid w:val="00736738"/>
    <w:rsid w:val="007409FD"/>
    <w:rsid w:val="00740DA0"/>
    <w:rsid w:val="0074152C"/>
    <w:rsid w:val="007415BE"/>
    <w:rsid w:val="00741D47"/>
    <w:rsid w:val="00741FBD"/>
    <w:rsid w:val="00742870"/>
    <w:rsid w:val="00742CBB"/>
    <w:rsid w:val="00742DD6"/>
    <w:rsid w:val="00743014"/>
    <w:rsid w:val="007430A4"/>
    <w:rsid w:val="0074316D"/>
    <w:rsid w:val="00743951"/>
    <w:rsid w:val="007442B2"/>
    <w:rsid w:val="00744B40"/>
    <w:rsid w:val="00745727"/>
    <w:rsid w:val="00745917"/>
    <w:rsid w:val="00745A49"/>
    <w:rsid w:val="00745DA7"/>
    <w:rsid w:val="00745DB1"/>
    <w:rsid w:val="007467D3"/>
    <w:rsid w:val="0074701C"/>
    <w:rsid w:val="00747654"/>
    <w:rsid w:val="007476B1"/>
    <w:rsid w:val="0075077A"/>
    <w:rsid w:val="00751126"/>
    <w:rsid w:val="007511F8"/>
    <w:rsid w:val="0075138E"/>
    <w:rsid w:val="00751A93"/>
    <w:rsid w:val="00751C57"/>
    <w:rsid w:val="00752326"/>
    <w:rsid w:val="00752367"/>
    <w:rsid w:val="007527A1"/>
    <w:rsid w:val="00752BED"/>
    <w:rsid w:val="0075354D"/>
    <w:rsid w:val="007548C0"/>
    <w:rsid w:val="00755659"/>
    <w:rsid w:val="00756442"/>
    <w:rsid w:val="007564E3"/>
    <w:rsid w:val="00756828"/>
    <w:rsid w:val="007568D8"/>
    <w:rsid w:val="00760D19"/>
    <w:rsid w:val="00761332"/>
    <w:rsid w:val="007619A2"/>
    <w:rsid w:val="007630F9"/>
    <w:rsid w:val="007644F8"/>
    <w:rsid w:val="007653BF"/>
    <w:rsid w:val="0076592E"/>
    <w:rsid w:val="00766679"/>
    <w:rsid w:val="007668A1"/>
    <w:rsid w:val="00766B3F"/>
    <w:rsid w:val="00770413"/>
    <w:rsid w:val="00770E39"/>
    <w:rsid w:val="00771C96"/>
    <w:rsid w:val="007723F5"/>
    <w:rsid w:val="00772534"/>
    <w:rsid w:val="00772B2B"/>
    <w:rsid w:val="00772FE5"/>
    <w:rsid w:val="00773176"/>
    <w:rsid w:val="00773692"/>
    <w:rsid w:val="00773BE3"/>
    <w:rsid w:val="0077455F"/>
    <w:rsid w:val="007746E1"/>
    <w:rsid w:val="007748C9"/>
    <w:rsid w:val="00774C94"/>
    <w:rsid w:val="0077542B"/>
    <w:rsid w:val="00775BAE"/>
    <w:rsid w:val="00775C11"/>
    <w:rsid w:val="00775FD3"/>
    <w:rsid w:val="007764E1"/>
    <w:rsid w:val="0077670E"/>
    <w:rsid w:val="00776758"/>
    <w:rsid w:val="007769F1"/>
    <w:rsid w:val="007774E8"/>
    <w:rsid w:val="007779E9"/>
    <w:rsid w:val="00777A30"/>
    <w:rsid w:val="00780665"/>
    <w:rsid w:val="00780AEA"/>
    <w:rsid w:val="00780CBF"/>
    <w:rsid w:val="00780D67"/>
    <w:rsid w:val="007811F0"/>
    <w:rsid w:val="007813AA"/>
    <w:rsid w:val="0078227A"/>
    <w:rsid w:val="00782807"/>
    <w:rsid w:val="00782F32"/>
    <w:rsid w:val="007833DE"/>
    <w:rsid w:val="00783B90"/>
    <w:rsid w:val="00783F03"/>
    <w:rsid w:val="0078492C"/>
    <w:rsid w:val="007855AE"/>
    <w:rsid w:val="00785783"/>
    <w:rsid w:val="00785E29"/>
    <w:rsid w:val="00790D24"/>
    <w:rsid w:val="00790EAC"/>
    <w:rsid w:val="00791781"/>
    <w:rsid w:val="007920C3"/>
    <w:rsid w:val="00792453"/>
    <w:rsid w:val="00792F89"/>
    <w:rsid w:val="0079374A"/>
    <w:rsid w:val="007938ED"/>
    <w:rsid w:val="00793C2F"/>
    <w:rsid w:val="007949D8"/>
    <w:rsid w:val="00795768"/>
    <w:rsid w:val="00795E74"/>
    <w:rsid w:val="00796050"/>
    <w:rsid w:val="0079684B"/>
    <w:rsid w:val="00797E7E"/>
    <w:rsid w:val="007A00AD"/>
    <w:rsid w:val="007A05A1"/>
    <w:rsid w:val="007A150D"/>
    <w:rsid w:val="007A1F33"/>
    <w:rsid w:val="007A2297"/>
    <w:rsid w:val="007A26DF"/>
    <w:rsid w:val="007A2A63"/>
    <w:rsid w:val="007A2F25"/>
    <w:rsid w:val="007A3484"/>
    <w:rsid w:val="007A3DD4"/>
    <w:rsid w:val="007A443C"/>
    <w:rsid w:val="007A4A96"/>
    <w:rsid w:val="007A55B5"/>
    <w:rsid w:val="007A5F8C"/>
    <w:rsid w:val="007A6091"/>
    <w:rsid w:val="007A660F"/>
    <w:rsid w:val="007A6BF7"/>
    <w:rsid w:val="007A6C34"/>
    <w:rsid w:val="007A6FBB"/>
    <w:rsid w:val="007A7410"/>
    <w:rsid w:val="007A7C0D"/>
    <w:rsid w:val="007A7ECB"/>
    <w:rsid w:val="007B1669"/>
    <w:rsid w:val="007B16D8"/>
    <w:rsid w:val="007B26C6"/>
    <w:rsid w:val="007B27E8"/>
    <w:rsid w:val="007B3325"/>
    <w:rsid w:val="007B358D"/>
    <w:rsid w:val="007B3628"/>
    <w:rsid w:val="007B39F4"/>
    <w:rsid w:val="007B48B7"/>
    <w:rsid w:val="007B4CD7"/>
    <w:rsid w:val="007B5AE4"/>
    <w:rsid w:val="007B5BC6"/>
    <w:rsid w:val="007B6426"/>
    <w:rsid w:val="007B67B0"/>
    <w:rsid w:val="007B6EB5"/>
    <w:rsid w:val="007B77DE"/>
    <w:rsid w:val="007B7B18"/>
    <w:rsid w:val="007B7F5B"/>
    <w:rsid w:val="007B7FD4"/>
    <w:rsid w:val="007C0086"/>
    <w:rsid w:val="007C03D9"/>
    <w:rsid w:val="007C1151"/>
    <w:rsid w:val="007C14BC"/>
    <w:rsid w:val="007C1889"/>
    <w:rsid w:val="007C1A6A"/>
    <w:rsid w:val="007C1C0B"/>
    <w:rsid w:val="007C1CDB"/>
    <w:rsid w:val="007C23DE"/>
    <w:rsid w:val="007C2639"/>
    <w:rsid w:val="007C27CE"/>
    <w:rsid w:val="007C2D27"/>
    <w:rsid w:val="007C2EE4"/>
    <w:rsid w:val="007C4635"/>
    <w:rsid w:val="007C4D1C"/>
    <w:rsid w:val="007C51A7"/>
    <w:rsid w:val="007C639E"/>
    <w:rsid w:val="007C66DB"/>
    <w:rsid w:val="007C6D89"/>
    <w:rsid w:val="007C7641"/>
    <w:rsid w:val="007C7F0A"/>
    <w:rsid w:val="007D0A78"/>
    <w:rsid w:val="007D0BBB"/>
    <w:rsid w:val="007D0C29"/>
    <w:rsid w:val="007D0CDE"/>
    <w:rsid w:val="007D1237"/>
    <w:rsid w:val="007D12FB"/>
    <w:rsid w:val="007D1735"/>
    <w:rsid w:val="007D1F50"/>
    <w:rsid w:val="007D1F76"/>
    <w:rsid w:val="007D205F"/>
    <w:rsid w:val="007D237B"/>
    <w:rsid w:val="007D23F5"/>
    <w:rsid w:val="007D2D36"/>
    <w:rsid w:val="007D325F"/>
    <w:rsid w:val="007D33C2"/>
    <w:rsid w:val="007D353A"/>
    <w:rsid w:val="007D365D"/>
    <w:rsid w:val="007D39F8"/>
    <w:rsid w:val="007D4C84"/>
    <w:rsid w:val="007D4DB5"/>
    <w:rsid w:val="007D63A5"/>
    <w:rsid w:val="007D75E8"/>
    <w:rsid w:val="007D7B32"/>
    <w:rsid w:val="007D7C8A"/>
    <w:rsid w:val="007E0410"/>
    <w:rsid w:val="007E05E5"/>
    <w:rsid w:val="007E11AF"/>
    <w:rsid w:val="007E1290"/>
    <w:rsid w:val="007E12FF"/>
    <w:rsid w:val="007E2109"/>
    <w:rsid w:val="007E2963"/>
    <w:rsid w:val="007E299D"/>
    <w:rsid w:val="007E2B76"/>
    <w:rsid w:val="007E2F7D"/>
    <w:rsid w:val="007E3C26"/>
    <w:rsid w:val="007E3DCF"/>
    <w:rsid w:val="007E420E"/>
    <w:rsid w:val="007E4650"/>
    <w:rsid w:val="007E48B3"/>
    <w:rsid w:val="007E5711"/>
    <w:rsid w:val="007E5964"/>
    <w:rsid w:val="007E5EB9"/>
    <w:rsid w:val="007E5F53"/>
    <w:rsid w:val="007E698C"/>
    <w:rsid w:val="007E6C83"/>
    <w:rsid w:val="007E79F8"/>
    <w:rsid w:val="007E7C3B"/>
    <w:rsid w:val="007E7F5F"/>
    <w:rsid w:val="007F0292"/>
    <w:rsid w:val="007F0665"/>
    <w:rsid w:val="007F08EE"/>
    <w:rsid w:val="007F0E19"/>
    <w:rsid w:val="007F11ED"/>
    <w:rsid w:val="007F184C"/>
    <w:rsid w:val="007F1DA3"/>
    <w:rsid w:val="007F1F27"/>
    <w:rsid w:val="007F214F"/>
    <w:rsid w:val="007F2763"/>
    <w:rsid w:val="007F2BAF"/>
    <w:rsid w:val="007F344B"/>
    <w:rsid w:val="007F3E37"/>
    <w:rsid w:val="007F42D0"/>
    <w:rsid w:val="007F42E7"/>
    <w:rsid w:val="007F444E"/>
    <w:rsid w:val="007F4818"/>
    <w:rsid w:val="007F48FC"/>
    <w:rsid w:val="007F4BC2"/>
    <w:rsid w:val="007F5ADE"/>
    <w:rsid w:val="007F5B20"/>
    <w:rsid w:val="007F6103"/>
    <w:rsid w:val="007F610F"/>
    <w:rsid w:val="007F6988"/>
    <w:rsid w:val="007F6AB6"/>
    <w:rsid w:val="007F6F17"/>
    <w:rsid w:val="007F7157"/>
    <w:rsid w:val="007F78A0"/>
    <w:rsid w:val="007F7B1E"/>
    <w:rsid w:val="007F7F9C"/>
    <w:rsid w:val="008002E8"/>
    <w:rsid w:val="008008D0"/>
    <w:rsid w:val="00800976"/>
    <w:rsid w:val="00800B23"/>
    <w:rsid w:val="008010C3"/>
    <w:rsid w:val="008017AE"/>
    <w:rsid w:val="00801B45"/>
    <w:rsid w:val="00801E5E"/>
    <w:rsid w:val="00803080"/>
    <w:rsid w:val="0080578B"/>
    <w:rsid w:val="00805D2E"/>
    <w:rsid w:val="00805EDB"/>
    <w:rsid w:val="00805FC0"/>
    <w:rsid w:val="0080647E"/>
    <w:rsid w:val="00806D1E"/>
    <w:rsid w:val="00806FFB"/>
    <w:rsid w:val="008071D4"/>
    <w:rsid w:val="008072CF"/>
    <w:rsid w:val="0080784D"/>
    <w:rsid w:val="0080786E"/>
    <w:rsid w:val="00807BA7"/>
    <w:rsid w:val="00807DEA"/>
    <w:rsid w:val="008106A2"/>
    <w:rsid w:val="00810868"/>
    <w:rsid w:val="0081099A"/>
    <w:rsid w:val="00811520"/>
    <w:rsid w:val="00811A7B"/>
    <w:rsid w:val="00812699"/>
    <w:rsid w:val="00813043"/>
    <w:rsid w:val="008132A8"/>
    <w:rsid w:val="0081336C"/>
    <w:rsid w:val="00814AD1"/>
    <w:rsid w:val="00814E3F"/>
    <w:rsid w:val="00814E73"/>
    <w:rsid w:val="008152A4"/>
    <w:rsid w:val="008152C0"/>
    <w:rsid w:val="00815389"/>
    <w:rsid w:val="0081649E"/>
    <w:rsid w:val="00817832"/>
    <w:rsid w:val="008178ED"/>
    <w:rsid w:val="0081792C"/>
    <w:rsid w:val="00817B01"/>
    <w:rsid w:val="008200D4"/>
    <w:rsid w:val="00820F69"/>
    <w:rsid w:val="00821966"/>
    <w:rsid w:val="00821C96"/>
    <w:rsid w:val="00821E35"/>
    <w:rsid w:val="00821EE9"/>
    <w:rsid w:val="00821F44"/>
    <w:rsid w:val="008228C4"/>
    <w:rsid w:val="008229C8"/>
    <w:rsid w:val="008232E4"/>
    <w:rsid w:val="008236E9"/>
    <w:rsid w:val="00824067"/>
    <w:rsid w:val="00824CDA"/>
    <w:rsid w:val="00824DC5"/>
    <w:rsid w:val="00825D38"/>
    <w:rsid w:val="008265A3"/>
    <w:rsid w:val="0082688D"/>
    <w:rsid w:val="00827168"/>
    <w:rsid w:val="0082727C"/>
    <w:rsid w:val="0083090E"/>
    <w:rsid w:val="00831259"/>
    <w:rsid w:val="00831A20"/>
    <w:rsid w:val="0083222F"/>
    <w:rsid w:val="00832895"/>
    <w:rsid w:val="0083297B"/>
    <w:rsid w:val="00832ADE"/>
    <w:rsid w:val="00832DF0"/>
    <w:rsid w:val="00833782"/>
    <w:rsid w:val="00833785"/>
    <w:rsid w:val="00833795"/>
    <w:rsid w:val="00833D0C"/>
    <w:rsid w:val="00833F0C"/>
    <w:rsid w:val="00833F4F"/>
    <w:rsid w:val="00834312"/>
    <w:rsid w:val="00834500"/>
    <w:rsid w:val="008345D6"/>
    <w:rsid w:val="0083555B"/>
    <w:rsid w:val="008361FF"/>
    <w:rsid w:val="00836958"/>
    <w:rsid w:val="00836A9E"/>
    <w:rsid w:val="00836E87"/>
    <w:rsid w:val="00837C64"/>
    <w:rsid w:val="008404A8"/>
    <w:rsid w:val="00840766"/>
    <w:rsid w:val="008408E2"/>
    <w:rsid w:val="008409FD"/>
    <w:rsid w:val="00840CA9"/>
    <w:rsid w:val="0084140F"/>
    <w:rsid w:val="00841D2E"/>
    <w:rsid w:val="0084265D"/>
    <w:rsid w:val="0084289A"/>
    <w:rsid w:val="00842CBA"/>
    <w:rsid w:val="00843683"/>
    <w:rsid w:val="00844493"/>
    <w:rsid w:val="008447B0"/>
    <w:rsid w:val="00844AE2"/>
    <w:rsid w:val="00844BA8"/>
    <w:rsid w:val="0084538D"/>
    <w:rsid w:val="008453E7"/>
    <w:rsid w:val="00846433"/>
    <w:rsid w:val="00847369"/>
    <w:rsid w:val="00847B21"/>
    <w:rsid w:val="0085020C"/>
    <w:rsid w:val="0085042E"/>
    <w:rsid w:val="00850C6B"/>
    <w:rsid w:val="00851776"/>
    <w:rsid w:val="00851A3C"/>
    <w:rsid w:val="00852726"/>
    <w:rsid w:val="008528BF"/>
    <w:rsid w:val="0085303C"/>
    <w:rsid w:val="008531FE"/>
    <w:rsid w:val="00853561"/>
    <w:rsid w:val="00853752"/>
    <w:rsid w:val="00854115"/>
    <w:rsid w:val="00854283"/>
    <w:rsid w:val="0085507E"/>
    <w:rsid w:val="0085586C"/>
    <w:rsid w:val="008560DF"/>
    <w:rsid w:val="008566A3"/>
    <w:rsid w:val="00856ACF"/>
    <w:rsid w:val="00856D24"/>
    <w:rsid w:val="0085706D"/>
    <w:rsid w:val="00857106"/>
    <w:rsid w:val="00857978"/>
    <w:rsid w:val="0086061A"/>
    <w:rsid w:val="0086082F"/>
    <w:rsid w:val="00860DBA"/>
    <w:rsid w:val="008618C1"/>
    <w:rsid w:val="00861B4E"/>
    <w:rsid w:val="00861C14"/>
    <w:rsid w:val="00862BDE"/>
    <w:rsid w:val="008630A0"/>
    <w:rsid w:val="008630CF"/>
    <w:rsid w:val="008631C3"/>
    <w:rsid w:val="0086374C"/>
    <w:rsid w:val="0086412A"/>
    <w:rsid w:val="00864421"/>
    <w:rsid w:val="008644FC"/>
    <w:rsid w:val="00865279"/>
    <w:rsid w:val="00865909"/>
    <w:rsid w:val="00865C45"/>
    <w:rsid w:val="00865D67"/>
    <w:rsid w:val="00866266"/>
    <w:rsid w:val="00866EE8"/>
    <w:rsid w:val="0086734F"/>
    <w:rsid w:val="00867CFF"/>
    <w:rsid w:val="00870D73"/>
    <w:rsid w:val="008718D2"/>
    <w:rsid w:val="008728B4"/>
    <w:rsid w:val="00872C7A"/>
    <w:rsid w:val="00873CEE"/>
    <w:rsid w:val="00873D5D"/>
    <w:rsid w:val="00874B9D"/>
    <w:rsid w:val="0087514F"/>
    <w:rsid w:val="008760FA"/>
    <w:rsid w:val="00876788"/>
    <w:rsid w:val="00876B8D"/>
    <w:rsid w:val="00877382"/>
    <w:rsid w:val="008774DC"/>
    <w:rsid w:val="008776A5"/>
    <w:rsid w:val="00877B49"/>
    <w:rsid w:val="00877ECE"/>
    <w:rsid w:val="00877F05"/>
    <w:rsid w:val="00880008"/>
    <w:rsid w:val="008802E6"/>
    <w:rsid w:val="00880DF6"/>
    <w:rsid w:val="00881020"/>
    <w:rsid w:val="00881582"/>
    <w:rsid w:val="008815B1"/>
    <w:rsid w:val="008823FE"/>
    <w:rsid w:val="00882B6F"/>
    <w:rsid w:val="00882B94"/>
    <w:rsid w:val="00882D7E"/>
    <w:rsid w:val="00882F51"/>
    <w:rsid w:val="008837DB"/>
    <w:rsid w:val="00883FE7"/>
    <w:rsid w:val="0088441D"/>
    <w:rsid w:val="00884433"/>
    <w:rsid w:val="008844DE"/>
    <w:rsid w:val="00884C26"/>
    <w:rsid w:val="008850C1"/>
    <w:rsid w:val="00885468"/>
    <w:rsid w:val="0088581D"/>
    <w:rsid w:val="00885C58"/>
    <w:rsid w:val="0088625F"/>
    <w:rsid w:val="0088645E"/>
    <w:rsid w:val="008867FA"/>
    <w:rsid w:val="0088721A"/>
    <w:rsid w:val="00887A1E"/>
    <w:rsid w:val="00887A35"/>
    <w:rsid w:val="0089002B"/>
    <w:rsid w:val="00890055"/>
    <w:rsid w:val="00890FA7"/>
    <w:rsid w:val="00891324"/>
    <w:rsid w:val="00891AB2"/>
    <w:rsid w:val="008926F1"/>
    <w:rsid w:val="00892891"/>
    <w:rsid w:val="008931D5"/>
    <w:rsid w:val="00893322"/>
    <w:rsid w:val="008934B1"/>
    <w:rsid w:val="00894508"/>
    <w:rsid w:val="008945D2"/>
    <w:rsid w:val="008951C6"/>
    <w:rsid w:val="0089581F"/>
    <w:rsid w:val="0089586D"/>
    <w:rsid w:val="00897AF8"/>
    <w:rsid w:val="00897D4F"/>
    <w:rsid w:val="008A06B4"/>
    <w:rsid w:val="008A07F1"/>
    <w:rsid w:val="008A10B1"/>
    <w:rsid w:val="008A2170"/>
    <w:rsid w:val="008A227B"/>
    <w:rsid w:val="008A23C9"/>
    <w:rsid w:val="008A2A47"/>
    <w:rsid w:val="008A2D11"/>
    <w:rsid w:val="008A30E4"/>
    <w:rsid w:val="008A31B1"/>
    <w:rsid w:val="008A3709"/>
    <w:rsid w:val="008A44DB"/>
    <w:rsid w:val="008A4FA5"/>
    <w:rsid w:val="008A5213"/>
    <w:rsid w:val="008A6A7B"/>
    <w:rsid w:val="008A6EC3"/>
    <w:rsid w:val="008A7678"/>
    <w:rsid w:val="008A785A"/>
    <w:rsid w:val="008A78C7"/>
    <w:rsid w:val="008B1351"/>
    <w:rsid w:val="008B15AE"/>
    <w:rsid w:val="008B1986"/>
    <w:rsid w:val="008B2070"/>
    <w:rsid w:val="008B20B4"/>
    <w:rsid w:val="008B215A"/>
    <w:rsid w:val="008B2BFB"/>
    <w:rsid w:val="008B3B12"/>
    <w:rsid w:val="008B3D4B"/>
    <w:rsid w:val="008B458D"/>
    <w:rsid w:val="008B480C"/>
    <w:rsid w:val="008B66BA"/>
    <w:rsid w:val="008B690A"/>
    <w:rsid w:val="008C0D75"/>
    <w:rsid w:val="008C1E57"/>
    <w:rsid w:val="008C1EA2"/>
    <w:rsid w:val="008C231E"/>
    <w:rsid w:val="008C285D"/>
    <w:rsid w:val="008C2F48"/>
    <w:rsid w:val="008C2FA3"/>
    <w:rsid w:val="008C32F8"/>
    <w:rsid w:val="008C3D1F"/>
    <w:rsid w:val="008C45C1"/>
    <w:rsid w:val="008C553B"/>
    <w:rsid w:val="008C5571"/>
    <w:rsid w:val="008C55D4"/>
    <w:rsid w:val="008C5726"/>
    <w:rsid w:val="008C5C72"/>
    <w:rsid w:val="008C69BC"/>
    <w:rsid w:val="008C6B39"/>
    <w:rsid w:val="008C72CE"/>
    <w:rsid w:val="008C77FD"/>
    <w:rsid w:val="008C7F52"/>
    <w:rsid w:val="008D0189"/>
    <w:rsid w:val="008D0211"/>
    <w:rsid w:val="008D034B"/>
    <w:rsid w:val="008D03FB"/>
    <w:rsid w:val="008D0711"/>
    <w:rsid w:val="008D0B49"/>
    <w:rsid w:val="008D12C9"/>
    <w:rsid w:val="008D1CBF"/>
    <w:rsid w:val="008D2124"/>
    <w:rsid w:val="008D2DE8"/>
    <w:rsid w:val="008D2EE4"/>
    <w:rsid w:val="008D3D2B"/>
    <w:rsid w:val="008D3FDC"/>
    <w:rsid w:val="008D4229"/>
    <w:rsid w:val="008D5258"/>
    <w:rsid w:val="008D539E"/>
    <w:rsid w:val="008D55F5"/>
    <w:rsid w:val="008D5A27"/>
    <w:rsid w:val="008D5F44"/>
    <w:rsid w:val="008D6198"/>
    <w:rsid w:val="008D785F"/>
    <w:rsid w:val="008D7872"/>
    <w:rsid w:val="008D7954"/>
    <w:rsid w:val="008E04DE"/>
    <w:rsid w:val="008E119C"/>
    <w:rsid w:val="008E1525"/>
    <w:rsid w:val="008E1859"/>
    <w:rsid w:val="008E1D72"/>
    <w:rsid w:val="008E3139"/>
    <w:rsid w:val="008E3808"/>
    <w:rsid w:val="008E44E9"/>
    <w:rsid w:val="008E52ED"/>
    <w:rsid w:val="008E5B28"/>
    <w:rsid w:val="008E5F85"/>
    <w:rsid w:val="008E65FD"/>
    <w:rsid w:val="008F0895"/>
    <w:rsid w:val="008F0A6F"/>
    <w:rsid w:val="008F0C6D"/>
    <w:rsid w:val="008F1817"/>
    <w:rsid w:val="008F182C"/>
    <w:rsid w:val="008F1919"/>
    <w:rsid w:val="008F1E7A"/>
    <w:rsid w:val="008F2459"/>
    <w:rsid w:val="008F287A"/>
    <w:rsid w:val="008F29C4"/>
    <w:rsid w:val="008F2D0D"/>
    <w:rsid w:val="008F2E4B"/>
    <w:rsid w:val="008F39D3"/>
    <w:rsid w:val="008F42A8"/>
    <w:rsid w:val="008F4386"/>
    <w:rsid w:val="008F4B8E"/>
    <w:rsid w:val="008F4BCD"/>
    <w:rsid w:val="008F4DD1"/>
    <w:rsid w:val="008F51B9"/>
    <w:rsid w:val="008F5442"/>
    <w:rsid w:val="008F67EF"/>
    <w:rsid w:val="008F6F0D"/>
    <w:rsid w:val="008F735F"/>
    <w:rsid w:val="00900BF1"/>
    <w:rsid w:val="00900E64"/>
    <w:rsid w:val="00902142"/>
    <w:rsid w:val="009021C6"/>
    <w:rsid w:val="00902587"/>
    <w:rsid w:val="00902FE0"/>
    <w:rsid w:val="009030AC"/>
    <w:rsid w:val="00903141"/>
    <w:rsid w:val="00903268"/>
    <w:rsid w:val="0090351C"/>
    <w:rsid w:val="00903B3E"/>
    <w:rsid w:val="00903E7F"/>
    <w:rsid w:val="00903FCF"/>
    <w:rsid w:val="0090460B"/>
    <w:rsid w:val="0090474B"/>
    <w:rsid w:val="0090480F"/>
    <w:rsid w:val="00904869"/>
    <w:rsid w:val="009061D7"/>
    <w:rsid w:val="009065EE"/>
    <w:rsid w:val="00906649"/>
    <w:rsid w:val="00906A22"/>
    <w:rsid w:val="009073CB"/>
    <w:rsid w:val="009073E1"/>
    <w:rsid w:val="00907F2A"/>
    <w:rsid w:val="00910295"/>
    <w:rsid w:val="00910388"/>
    <w:rsid w:val="009107A1"/>
    <w:rsid w:val="00911188"/>
    <w:rsid w:val="00911214"/>
    <w:rsid w:val="0091171B"/>
    <w:rsid w:val="009124E0"/>
    <w:rsid w:val="00912626"/>
    <w:rsid w:val="00914895"/>
    <w:rsid w:val="00914B31"/>
    <w:rsid w:val="00914C9B"/>
    <w:rsid w:val="009151C4"/>
    <w:rsid w:val="00916ABD"/>
    <w:rsid w:val="00916B04"/>
    <w:rsid w:val="00916CBF"/>
    <w:rsid w:val="00916D51"/>
    <w:rsid w:val="009179C3"/>
    <w:rsid w:val="00917AE7"/>
    <w:rsid w:val="009209C1"/>
    <w:rsid w:val="009212B2"/>
    <w:rsid w:val="00921583"/>
    <w:rsid w:val="00921630"/>
    <w:rsid w:val="00921905"/>
    <w:rsid w:val="00921955"/>
    <w:rsid w:val="00921F40"/>
    <w:rsid w:val="00922185"/>
    <w:rsid w:val="009221C6"/>
    <w:rsid w:val="00922E20"/>
    <w:rsid w:val="00923485"/>
    <w:rsid w:val="00923BCE"/>
    <w:rsid w:val="00925055"/>
    <w:rsid w:val="00925BDE"/>
    <w:rsid w:val="00926414"/>
    <w:rsid w:val="009268D4"/>
    <w:rsid w:val="00927D2C"/>
    <w:rsid w:val="009300D7"/>
    <w:rsid w:val="00930CCE"/>
    <w:rsid w:val="00930EE8"/>
    <w:rsid w:val="009310AD"/>
    <w:rsid w:val="0093123D"/>
    <w:rsid w:val="00931355"/>
    <w:rsid w:val="00933124"/>
    <w:rsid w:val="009331AC"/>
    <w:rsid w:val="00933567"/>
    <w:rsid w:val="00933600"/>
    <w:rsid w:val="00933AAB"/>
    <w:rsid w:val="00934862"/>
    <w:rsid w:val="00934E80"/>
    <w:rsid w:val="00934E92"/>
    <w:rsid w:val="009359BC"/>
    <w:rsid w:val="00935ECD"/>
    <w:rsid w:val="009362F6"/>
    <w:rsid w:val="00936A2E"/>
    <w:rsid w:val="00936DB5"/>
    <w:rsid w:val="00937665"/>
    <w:rsid w:val="009377D7"/>
    <w:rsid w:val="009378A1"/>
    <w:rsid w:val="00942F4B"/>
    <w:rsid w:val="00943690"/>
    <w:rsid w:val="00943828"/>
    <w:rsid w:val="009439C9"/>
    <w:rsid w:val="00943CC7"/>
    <w:rsid w:val="0094423D"/>
    <w:rsid w:val="00944465"/>
    <w:rsid w:val="00944A22"/>
    <w:rsid w:val="00944F57"/>
    <w:rsid w:val="00945D05"/>
    <w:rsid w:val="00945FDA"/>
    <w:rsid w:val="00951B41"/>
    <w:rsid w:val="00951F46"/>
    <w:rsid w:val="00952095"/>
    <w:rsid w:val="00952F45"/>
    <w:rsid w:val="009530AE"/>
    <w:rsid w:val="0095359E"/>
    <w:rsid w:val="009552A9"/>
    <w:rsid w:val="0095545D"/>
    <w:rsid w:val="00955A30"/>
    <w:rsid w:val="00955DBD"/>
    <w:rsid w:val="00955FB8"/>
    <w:rsid w:val="00956DB8"/>
    <w:rsid w:val="00956DED"/>
    <w:rsid w:val="00956E50"/>
    <w:rsid w:val="009570C9"/>
    <w:rsid w:val="009570E8"/>
    <w:rsid w:val="00957123"/>
    <w:rsid w:val="00957A2C"/>
    <w:rsid w:val="00960B67"/>
    <w:rsid w:val="00960CA9"/>
    <w:rsid w:val="00960FB1"/>
    <w:rsid w:val="009620C0"/>
    <w:rsid w:val="009621D8"/>
    <w:rsid w:val="00962CBE"/>
    <w:rsid w:val="00962ED6"/>
    <w:rsid w:val="009636E5"/>
    <w:rsid w:val="00963B75"/>
    <w:rsid w:val="00963F1F"/>
    <w:rsid w:val="00964242"/>
    <w:rsid w:val="00964781"/>
    <w:rsid w:val="0096569A"/>
    <w:rsid w:val="00965A9A"/>
    <w:rsid w:val="00966312"/>
    <w:rsid w:val="0096648C"/>
    <w:rsid w:val="0096652A"/>
    <w:rsid w:val="00966C4D"/>
    <w:rsid w:val="009673DD"/>
    <w:rsid w:val="00970A24"/>
    <w:rsid w:val="00970A3A"/>
    <w:rsid w:val="00970BD4"/>
    <w:rsid w:val="00972270"/>
    <w:rsid w:val="009728D9"/>
    <w:rsid w:val="00972B9A"/>
    <w:rsid w:val="00972C4D"/>
    <w:rsid w:val="009737A7"/>
    <w:rsid w:val="0097395F"/>
    <w:rsid w:val="009739FA"/>
    <w:rsid w:val="00974A61"/>
    <w:rsid w:val="009750B3"/>
    <w:rsid w:val="00976E6B"/>
    <w:rsid w:val="00977EAA"/>
    <w:rsid w:val="00977F58"/>
    <w:rsid w:val="00980163"/>
    <w:rsid w:val="00980306"/>
    <w:rsid w:val="00981628"/>
    <w:rsid w:val="0098225C"/>
    <w:rsid w:val="009823F5"/>
    <w:rsid w:val="00982D5F"/>
    <w:rsid w:val="009831D4"/>
    <w:rsid w:val="00983336"/>
    <w:rsid w:val="00983373"/>
    <w:rsid w:val="0098394C"/>
    <w:rsid w:val="00983B07"/>
    <w:rsid w:val="0098440C"/>
    <w:rsid w:val="009846B0"/>
    <w:rsid w:val="00984764"/>
    <w:rsid w:val="00984BE0"/>
    <w:rsid w:val="00984CAF"/>
    <w:rsid w:val="00984E48"/>
    <w:rsid w:val="009853A1"/>
    <w:rsid w:val="00985AB8"/>
    <w:rsid w:val="00985CC9"/>
    <w:rsid w:val="00985D9A"/>
    <w:rsid w:val="00986AB8"/>
    <w:rsid w:val="0098702B"/>
    <w:rsid w:val="00987786"/>
    <w:rsid w:val="009903E7"/>
    <w:rsid w:val="00990E2B"/>
    <w:rsid w:val="00990F17"/>
    <w:rsid w:val="009918C1"/>
    <w:rsid w:val="00991EFF"/>
    <w:rsid w:val="00992398"/>
    <w:rsid w:val="00992AF6"/>
    <w:rsid w:val="00992FCB"/>
    <w:rsid w:val="009931E2"/>
    <w:rsid w:val="0099357B"/>
    <w:rsid w:val="00993BB9"/>
    <w:rsid w:val="00993BF0"/>
    <w:rsid w:val="0099447D"/>
    <w:rsid w:val="009954EE"/>
    <w:rsid w:val="009956BD"/>
    <w:rsid w:val="009957A0"/>
    <w:rsid w:val="00995A63"/>
    <w:rsid w:val="009960D9"/>
    <w:rsid w:val="00996511"/>
    <w:rsid w:val="00996D19"/>
    <w:rsid w:val="00996D8C"/>
    <w:rsid w:val="00997DF2"/>
    <w:rsid w:val="009A02FC"/>
    <w:rsid w:val="009A04CE"/>
    <w:rsid w:val="009A08E2"/>
    <w:rsid w:val="009A0C3E"/>
    <w:rsid w:val="009A149D"/>
    <w:rsid w:val="009A18AF"/>
    <w:rsid w:val="009A1C28"/>
    <w:rsid w:val="009A1C66"/>
    <w:rsid w:val="009A21B8"/>
    <w:rsid w:val="009A261D"/>
    <w:rsid w:val="009A2B06"/>
    <w:rsid w:val="009A2B47"/>
    <w:rsid w:val="009A2FFE"/>
    <w:rsid w:val="009A40A3"/>
    <w:rsid w:val="009A49DF"/>
    <w:rsid w:val="009A5527"/>
    <w:rsid w:val="009A57F1"/>
    <w:rsid w:val="009A5BDE"/>
    <w:rsid w:val="009A5EB2"/>
    <w:rsid w:val="009A6C0A"/>
    <w:rsid w:val="009A75EC"/>
    <w:rsid w:val="009A7649"/>
    <w:rsid w:val="009A7943"/>
    <w:rsid w:val="009A7C0C"/>
    <w:rsid w:val="009A7EE1"/>
    <w:rsid w:val="009B0E9C"/>
    <w:rsid w:val="009B10EC"/>
    <w:rsid w:val="009B12CF"/>
    <w:rsid w:val="009B1548"/>
    <w:rsid w:val="009B1D10"/>
    <w:rsid w:val="009B2127"/>
    <w:rsid w:val="009B2183"/>
    <w:rsid w:val="009B360F"/>
    <w:rsid w:val="009B3A97"/>
    <w:rsid w:val="009B3D81"/>
    <w:rsid w:val="009B45E6"/>
    <w:rsid w:val="009B54B5"/>
    <w:rsid w:val="009B55A0"/>
    <w:rsid w:val="009B58E9"/>
    <w:rsid w:val="009C0FA1"/>
    <w:rsid w:val="009C10B8"/>
    <w:rsid w:val="009C1434"/>
    <w:rsid w:val="009C1F65"/>
    <w:rsid w:val="009C26CB"/>
    <w:rsid w:val="009C2872"/>
    <w:rsid w:val="009C2F70"/>
    <w:rsid w:val="009C4F3C"/>
    <w:rsid w:val="009C56DE"/>
    <w:rsid w:val="009C5EF0"/>
    <w:rsid w:val="009C5F96"/>
    <w:rsid w:val="009C6118"/>
    <w:rsid w:val="009C68EB"/>
    <w:rsid w:val="009C7686"/>
    <w:rsid w:val="009D1787"/>
    <w:rsid w:val="009D1821"/>
    <w:rsid w:val="009D2310"/>
    <w:rsid w:val="009D2809"/>
    <w:rsid w:val="009D2882"/>
    <w:rsid w:val="009D2D7B"/>
    <w:rsid w:val="009D2DAD"/>
    <w:rsid w:val="009D3A91"/>
    <w:rsid w:val="009D3D57"/>
    <w:rsid w:val="009D3DB8"/>
    <w:rsid w:val="009D463F"/>
    <w:rsid w:val="009D4A30"/>
    <w:rsid w:val="009D4DFC"/>
    <w:rsid w:val="009D4EAA"/>
    <w:rsid w:val="009D5A0B"/>
    <w:rsid w:val="009D6240"/>
    <w:rsid w:val="009D6798"/>
    <w:rsid w:val="009D6815"/>
    <w:rsid w:val="009D6F0C"/>
    <w:rsid w:val="009D6F18"/>
    <w:rsid w:val="009D7004"/>
    <w:rsid w:val="009D7E71"/>
    <w:rsid w:val="009D7F13"/>
    <w:rsid w:val="009D7F34"/>
    <w:rsid w:val="009E015E"/>
    <w:rsid w:val="009E0664"/>
    <w:rsid w:val="009E076D"/>
    <w:rsid w:val="009E0EC0"/>
    <w:rsid w:val="009E106B"/>
    <w:rsid w:val="009E3078"/>
    <w:rsid w:val="009E33FD"/>
    <w:rsid w:val="009E4153"/>
    <w:rsid w:val="009E4529"/>
    <w:rsid w:val="009E5101"/>
    <w:rsid w:val="009E5223"/>
    <w:rsid w:val="009E5B1C"/>
    <w:rsid w:val="009E5DE8"/>
    <w:rsid w:val="009E5E1A"/>
    <w:rsid w:val="009E624A"/>
    <w:rsid w:val="009E6899"/>
    <w:rsid w:val="009E68B5"/>
    <w:rsid w:val="009E6AB2"/>
    <w:rsid w:val="009E7577"/>
    <w:rsid w:val="009E7BAF"/>
    <w:rsid w:val="009E7BD0"/>
    <w:rsid w:val="009F0611"/>
    <w:rsid w:val="009F14A9"/>
    <w:rsid w:val="009F181C"/>
    <w:rsid w:val="009F2363"/>
    <w:rsid w:val="009F3140"/>
    <w:rsid w:val="009F329A"/>
    <w:rsid w:val="009F37B6"/>
    <w:rsid w:val="009F499C"/>
    <w:rsid w:val="009F54B5"/>
    <w:rsid w:val="009F5BEC"/>
    <w:rsid w:val="009F61BA"/>
    <w:rsid w:val="009F6BC4"/>
    <w:rsid w:val="009F6F56"/>
    <w:rsid w:val="009F6F8F"/>
    <w:rsid w:val="00A001FB"/>
    <w:rsid w:val="00A00DC6"/>
    <w:rsid w:val="00A00FD7"/>
    <w:rsid w:val="00A00FFD"/>
    <w:rsid w:val="00A014EF"/>
    <w:rsid w:val="00A01609"/>
    <w:rsid w:val="00A02C53"/>
    <w:rsid w:val="00A03595"/>
    <w:rsid w:val="00A040E0"/>
    <w:rsid w:val="00A04259"/>
    <w:rsid w:val="00A04C16"/>
    <w:rsid w:val="00A05B07"/>
    <w:rsid w:val="00A05B90"/>
    <w:rsid w:val="00A05D62"/>
    <w:rsid w:val="00A06A52"/>
    <w:rsid w:val="00A06E4C"/>
    <w:rsid w:val="00A076B4"/>
    <w:rsid w:val="00A07989"/>
    <w:rsid w:val="00A07FDC"/>
    <w:rsid w:val="00A1085C"/>
    <w:rsid w:val="00A1097C"/>
    <w:rsid w:val="00A10EA9"/>
    <w:rsid w:val="00A11E00"/>
    <w:rsid w:val="00A12698"/>
    <w:rsid w:val="00A128B7"/>
    <w:rsid w:val="00A13280"/>
    <w:rsid w:val="00A13C5B"/>
    <w:rsid w:val="00A13E86"/>
    <w:rsid w:val="00A145F4"/>
    <w:rsid w:val="00A14B28"/>
    <w:rsid w:val="00A14C3E"/>
    <w:rsid w:val="00A14C64"/>
    <w:rsid w:val="00A1667F"/>
    <w:rsid w:val="00A16FE7"/>
    <w:rsid w:val="00A20934"/>
    <w:rsid w:val="00A20D09"/>
    <w:rsid w:val="00A22629"/>
    <w:rsid w:val="00A22E00"/>
    <w:rsid w:val="00A233E6"/>
    <w:rsid w:val="00A2348E"/>
    <w:rsid w:val="00A23811"/>
    <w:rsid w:val="00A240AF"/>
    <w:rsid w:val="00A2475C"/>
    <w:rsid w:val="00A24BF5"/>
    <w:rsid w:val="00A25648"/>
    <w:rsid w:val="00A259DB"/>
    <w:rsid w:val="00A26F1A"/>
    <w:rsid w:val="00A27241"/>
    <w:rsid w:val="00A30ABB"/>
    <w:rsid w:val="00A30FC7"/>
    <w:rsid w:val="00A30FCE"/>
    <w:rsid w:val="00A31020"/>
    <w:rsid w:val="00A310AC"/>
    <w:rsid w:val="00A31345"/>
    <w:rsid w:val="00A31B7A"/>
    <w:rsid w:val="00A31DD1"/>
    <w:rsid w:val="00A321A3"/>
    <w:rsid w:val="00A33634"/>
    <w:rsid w:val="00A3462C"/>
    <w:rsid w:val="00A34908"/>
    <w:rsid w:val="00A353F1"/>
    <w:rsid w:val="00A3569A"/>
    <w:rsid w:val="00A35C7A"/>
    <w:rsid w:val="00A35CA6"/>
    <w:rsid w:val="00A36BF4"/>
    <w:rsid w:val="00A36E35"/>
    <w:rsid w:val="00A3778B"/>
    <w:rsid w:val="00A40C6A"/>
    <w:rsid w:val="00A40F27"/>
    <w:rsid w:val="00A413BC"/>
    <w:rsid w:val="00A41716"/>
    <w:rsid w:val="00A4197E"/>
    <w:rsid w:val="00A419BB"/>
    <w:rsid w:val="00A426B2"/>
    <w:rsid w:val="00A4294C"/>
    <w:rsid w:val="00A42E63"/>
    <w:rsid w:val="00A436D9"/>
    <w:rsid w:val="00A43F88"/>
    <w:rsid w:val="00A440BF"/>
    <w:rsid w:val="00A44251"/>
    <w:rsid w:val="00A4486A"/>
    <w:rsid w:val="00A44ED6"/>
    <w:rsid w:val="00A45187"/>
    <w:rsid w:val="00A45593"/>
    <w:rsid w:val="00A458A8"/>
    <w:rsid w:val="00A463D3"/>
    <w:rsid w:val="00A475ED"/>
    <w:rsid w:val="00A478C8"/>
    <w:rsid w:val="00A51533"/>
    <w:rsid w:val="00A51E31"/>
    <w:rsid w:val="00A5212F"/>
    <w:rsid w:val="00A522F6"/>
    <w:rsid w:val="00A53FD7"/>
    <w:rsid w:val="00A54825"/>
    <w:rsid w:val="00A54981"/>
    <w:rsid w:val="00A54BF1"/>
    <w:rsid w:val="00A552D6"/>
    <w:rsid w:val="00A556B6"/>
    <w:rsid w:val="00A55D9C"/>
    <w:rsid w:val="00A56FE3"/>
    <w:rsid w:val="00A57322"/>
    <w:rsid w:val="00A603FD"/>
    <w:rsid w:val="00A607B2"/>
    <w:rsid w:val="00A60DE4"/>
    <w:rsid w:val="00A61376"/>
    <w:rsid w:val="00A617D0"/>
    <w:rsid w:val="00A62970"/>
    <w:rsid w:val="00A636EB"/>
    <w:rsid w:val="00A64593"/>
    <w:rsid w:val="00A648E0"/>
    <w:rsid w:val="00A658D1"/>
    <w:rsid w:val="00A661E1"/>
    <w:rsid w:val="00A666B0"/>
    <w:rsid w:val="00A66B5B"/>
    <w:rsid w:val="00A66C56"/>
    <w:rsid w:val="00A672F5"/>
    <w:rsid w:val="00A67C9A"/>
    <w:rsid w:val="00A67F5B"/>
    <w:rsid w:val="00A709A6"/>
    <w:rsid w:val="00A70D10"/>
    <w:rsid w:val="00A7302D"/>
    <w:rsid w:val="00A737B5"/>
    <w:rsid w:val="00A737CE"/>
    <w:rsid w:val="00A73E28"/>
    <w:rsid w:val="00A740C4"/>
    <w:rsid w:val="00A74622"/>
    <w:rsid w:val="00A74A12"/>
    <w:rsid w:val="00A74D6A"/>
    <w:rsid w:val="00A74DF1"/>
    <w:rsid w:val="00A75728"/>
    <w:rsid w:val="00A75BDE"/>
    <w:rsid w:val="00A75C4D"/>
    <w:rsid w:val="00A7666B"/>
    <w:rsid w:val="00A771E8"/>
    <w:rsid w:val="00A77611"/>
    <w:rsid w:val="00A777C6"/>
    <w:rsid w:val="00A77C88"/>
    <w:rsid w:val="00A77DDC"/>
    <w:rsid w:val="00A80318"/>
    <w:rsid w:val="00A80E39"/>
    <w:rsid w:val="00A81444"/>
    <w:rsid w:val="00A81631"/>
    <w:rsid w:val="00A82067"/>
    <w:rsid w:val="00A82275"/>
    <w:rsid w:val="00A824F8"/>
    <w:rsid w:val="00A838C5"/>
    <w:rsid w:val="00A843A1"/>
    <w:rsid w:val="00A85696"/>
    <w:rsid w:val="00A857D0"/>
    <w:rsid w:val="00A862DC"/>
    <w:rsid w:val="00A871DA"/>
    <w:rsid w:val="00A87D48"/>
    <w:rsid w:val="00A909AA"/>
    <w:rsid w:val="00A92250"/>
    <w:rsid w:val="00A93666"/>
    <w:rsid w:val="00A945ED"/>
    <w:rsid w:val="00A94A2D"/>
    <w:rsid w:val="00A94B5A"/>
    <w:rsid w:val="00A94FEA"/>
    <w:rsid w:val="00A95DA1"/>
    <w:rsid w:val="00A96D70"/>
    <w:rsid w:val="00A97C3F"/>
    <w:rsid w:val="00A97DA3"/>
    <w:rsid w:val="00AA00EF"/>
    <w:rsid w:val="00AA088C"/>
    <w:rsid w:val="00AA1631"/>
    <w:rsid w:val="00AA1D7E"/>
    <w:rsid w:val="00AA20DC"/>
    <w:rsid w:val="00AA2A22"/>
    <w:rsid w:val="00AA2F18"/>
    <w:rsid w:val="00AA4677"/>
    <w:rsid w:val="00AA5364"/>
    <w:rsid w:val="00AA62E5"/>
    <w:rsid w:val="00AA6309"/>
    <w:rsid w:val="00AA6566"/>
    <w:rsid w:val="00AA72C4"/>
    <w:rsid w:val="00AB0DD9"/>
    <w:rsid w:val="00AB17F3"/>
    <w:rsid w:val="00AB18D9"/>
    <w:rsid w:val="00AB2218"/>
    <w:rsid w:val="00AB33C8"/>
    <w:rsid w:val="00AB39B8"/>
    <w:rsid w:val="00AB4D58"/>
    <w:rsid w:val="00AB5BC5"/>
    <w:rsid w:val="00AB73E3"/>
    <w:rsid w:val="00AB7D10"/>
    <w:rsid w:val="00AC1742"/>
    <w:rsid w:val="00AC1B45"/>
    <w:rsid w:val="00AC20D0"/>
    <w:rsid w:val="00AC2172"/>
    <w:rsid w:val="00AC241F"/>
    <w:rsid w:val="00AC2DAA"/>
    <w:rsid w:val="00AC2ED5"/>
    <w:rsid w:val="00AC3955"/>
    <w:rsid w:val="00AC3D1B"/>
    <w:rsid w:val="00AC4104"/>
    <w:rsid w:val="00AC4338"/>
    <w:rsid w:val="00AC447C"/>
    <w:rsid w:val="00AC4A35"/>
    <w:rsid w:val="00AC5406"/>
    <w:rsid w:val="00AC55FE"/>
    <w:rsid w:val="00AC5803"/>
    <w:rsid w:val="00AC58B7"/>
    <w:rsid w:val="00AC5D44"/>
    <w:rsid w:val="00AC65D8"/>
    <w:rsid w:val="00AC6689"/>
    <w:rsid w:val="00AC66B5"/>
    <w:rsid w:val="00AC6F2E"/>
    <w:rsid w:val="00AC7A71"/>
    <w:rsid w:val="00AC7C46"/>
    <w:rsid w:val="00AC7CFC"/>
    <w:rsid w:val="00AC7F2C"/>
    <w:rsid w:val="00AD0BF7"/>
    <w:rsid w:val="00AD0E03"/>
    <w:rsid w:val="00AD1405"/>
    <w:rsid w:val="00AD145F"/>
    <w:rsid w:val="00AD1551"/>
    <w:rsid w:val="00AD205A"/>
    <w:rsid w:val="00AD2990"/>
    <w:rsid w:val="00AD2B44"/>
    <w:rsid w:val="00AD2E2B"/>
    <w:rsid w:val="00AD3009"/>
    <w:rsid w:val="00AD3145"/>
    <w:rsid w:val="00AD33F0"/>
    <w:rsid w:val="00AD3E2B"/>
    <w:rsid w:val="00AD410B"/>
    <w:rsid w:val="00AD505C"/>
    <w:rsid w:val="00AD518A"/>
    <w:rsid w:val="00AD5AB8"/>
    <w:rsid w:val="00AD64DE"/>
    <w:rsid w:val="00AD66B3"/>
    <w:rsid w:val="00AD66D3"/>
    <w:rsid w:val="00AD6B52"/>
    <w:rsid w:val="00AD7218"/>
    <w:rsid w:val="00AD7553"/>
    <w:rsid w:val="00AD7E11"/>
    <w:rsid w:val="00AE02B3"/>
    <w:rsid w:val="00AE06D9"/>
    <w:rsid w:val="00AE255D"/>
    <w:rsid w:val="00AE3A39"/>
    <w:rsid w:val="00AE3FD4"/>
    <w:rsid w:val="00AE482E"/>
    <w:rsid w:val="00AE4FE4"/>
    <w:rsid w:val="00AE508B"/>
    <w:rsid w:val="00AE5408"/>
    <w:rsid w:val="00AE595B"/>
    <w:rsid w:val="00AE5CB4"/>
    <w:rsid w:val="00AE5D95"/>
    <w:rsid w:val="00AE5EFD"/>
    <w:rsid w:val="00AE62FD"/>
    <w:rsid w:val="00AE6B29"/>
    <w:rsid w:val="00AE6BB1"/>
    <w:rsid w:val="00AE6D96"/>
    <w:rsid w:val="00AE7430"/>
    <w:rsid w:val="00AE7F4E"/>
    <w:rsid w:val="00AF0208"/>
    <w:rsid w:val="00AF0435"/>
    <w:rsid w:val="00AF0C82"/>
    <w:rsid w:val="00AF0E10"/>
    <w:rsid w:val="00AF1100"/>
    <w:rsid w:val="00AF1843"/>
    <w:rsid w:val="00AF1B5D"/>
    <w:rsid w:val="00AF2C8C"/>
    <w:rsid w:val="00AF368D"/>
    <w:rsid w:val="00AF3865"/>
    <w:rsid w:val="00AF39C3"/>
    <w:rsid w:val="00AF3CD6"/>
    <w:rsid w:val="00AF3FFC"/>
    <w:rsid w:val="00AF432E"/>
    <w:rsid w:val="00AF4A09"/>
    <w:rsid w:val="00AF4A3A"/>
    <w:rsid w:val="00AF57A1"/>
    <w:rsid w:val="00AF665F"/>
    <w:rsid w:val="00AF66B6"/>
    <w:rsid w:val="00AF7902"/>
    <w:rsid w:val="00AF796C"/>
    <w:rsid w:val="00AF7EDD"/>
    <w:rsid w:val="00AF7F16"/>
    <w:rsid w:val="00B00023"/>
    <w:rsid w:val="00B0055C"/>
    <w:rsid w:val="00B00F09"/>
    <w:rsid w:val="00B0139B"/>
    <w:rsid w:val="00B0162F"/>
    <w:rsid w:val="00B01822"/>
    <w:rsid w:val="00B019D0"/>
    <w:rsid w:val="00B01D0F"/>
    <w:rsid w:val="00B02BD0"/>
    <w:rsid w:val="00B02D3B"/>
    <w:rsid w:val="00B03BF6"/>
    <w:rsid w:val="00B04736"/>
    <w:rsid w:val="00B04D35"/>
    <w:rsid w:val="00B04F8F"/>
    <w:rsid w:val="00B05081"/>
    <w:rsid w:val="00B05194"/>
    <w:rsid w:val="00B0544E"/>
    <w:rsid w:val="00B05E6B"/>
    <w:rsid w:val="00B06EB7"/>
    <w:rsid w:val="00B07441"/>
    <w:rsid w:val="00B07A56"/>
    <w:rsid w:val="00B07B48"/>
    <w:rsid w:val="00B07B51"/>
    <w:rsid w:val="00B10451"/>
    <w:rsid w:val="00B11F79"/>
    <w:rsid w:val="00B122B5"/>
    <w:rsid w:val="00B12A94"/>
    <w:rsid w:val="00B12BD9"/>
    <w:rsid w:val="00B13099"/>
    <w:rsid w:val="00B13FDD"/>
    <w:rsid w:val="00B1408E"/>
    <w:rsid w:val="00B14180"/>
    <w:rsid w:val="00B141BF"/>
    <w:rsid w:val="00B15295"/>
    <w:rsid w:val="00B15C2E"/>
    <w:rsid w:val="00B15CFF"/>
    <w:rsid w:val="00B161DA"/>
    <w:rsid w:val="00B165E7"/>
    <w:rsid w:val="00B172F4"/>
    <w:rsid w:val="00B206BC"/>
    <w:rsid w:val="00B20789"/>
    <w:rsid w:val="00B21AEE"/>
    <w:rsid w:val="00B22404"/>
    <w:rsid w:val="00B22EE6"/>
    <w:rsid w:val="00B23419"/>
    <w:rsid w:val="00B240FA"/>
    <w:rsid w:val="00B2453C"/>
    <w:rsid w:val="00B24891"/>
    <w:rsid w:val="00B2533F"/>
    <w:rsid w:val="00B25520"/>
    <w:rsid w:val="00B25929"/>
    <w:rsid w:val="00B2616F"/>
    <w:rsid w:val="00B26912"/>
    <w:rsid w:val="00B269FE"/>
    <w:rsid w:val="00B26AC7"/>
    <w:rsid w:val="00B26DC4"/>
    <w:rsid w:val="00B27738"/>
    <w:rsid w:val="00B27770"/>
    <w:rsid w:val="00B27932"/>
    <w:rsid w:val="00B3054A"/>
    <w:rsid w:val="00B30F1B"/>
    <w:rsid w:val="00B30FC8"/>
    <w:rsid w:val="00B31BAB"/>
    <w:rsid w:val="00B31EB4"/>
    <w:rsid w:val="00B324D0"/>
    <w:rsid w:val="00B33281"/>
    <w:rsid w:val="00B336E9"/>
    <w:rsid w:val="00B3379D"/>
    <w:rsid w:val="00B340D2"/>
    <w:rsid w:val="00B34F2A"/>
    <w:rsid w:val="00B350FD"/>
    <w:rsid w:val="00B35FCA"/>
    <w:rsid w:val="00B36666"/>
    <w:rsid w:val="00B37C78"/>
    <w:rsid w:val="00B403C0"/>
    <w:rsid w:val="00B407D5"/>
    <w:rsid w:val="00B40BA0"/>
    <w:rsid w:val="00B41317"/>
    <w:rsid w:val="00B41804"/>
    <w:rsid w:val="00B41F0C"/>
    <w:rsid w:val="00B42380"/>
    <w:rsid w:val="00B42817"/>
    <w:rsid w:val="00B42E4D"/>
    <w:rsid w:val="00B433FD"/>
    <w:rsid w:val="00B4347C"/>
    <w:rsid w:val="00B43806"/>
    <w:rsid w:val="00B44075"/>
    <w:rsid w:val="00B4465F"/>
    <w:rsid w:val="00B4649F"/>
    <w:rsid w:val="00B47A18"/>
    <w:rsid w:val="00B510FE"/>
    <w:rsid w:val="00B512DC"/>
    <w:rsid w:val="00B51C97"/>
    <w:rsid w:val="00B51E57"/>
    <w:rsid w:val="00B52258"/>
    <w:rsid w:val="00B529A9"/>
    <w:rsid w:val="00B53EBD"/>
    <w:rsid w:val="00B54301"/>
    <w:rsid w:val="00B54705"/>
    <w:rsid w:val="00B54D9C"/>
    <w:rsid w:val="00B5571B"/>
    <w:rsid w:val="00B5579F"/>
    <w:rsid w:val="00B560C3"/>
    <w:rsid w:val="00B56443"/>
    <w:rsid w:val="00B56873"/>
    <w:rsid w:val="00B56ADA"/>
    <w:rsid w:val="00B578EC"/>
    <w:rsid w:val="00B5794A"/>
    <w:rsid w:val="00B60323"/>
    <w:rsid w:val="00B60501"/>
    <w:rsid w:val="00B6062B"/>
    <w:rsid w:val="00B60EF5"/>
    <w:rsid w:val="00B6143D"/>
    <w:rsid w:val="00B6152B"/>
    <w:rsid w:val="00B61884"/>
    <w:rsid w:val="00B61C74"/>
    <w:rsid w:val="00B61C94"/>
    <w:rsid w:val="00B6222D"/>
    <w:rsid w:val="00B627A4"/>
    <w:rsid w:val="00B6293A"/>
    <w:rsid w:val="00B62FE3"/>
    <w:rsid w:val="00B63786"/>
    <w:rsid w:val="00B63ECC"/>
    <w:rsid w:val="00B63F78"/>
    <w:rsid w:val="00B6408E"/>
    <w:rsid w:val="00B641AA"/>
    <w:rsid w:val="00B64252"/>
    <w:rsid w:val="00B646D3"/>
    <w:rsid w:val="00B652F5"/>
    <w:rsid w:val="00B6532C"/>
    <w:rsid w:val="00B66922"/>
    <w:rsid w:val="00B66B81"/>
    <w:rsid w:val="00B66D6E"/>
    <w:rsid w:val="00B6705C"/>
    <w:rsid w:val="00B678A7"/>
    <w:rsid w:val="00B67F74"/>
    <w:rsid w:val="00B67FB7"/>
    <w:rsid w:val="00B67FEC"/>
    <w:rsid w:val="00B70277"/>
    <w:rsid w:val="00B705EC"/>
    <w:rsid w:val="00B7075D"/>
    <w:rsid w:val="00B71A7E"/>
    <w:rsid w:val="00B71B06"/>
    <w:rsid w:val="00B726CF"/>
    <w:rsid w:val="00B72913"/>
    <w:rsid w:val="00B72FEC"/>
    <w:rsid w:val="00B73678"/>
    <w:rsid w:val="00B736CE"/>
    <w:rsid w:val="00B73BFC"/>
    <w:rsid w:val="00B75067"/>
    <w:rsid w:val="00B76A75"/>
    <w:rsid w:val="00B77430"/>
    <w:rsid w:val="00B77A89"/>
    <w:rsid w:val="00B77E85"/>
    <w:rsid w:val="00B80011"/>
    <w:rsid w:val="00B80632"/>
    <w:rsid w:val="00B80D2D"/>
    <w:rsid w:val="00B80E09"/>
    <w:rsid w:val="00B819A4"/>
    <w:rsid w:val="00B82169"/>
    <w:rsid w:val="00B83904"/>
    <w:rsid w:val="00B83CD8"/>
    <w:rsid w:val="00B83FD1"/>
    <w:rsid w:val="00B846EE"/>
    <w:rsid w:val="00B8558E"/>
    <w:rsid w:val="00B8580F"/>
    <w:rsid w:val="00B8693C"/>
    <w:rsid w:val="00B869BF"/>
    <w:rsid w:val="00B86A3F"/>
    <w:rsid w:val="00B8716A"/>
    <w:rsid w:val="00B876A1"/>
    <w:rsid w:val="00B87CB1"/>
    <w:rsid w:val="00B90EB8"/>
    <w:rsid w:val="00B9177B"/>
    <w:rsid w:val="00B917F3"/>
    <w:rsid w:val="00B925D3"/>
    <w:rsid w:val="00B92920"/>
    <w:rsid w:val="00B929B3"/>
    <w:rsid w:val="00B92A8A"/>
    <w:rsid w:val="00B92D9A"/>
    <w:rsid w:val="00B92E2A"/>
    <w:rsid w:val="00B92E3D"/>
    <w:rsid w:val="00B9330B"/>
    <w:rsid w:val="00B93814"/>
    <w:rsid w:val="00B93D59"/>
    <w:rsid w:val="00B94459"/>
    <w:rsid w:val="00B94A51"/>
    <w:rsid w:val="00B950A7"/>
    <w:rsid w:val="00B9520B"/>
    <w:rsid w:val="00B9559E"/>
    <w:rsid w:val="00B956EB"/>
    <w:rsid w:val="00B95906"/>
    <w:rsid w:val="00B95B4F"/>
    <w:rsid w:val="00B95C8E"/>
    <w:rsid w:val="00B96E4D"/>
    <w:rsid w:val="00B974CE"/>
    <w:rsid w:val="00B9797B"/>
    <w:rsid w:val="00B97FB3"/>
    <w:rsid w:val="00BA15E4"/>
    <w:rsid w:val="00BA18FE"/>
    <w:rsid w:val="00BA292F"/>
    <w:rsid w:val="00BA2BCD"/>
    <w:rsid w:val="00BA2BF7"/>
    <w:rsid w:val="00BA307A"/>
    <w:rsid w:val="00BA3128"/>
    <w:rsid w:val="00BA3C12"/>
    <w:rsid w:val="00BA3DD1"/>
    <w:rsid w:val="00BA4186"/>
    <w:rsid w:val="00BA4514"/>
    <w:rsid w:val="00BA4E0E"/>
    <w:rsid w:val="00BA5C64"/>
    <w:rsid w:val="00BA6788"/>
    <w:rsid w:val="00BA685D"/>
    <w:rsid w:val="00BA6D6D"/>
    <w:rsid w:val="00BA759D"/>
    <w:rsid w:val="00BB03FD"/>
    <w:rsid w:val="00BB1126"/>
    <w:rsid w:val="00BB199B"/>
    <w:rsid w:val="00BB1FCD"/>
    <w:rsid w:val="00BB2162"/>
    <w:rsid w:val="00BB2424"/>
    <w:rsid w:val="00BB252E"/>
    <w:rsid w:val="00BB31F8"/>
    <w:rsid w:val="00BB4356"/>
    <w:rsid w:val="00BB4FFE"/>
    <w:rsid w:val="00BB54BB"/>
    <w:rsid w:val="00BB591A"/>
    <w:rsid w:val="00BB5A98"/>
    <w:rsid w:val="00BB6B68"/>
    <w:rsid w:val="00BB7044"/>
    <w:rsid w:val="00BB72A4"/>
    <w:rsid w:val="00BB76E9"/>
    <w:rsid w:val="00BC03ED"/>
    <w:rsid w:val="00BC0491"/>
    <w:rsid w:val="00BC1124"/>
    <w:rsid w:val="00BC20CC"/>
    <w:rsid w:val="00BC2354"/>
    <w:rsid w:val="00BC260B"/>
    <w:rsid w:val="00BC2D19"/>
    <w:rsid w:val="00BC2F7F"/>
    <w:rsid w:val="00BC397D"/>
    <w:rsid w:val="00BC3DAA"/>
    <w:rsid w:val="00BC4139"/>
    <w:rsid w:val="00BC4369"/>
    <w:rsid w:val="00BC4765"/>
    <w:rsid w:val="00BC6EDB"/>
    <w:rsid w:val="00BC76BD"/>
    <w:rsid w:val="00BC77B9"/>
    <w:rsid w:val="00BC7DE2"/>
    <w:rsid w:val="00BD039F"/>
    <w:rsid w:val="00BD08BD"/>
    <w:rsid w:val="00BD0CFC"/>
    <w:rsid w:val="00BD1CDB"/>
    <w:rsid w:val="00BD2276"/>
    <w:rsid w:val="00BD24B9"/>
    <w:rsid w:val="00BD2B3A"/>
    <w:rsid w:val="00BD2C93"/>
    <w:rsid w:val="00BD348E"/>
    <w:rsid w:val="00BD3BBB"/>
    <w:rsid w:val="00BD402E"/>
    <w:rsid w:val="00BD4447"/>
    <w:rsid w:val="00BD59F3"/>
    <w:rsid w:val="00BD5DEA"/>
    <w:rsid w:val="00BD5DEF"/>
    <w:rsid w:val="00BD6CAA"/>
    <w:rsid w:val="00BD7697"/>
    <w:rsid w:val="00BE0165"/>
    <w:rsid w:val="00BE0610"/>
    <w:rsid w:val="00BE0743"/>
    <w:rsid w:val="00BE074C"/>
    <w:rsid w:val="00BE1AA2"/>
    <w:rsid w:val="00BE1C1E"/>
    <w:rsid w:val="00BE21E8"/>
    <w:rsid w:val="00BE2912"/>
    <w:rsid w:val="00BE2AF5"/>
    <w:rsid w:val="00BE2D1D"/>
    <w:rsid w:val="00BE2DB5"/>
    <w:rsid w:val="00BE2FC1"/>
    <w:rsid w:val="00BE4967"/>
    <w:rsid w:val="00BE49C7"/>
    <w:rsid w:val="00BE4B9E"/>
    <w:rsid w:val="00BE5CDC"/>
    <w:rsid w:val="00BE5DDB"/>
    <w:rsid w:val="00BE6572"/>
    <w:rsid w:val="00BE6B7F"/>
    <w:rsid w:val="00BF0060"/>
    <w:rsid w:val="00BF0586"/>
    <w:rsid w:val="00BF0A36"/>
    <w:rsid w:val="00BF17ED"/>
    <w:rsid w:val="00BF259C"/>
    <w:rsid w:val="00BF28FA"/>
    <w:rsid w:val="00BF2D6A"/>
    <w:rsid w:val="00BF321E"/>
    <w:rsid w:val="00BF330E"/>
    <w:rsid w:val="00BF336D"/>
    <w:rsid w:val="00BF34EB"/>
    <w:rsid w:val="00BF3804"/>
    <w:rsid w:val="00BF3B9A"/>
    <w:rsid w:val="00BF41F3"/>
    <w:rsid w:val="00BF44A9"/>
    <w:rsid w:val="00BF5951"/>
    <w:rsid w:val="00BF5A4B"/>
    <w:rsid w:val="00BF67D5"/>
    <w:rsid w:val="00BF70A2"/>
    <w:rsid w:val="00BF76B5"/>
    <w:rsid w:val="00BF7E80"/>
    <w:rsid w:val="00C00145"/>
    <w:rsid w:val="00C0025B"/>
    <w:rsid w:val="00C0143F"/>
    <w:rsid w:val="00C016E5"/>
    <w:rsid w:val="00C016F2"/>
    <w:rsid w:val="00C0193F"/>
    <w:rsid w:val="00C02E5C"/>
    <w:rsid w:val="00C030C5"/>
    <w:rsid w:val="00C030FE"/>
    <w:rsid w:val="00C033D7"/>
    <w:rsid w:val="00C0344C"/>
    <w:rsid w:val="00C034DC"/>
    <w:rsid w:val="00C0381B"/>
    <w:rsid w:val="00C03AA9"/>
    <w:rsid w:val="00C03EFB"/>
    <w:rsid w:val="00C048EB"/>
    <w:rsid w:val="00C04D01"/>
    <w:rsid w:val="00C05091"/>
    <w:rsid w:val="00C05D48"/>
    <w:rsid w:val="00C06047"/>
    <w:rsid w:val="00C06319"/>
    <w:rsid w:val="00C07189"/>
    <w:rsid w:val="00C07274"/>
    <w:rsid w:val="00C07677"/>
    <w:rsid w:val="00C07F27"/>
    <w:rsid w:val="00C1007D"/>
    <w:rsid w:val="00C12586"/>
    <w:rsid w:val="00C127C0"/>
    <w:rsid w:val="00C12952"/>
    <w:rsid w:val="00C12AB4"/>
    <w:rsid w:val="00C13287"/>
    <w:rsid w:val="00C147F6"/>
    <w:rsid w:val="00C14BA3"/>
    <w:rsid w:val="00C14FFA"/>
    <w:rsid w:val="00C15725"/>
    <w:rsid w:val="00C1577D"/>
    <w:rsid w:val="00C158B6"/>
    <w:rsid w:val="00C15D02"/>
    <w:rsid w:val="00C15E75"/>
    <w:rsid w:val="00C16FF7"/>
    <w:rsid w:val="00C170C4"/>
    <w:rsid w:val="00C17AC7"/>
    <w:rsid w:val="00C2075F"/>
    <w:rsid w:val="00C20B38"/>
    <w:rsid w:val="00C20D98"/>
    <w:rsid w:val="00C20EC3"/>
    <w:rsid w:val="00C20FE7"/>
    <w:rsid w:val="00C210BB"/>
    <w:rsid w:val="00C218BB"/>
    <w:rsid w:val="00C220DB"/>
    <w:rsid w:val="00C22CD7"/>
    <w:rsid w:val="00C22E79"/>
    <w:rsid w:val="00C2335B"/>
    <w:rsid w:val="00C2370B"/>
    <w:rsid w:val="00C23CEF"/>
    <w:rsid w:val="00C243BC"/>
    <w:rsid w:val="00C24408"/>
    <w:rsid w:val="00C24541"/>
    <w:rsid w:val="00C24B26"/>
    <w:rsid w:val="00C24BA1"/>
    <w:rsid w:val="00C25B5F"/>
    <w:rsid w:val="00C25DAA"/>
    <w:rsid w:val="00C2649C"/>
    <w:rsid w:val="00C26686"/>
    <w:rsid w:val="00C2682B"/>
    <w:rsid w:val="00C26F40"/>
    <w:rsid w:val="00C27B45"/>
    <w:rsid w:val="00C304E3"/>
    <w:rsid w:val="00C314C9"/>
    <w:rsid w:val="00C3191C"/>
    <w:rsid w:val="00C31B74"/>
    <w:rsid w:val="00C32611"/>
    <w:rsid w:val="00C32DA9"/>
    <w:rsid w:val="00C33111"/>
    <w:rsid w:val="00C348D6"/>
    <w:rsid w:val="00C354C0"/>
    <w:rsid w:val="00C35606"/>
    <w:rsid w:val="00C36239"/>
    <w:rsid w:val="00C37491"/>
    <w:rsid w:val="00C3797C"/>
    <w:rsid w:val="00C37A01"/>
    <w:rsid w:val="00C37F30"/>
    <w:rsid w:val="00C4164E"/>
    <w:rsid w:val="00C4218E"/>
    <w:rsid w:val="00C42611"/>
    <w:rsid w:val="00C430E7"/>
    <w:rsid w:val="00C43198"/>
    <w:rsid w:val="00C432F2"/>
    <w:rsid w:val="00C43CBB"/>
    <w:rsid w:val="00C443CC"/>
    <w:rsid w:val="00C44CC8"/>
    <w:rsid w:val="00C45C99"/>
    <w:rsid w:val="00C45E73"/>
    <w:rsid w:val="00C4652A"/>
    <w:rsid w:val="00C4718C"/>
    <w:rsid w:val="00C47497"/>
    <w:rsid w:val="00C50870"/>
    <w:rsid w:val="00C50C42"/>
    <w:rsid w:val="00C50DC2"/>
    <w:rsid w:val="00C51954"/>
    <w:rsid w:val="00C51E2A"/>
    <w:rsid w:val="00C51E3B"/>
    <w:rsid w:val="00C520C7"/>
    <w:rsid w:val="00C520F7"/>
    <w:rsid w:val="00C5260C"/>
    <w:rsid w:val="00C52998"/>
    <w:rsid w:val="00C52A5E"/>
    <w:rsid w:val="00C540B8"/>
    <w:rsid w:val="00C54372"/>
    <w:rsid w:val="00C548AA"/>
    <w:rsid w:val="00C54B8F"/>
    <w:rsid w:val="00C5619A"/>
    <w:rsid w:val="00C56E73"/>
    <w:rsid w:val="00C57019"/>
    <w:rsid w:val="00C5714D"/>
    <w:rsid w:val="00C60562"/>
    <w:rsid w:val="00C60707"/>
    <w:rsid w:val="00C60919"/>
    <w:rsid w:val="00C60BD1"/>
    <w:rsid w:val="00C60F64"/>
    <w:rsid w:val="00C614A0"/>
    <w:rsid w:val="00C619BF"/>
    <w:rsid w:val="00C61E53"/>
    <w:rsid w:val="00C622F6"/>
    <w:rsid w:val="00C62371"/>
    <w:rsid w:val="00C6265D"/>
    <w:rsid w:val="00C62B32"/>
    <w:rsid w:val="00C62FD4"/>
    <w:rsid w:val="00C63A57"/>
    <w:rsid w:val="00C641FD"/>
    <w:rsid w:val="00C64A14"/>
    <w:rsid w:val="00C64F25"/>
    <w:rsid w:val="00C65525"/>
    <w:rsid w:val="00C65B96"/>
    <w:rsid w:val="00C66574"/>
    <w:rsid w:val="00C66865"/>
    <w:rsid w:val="00C66B80"/>
    <w:rsid w:val="00C66C7E"/>
    <w:rsid w:val="00C6702B"/>
    <w:rsid w:val="00C674B9"/>
    <w:rsid w:val="00C67C4E"/>
    <w:rsid w:val="00C704B1"/>
    <w:rsid w:val="00C70684"/>
    <w:rsid w:val="00C707BE"/>
    <w:rsid w:val="00C71C03"/>
    <w:rsid w:val="00C739F6"/>
    <w:rsid w:val="00C73CE3"/>
    <w:rsid w:val="00C74543"/>
    <w:rsid w:val="00C7487D"/>
    <w:rsid w:val="00C74D0C"/>
    <w:rsid w:val="00C74F42"/>
    <w:rsid w:val="00C758E7"/>
    <w:rsid w:val="00C759E7"/>
    <w:rsid w:val="00C765A5"/>
    <w:rsid w:val="00C766B8"/>
    <w:rsid w:val="00C76E4C"/>
    <w:rsid w:val="00C77863"/>
    <w:rsid w:val="00C80112"/>
    <w:rsid w:val="00C8017D"/>
    <w:rsid w:val="00C802A5"/>
    <w:rsid w:val="00C80603"/>
    <w:rsid w:val="00C80E81"/>
    <w:rsid w:val="00C81223"/>
    <w:rsid w:val="00C81294"/>
    <w:rsid w:val="00C82318"/>
    <w:rsid w:val="00C830B8"/>
    <w:rsid w:val="00C838D0"/>
    <w:rsid w:val="00C840B7"/>
    <w:rsid w:val="00C8521E"/>
    <w:rsid w:val="00C86A74"/>
    <w:rsid w:val="00C86B72"/>
    <w:rsid w:val="00C8711F"/>
    <w:rsid w:val="00C87788"/>
    <w:rsid w:val="00C87D57"/>
    <w:rsid w:val="00C87E5B"/>
    <w:rsid w:val="00C9038F"/>
    <w:rsid w:val="00C903AD"/>
    <w:rsid w:val="00C90575"/>
    <w:rsid w:val="00C90CA9"/>
    <w:rsid w:val="00C90D7B"/>
    <w:rsid w:val="00C90F4C"/>
    <w:rsid w:val="00C911B9"/>
    <w:rsid w:val="00C911BD"/>
    <w:rsid w:val="00C913D6"/>
    <w:rsid w:val="00C914F7"/>
    <w:rsid w:val="00C91B9F"/>
    <w:rsid w:val="00C921A3"/>
    <w:rsid w:val="00C92658"/>
    <w:rsid w:val="00C9298C"/>
    <w:rsid w:val="00C93637"/>
    <w:rsid w:val="00C93704"/>
    <w:rsid w:val="00C93DDA"/>
    <w:rsid w:val="00C9423F"/>
    <w:rsid w:val="00C94BC5"/>
    <w:rsid w:val="00C953E3"/>
    <w:rsid w:val="00C95AE0"/>
    <w:rsid w:val="00C95D0F"/>
    <w:rsid w:val="00C96021"/>
    <w:rsid w:val="00C97524"/>
    <w:rsid w:val="00C9755D"/>
    <w:rsid w:val="00C97A0D"/>
    <w:rsid w:val="00CA0C79"/>
    <w:rsid w:val="00CA1638"/>
    <w:rsid w:val="00CA17CF"/>
    <w:rsid w:val="00CA2725"/>
    <w:rsid w:val="00CA285B"/>
    <w:rsid w:val="00CA390B"/>
    <w:rsid w:val="00CA3BC0"/>
    <w:rsid w:val="00CA4B47"/>
    <w:rsid w:val="00CA50AD"/>
    <w:rsid w:val="00CA562B"/>
    <w:rsid w:val="00CA5722"/>
    <w:rsid w:val="00CA6A01"/>
    <w:rsid w:val="00CA6ED3"/>
    <w:rsid w:val="00CA71FD"/>
    <w:rsid w:val="00CA73A1"/>
    <w:rsid w:val="00CA7C09"/>
    <w:rsid w:val="00CA7CD6"/>
    <w:rsid w:val="00CA7F99"/>
    <w:rsid w:val="00CA7FF3"/>
    <w:rsid w:val="00CB07E2"/>
    <w:rsid w:val="00CB0B48"/>
    <w:rsid w:val="00CB0E55"/>
    <w:rsid w:val="00CB0F13"/>
    <w:rsid w:val="00CB0FFD"/>
    <w:rsid w:val="00CB1DDE"/>
    <w:rsid w:val="00CB1EC2"/>
    <w:rsid w:val="00CB25C4"/>
    <w:rsid w:val="00CB277F"/>
    <w:rsid w:val="00CB2CA9"/>
    <w:rsid w:val="00CB2FC0"/>
    <w:rsid w:val="00CB470F"/>
    <w:rsid w:val="00CB48DB"/>
    <w:rsid w:val="00CB4CD3"/>
    <w:rsid w:val="00CB4EBD"/>
    <w:rsid w:val="00CB4F34"/>
    <w:rsid w:val="00CB51E5"/>
    <w:rsid w:val="00CB5FCE"/>
    <w:rsid w:val="00CB61FB"/>
    <w:rsid w:val="00CB6CFD"/>
    <w:rsid w:val="00CB6E09"/>
    <w:rsid w:val="00CB7061"/>
    <w:rsid w:val="00CB7556"/>
    <w:rsid w:val="00CB7781"/>
    <w:rsid w:val="00CB7790"/>
    <w:rsid w:val="00CC0014"/>
    <w:rsid w:val="00CC069F"/>
    <w:rsid w:val="00CC0A49"/>
    <w:rsid w:val="00CC0E04"/>
    <w:rsid w:val="00CC1086"/>
    <w:rsid w:val="00CC160B"/>
    <w:rsid w:val="00CC19D6"/>
    <w:rsid w:val="00CC221B"/>
    <w:rsid w:val="00CC2E5C"/>
    <w:rsid w:val="00CC2E84"/>
    <w:rsid w:val="00CC31C3"/>
    <w:rsid w:val="00CC37DC"/>
    <w:rsid w:val="00CC3BA9"/>
    <w:rsid w:val="00CC4090"/>
    <w:rsid w:val="00CC444D"/>
    <w:rsid w:val="00CC4A4E"/>
    <w:rsid w:val="00CC4CC7"/>
    <w:rsid w:val="00CC5380"/>
    <w:rsid w:val="00CC5393"/>
    <w:rsid w:val="00CC5470"/>
    <w:rsid w:val="00CC69D3"/>
    <w:rsid w:val="00CC78CA"/>
    <w:rsid w:val="00CD020D"/>
    <w:rsid w:val="00CD0C38"/>
    <w:rsid w:val="00CD14E2"/>
    <w:rsid w:val="00CD15D3"/>
    <w:rsid w:val="00CD1A78"/>
    <w:rsid w:val="00CD1AFE"/>
    <w:rsid w:val="00CD228F"/>
    <w:rsid w:val="00CD3116"/>
    <w:rsid w:val="00CD32D6"/>
    <w:rsid w:val="00CD3D06"/>
    <w:rsid w:val="00CD4988"/>
    <w:rsid w:val="00CD49A9"/>
    <w:rsid w:val="00CD5EC2"/>
    <w:rsid w:val="00CD6162"/>
    <w:rsid w:val="00CD61D1"/>
    <w:rsid w:val="00CD628A"/>
    <w:rsid w:val="00CD6742"/>
    <w:rsid w:val="00CD6F16"/>
    <w:rsid w:val="00CD6F8C"/>
    <w:rsid w:val="00CD7555"/>
    <w:rsid w:val="00CD7A64"/>
    <w:rsid w:val="00CD7C45"/>
    <w:rsid w:val="00CE0B39"/>
    <w:rsid w:val="00CE17B7"/>
    <w:rsid w:val="00CE2289"/>
    <w:rsid w:val="00CE352D"/>
    <w:rsid w:val="00CE3B41"/>
    <w:rsid w:val="00CE4F77"/>
    <w:rsid w:val="00CE5AA9"/>
    <w:rsid w:val="00CE6484"/>
    <w:rsid w:val="00CF0B03"/>
    <w:rsid w:val="00CF15DB"/>
    <w:rsid w:val="00CF165D"/>
    <w:rsid w:val="00CF1850"/>
    <w:rsid w:val="00CF20AD"/>
    <w:rsid w:val="00CF265C"/>
    <w:rsid w:val="00CF2703"/>
    <w:rsid w:val="00CF2910"/>
    <w:rsid w:val="00CF2B95"/>
    <w:rsid w:val="00CF36BD"/>
    <w:rsid w:val="00CF38D0"/>
    <w:rsid w:val="00CF3940"/>
    <w:rsid w:val="00CF3C1D"/>
    <w:rsid w:val="00CF437D"/>
    <w:rsid w:val="00CF5620"/>
    <w:rsid w:val="00CF5673"/>
    <w:rsid w:val="00CF636C"/>
    <w:rsid w:val="00CF664C"/>
    <w:rsid w:val="00CF6E28"/>
    <w:rsid w:val="00CF6E53"/>
    <w:rsid w:val="00CF7954"/>
    <w:rsid w:val="00CF7A83"/>
    <w:rsid w:val="00CF7AF4"/>
    <w:rsid w:val="00D00171"/>
    <w:rsid w:val="00D01749"/>
    <w:rsid w:val="00D018EE"/>
    <w:rsid w:val="00D01CE8"/>
    <w:rsid w:val="00D0257D"/>
    <w:rsid w:val="00D029D3"/>
    <w:rsid w:val="00D02F13"/>
    <w:rsid w:val="00D02F6E"/>
    <w:rsid w:val="00D03499"/>
    <w:rsid w:val="00D03A05"/>
    <w:rsid w:val="00D03CDC"/>
    <w:rsid w:val="00D04566"/>
    <w:rsid w:val="00D04B0C"/>
    <w:rsid w:val="00D04DE8"/>
    <w:rsid w:val="00D051D0"/>
    <w:rsid w:val="00D05495"/>
    <w:rsid w:val="00D05588"/>
    <w:rsid w:val="00D05940"/>
    <w:rsid w:val="00D05A1D"/>
    <w:rsid w:val="00D05B48"/>
    <w:rsid w:val="00D0605C"/>
    <w:rsid w:val="00D06272"/>
    <w:rsid w:val="00D06BD5"/>
    <w:rsid w:val="00D07173"/>
    <w:rsid w:val="00D10572"/>
    <w:rsid w:val="00D10652"/>
    <w:rsid w:val="00D11047"/>
    <w:rsid w:val="00D11146"/>
    <w:rsid w:val="00D115FB"/>
    <w:rsid w:val="00D11728"/>
    <w:rsid w:val="00D11B1E"/>
    <w:rsid w:val="00D13548"/>
    <w:rsid w:val="00D14CC6"/>
    <w:rsid w:val="00D1532B"/>
    <w:rsid w:val="00D153FA"/>
    <w:rsid w:val="00D165FE"/>
    <w:rsid w:val="00D2001F"/>
    <w:rsid w:val="00D206CA"/>
    <w:rsid w:val="00D20AD1"/>
    <w:rsid w:val="00D20C3D"/>
    <w:rsid w:val="00D21330"/>
    <w:rsid w:val="00D216ED"/>
    <w:rsid w:val="00D223F8"/>
    <w:rsid w:val="00D22867"/>
    <w:rsid w:val="00D2307D"/>
    <w:rsid w:val="00D230C7"/>
    <w:rsid w:val="00D2339E"/>
    <w:rsid w:val="00D23564"/>
    <w:rsid w:val="00D24E08"/>
    <w:rsid w:val="00D25190"/>
    <w:rsid w:val="00D26C5B"/>
    <w:rsid w:val="00D26E2B"/>
    <w:rsid w:val="00D2727A"/>
    <w:rsid w:val="00D27445"/>
    <w:rsid w:val="00D2767A"/>
    <w:rsid w:val="00D278E1"/>
    <w:rsid w:val="00D27DB4"/>
    <w:rsid w:val="00D27E05"/>
    <w:rsid w:val="00D304C1"/>
    <w:rsid w:val="00D30AD0"/>
    <w:rsid w:val="00D30BB2"/>
    <w:rsid w:val="00D30D2C"/>
    <w:rsid w:val="00D311FC"/>
    <w:rsid w:val="00D312CC"/>
    <w:rsid w:val="00D3162E"/>
    <w:rsid w:val="00D31E52"/>
    <w:rsid w:val="00D31FD4"/>
    <w:rsid w:val="00D3207E"/>
    <w:rsid w:val="00D320B5"/>
    <w:rsid w:val="00D320E8"/>
    <w:rsid w:val="00D32180"/>
    <w:rsid w:val="00D33F40"/>
    <w:rsid w:val="00D34050"/>
    <w:rsid w:val="00D3457D"/>
    <w:rsid w:val="00D34741"/>
    <w:rsid w:val="00D34904"/>
    <w:rsid w:val="00D34A1D"/>
    <w:rsid w:val="00D351F0"/>
    <w:rsid w:val="00D3542D"/>
    <w:rsid w:val="00D3589A"/>
    <w:rsid w:val="00D35B06"/>
    <w:rsid w:val="00D35CC8"/>
    <w:rsid w:val="00D35E84"/>
    <w:rsid w:val="00D36935"/>
    <w:rsid w:val="00D377B7"/>
    <w:rsid w:val="00D37E66"/>
    <w:rsid w:val="00D40148"/>
    <w:rsid w:val="00D422AC"/>
    <w:rsid w:val="00D42965"/>
    <w:rsid w:val="00D42FEA"/>
    <w:rsid w:val="00D4353A"/>
    <w:rsid w:val="00D445D9"/>
    <w:rsid w:val="00D44871"/>
    <w:rsid w:val="00D44EAC"/>
    <w:rsid w:val="00D45F43"/>
    <w:rsid w:val="00D4633D"/>
    <w:rsid w:val="00D46E33"/>
    <w:rsid w:val="00D4701B"/>
    <w:rsid w:val="00D47464"/>
    <w:rsid w:val="00D478F0"/>
    <w:rsid w:val="00D47A24"/>
    <w:rsid w:val="00D47AC0"/>
    <w:rsid w:val="00D5096E"/>
    <w:rsid w:val="00D50E70"/>
    <w:rsid w:val="00D5113D"/>
    <w:rsid w:val="00D51BBB"/>
    <w:rsid w:val="00D527C6"/>
    <w:rsid w:val="00D53003"/>
    <w:rsid w:val="00D538C9"/>
    <w:rsid w:val="00D54E60"/>
    <w:rsid w:val="00D54FE1"/>
    <w:rsid w:val="00D55922"/>
    <w:rsid w:val="00D55B33"/>
    <w:rsid w:val="00D55B85"/>
    <w:rsid w:val="00D5632D"/>
    <w:rsid w:val="00D564C2"/>
    <w:rsid w:val="00D56AD7"/>
    <w:rsid w:val="00D56FDB"/>
    <w:rsid w:val="00D57C07"/>
    <w:rsid w:val="00D57E76"/>
    <w:rsid w:val="00D60036"/>
    <w:rsid w:val="00D60247"/>
    <w:rsid w:val="00D606C5"/>
    <w:rsid w:val="00D60F06"/>
    <w:rsid w:val="00D60F2F"/>
    <w:rsid w:val="00D61809"/>
    <w:rsid w:val="00D61B13"/>
    <w:rsid w:val="00D62053"/>
    <w:rsid w:val="00D62B67"/>
    <w:rsid w:val="00D62BE3"/>
    <w:rsid w:val="00D62BF4"/>
    <w:rsid w:val="00D6342F"/>
    <w:rsid w:val="00D635B1"/>
    <w:rsid w:val="00D63BB3"/>
    <w:rsid w:val="00D63CD0"/>
    <w:rsid w:val="00D6514D"/>
    <w:rsid w:val="00D652E6"/>
    <w:rsid w:val="00D654C0"/>
    <w:rsid w:val="00D654F0"/>
    <w:rsid w:val="00D656C6"/>
    <w:rsid w:val="00D65728"/>
    <w:rsid w:val="00D65B12"/>
    <w:rsid w:val="00D66408"/>
    <w:rsid w:val="00D66A84"/>
    <w:rsid w:val="00D66CF1"/>
    <w:rsid w:val="00D6799C"/>
    <w:rsid w:val="00D67ABE"/>
    <w:rsid w:val="00D70719"/>
    <w:rsid w:val="00D70D19"/>
    <w:rsid w:val="00D70D9F"/>
    <w:rsid w:val="00D70F96"/>
    <w:rsid w:val="00D719E3"/>
    <w:rsid w:val="00D72223"/>
    <w:rsid w:val="00D72789"/>
    <w:rsid w:val="00D72A1F"/>
    <w:rsid w:val="00D73206"/>
    <w:rsid w:val="00D738CE"/>
    <w:rsid w:val="00D740C5"/>
    <w:rsid w:val="00D746DA"/>
    <w:rsid w:val="00D7470B"/>
    <w:rsid w:val="00D74803"/>
    <w:rsid w:val="00D74B64"/>
    <w:rsid w:val="00D74C28"/>
    <w:rsid w:val="00D7511C"/>
    <w:rsid w:val="00D75905"/>
    <w:rsid w:val="00D76247"/>
    <w:rsid w:val="00D76A3B"/>
    <w:rsid w:val="00D76A81"/>
    <w:rsid w:val="00D76F61"/>
    <w:rsid w:val="00D7703C"/>
    <w:rsid w:val="00D770CD"/>
    <w:rsid w:val="00D77785"/>
    <w:rsid w:val="00D77F97"/>
    <w:rsid w:val="00D80732"/>
    <w:rsid w:val="00D80825"/>
    <w:rsid w:val="00D81667"/>
    <w:rsid w:val="00D81B86"/>
    <w:rsid w:val="00D81BDC"/>
    <w:rsid w:val="00D81D35"/>
    <w:rsid w:val="00D81F73"/>
    <w:rsid w:val="00D821E8"/>
    <w:rsid w:val="00D82C72"/>
    <w:rsid w:val="00D82E5F"/>
    <w:rsid w:val="00D83A49"/>
    <w:rsid w:val="00D84740"/>
    <w:rsid w:val="00D84ADD"/>
    <w:rsid w:val="00D84EE4"/>
    <w:rsid w:val="00D85A02"/>
    <w:rsid w:val="00D85BC0"/>
    <w:rsid w:val="00D85D3D"/>
    <w:rsid w:val="00D8604E"/>
    <w:rsid w:val="00D86255"/>
    <w:rsid w:val="00D871E5"/>
    <w:rsid w:val="00D8799B"/>
    <w:rsid w:val="00D87EFC"/>
    <w:rsid w:val="00D87FDA"/>
    <w:rsid w:val="00D900E3"/>
    <w:rsid w:val="00D90123"/>
    <w:rsid w:val="00D901CB"/>
    <w:rsid w:val="00D9031F"/>
    <w:rsid w:val="00D90A63"/>
    <w:rsid w:val="00D91580"/>
    <w:rsid w:val="00D91A05"/>
    <w:rsid w:val="00D9212C"/>
    <w:rsid w:val="00D92403"/>
    <w:rsid w:val="00D92B57"/>
    <w:rsid w:val="00D936A1"/>
    <w:rsid w:val="00D94EE1"/>
    <w:rsid w:val="00D94FEA"/>
    <w:rsid w:val="00D9511F"/>
    <w:rsid w:val="00D962F1"/>
    <w:rsid w:val="00D96640"/>
    <w:rsid w:val="00D96B60"/>
    <w:rsid w:val="00D9702F"/>
    <w:rsid w:val="00D9720C"/>
    <w:rsid w:val="00D97611"/>
    <w:rsid w:val="00D9784A"/>
    <w:rsid w:val="00D97C00"/>
    <w:rsid w:val="00DA04B0"/>
    <w:rsid w:val="00DA0730"/>
    <w:rsid w:val="00DA09E2"/>
    <w:rsid w:val="00DA143C"/>
    <w:rsid w:val="00DA2760"/>
    <w:rsid w:val="00DA2AF3"/>
    <w:rsid w:val="00DA39F0"/>
    <w:rsid w:val="00DA3AC8"/>
    <w:rsid w:val="00DA416E"/>
    <w:rsid w:val="00DA5281"/>
    <w:rsid w:val="00DA55F3"/>
    <w:rsid w:val="00DA643B"/>
    <w:rsid w:val="00DA7E3A"/>
    <w:rsid w:val="00DB0B4C"/>
    <w:rsid w:val="00DB0BA1"/>
    <w:rsid w:val="00DB1C7F"/>
    <w:rsid w:val="00DB1FD3"/>
    <w:rsid w:val="00DB245F"/>
    <w:rsid w:val="00DB2656"/>
    <w:rsid w:val="00DB281F"/>
    <w:rsid w:val="00DB2894"/>
    <w:rsid w:val="00DB2C31"/>
    <w:rsid w:val="00DB2C7A"/>
    <w:rsid w:val="00DB3A14"/>
    <w:rsid w:val="00DB3CC8"/>
    <w:rsid w:val="00DB3D4C"/>
    <w:rsid w:val="00DB3D81"/>
    <w:rsid w:val="00DB3EE8"/>
    <w:rsid w:val="00DB445E"/>
    <w:rsid w:val="00DB4E53"/>
    <w:rsid w:val="00DB5F4A"/>
    <w:rsid w:val="00DB6B90"/>
    <w:rsid w:val="00DB6C89"/>
    <w:rsid w:val="00DB6CE2"/>
    <w:rsid w:val="00DB78C0"/>
    <w:rsid w:val="00DB7C73"/>
    <w:rsid w:val="00DC06CC"/>
    <w:rsid w:val="00DC10BC"/>
    <w:rsid w:val="00DC177B"/>
    <w:rsid w:val="00DC26F6"/>
    <w:rsid w:val="00DC2872"/>
    <w:rsid w:val="00DC29B9"/>
    <w:rsid w:val="00DC399D"/>
    <w:rsid w:val="00DC3C66"/>
    <w:rsid w:val="00DC40E8"/>
    <w:rsid w:val="00DC4907"/>
    <w:rsid w:val="00DC4B08"/>
    <w:rsid w:val="00DC4C43"/>
    <w:rsid w:val="00DC4EEC"/>
    <w:rsid w:val="00DC5286"/>
    <w:rsid w:val="00DC5613"/>
    <w:rsid w:val="00DC6947"/>
    <w:rsid w:val="00DD0501"/>
    <w:rsid w:val="00DD094F"/>
    <w:rsid w:val="00DD1623"/>
    <w:rsid w:val="00DD1D65"/>
    <w:rsid w:val="00DD23AC"/>
    <w:rsid w:val="00DD24B4"/>
    <w:rsid w:val="00DD33F7"/>
    <w:rsid w:val="00DD3F74"/>
    <w:rsid w:val="00DD4102"/>
    <w:rsid w:val="00DD4585"/>
    <w:rsid w:val="00DD5964"/>
    <w:rsid w:val="00DD5DBA"/>
    <w:rsid w:val="00DD5F15"/>
    <w:rsid w:val="00DD62E2"/>
    <w:rsid w:val="00DD6F26"/>
    <w:rsid w:val="00DD732C"/>
    <w:rsid w:val="00DD74D1"/>
    <w:rsid w:val="00DD7979"/>
    <w:rsid w:val="00DD7F56"/>
    <w:rsid w:val="00DE05DB"/>
    <w:rsid w:val="00DE09A0"/>
    <w:rsid w:val="00DE0E14"/>
    <w:rsid w:val="00DE1657"/>
    <w:rsid w:val="00DE2276"/>
    <w:rsid w:val="00DE24AF"/>
    <w:rsid w:val="00DE28B0"/>
    <w:rsid w:val="00DE2E3B"/>
    <w:rsid w:val="00DE31B4"/>
    <w:rsid w:val="00DE392D"/>
    <w:rsid w:val="00DE39B0"/>
    <w:rsid w:val="00DE43DE"/>
    <w:rsid w:val="00DE4936"/>
    <w:rsid w:val="00DE53A5"/>
    <w:rsid w:val="00DE5CD3"/>
    <w:rsid w:val="00DE6434"/>
    <w:rsid w:val="00DE6C7A"/>
    <w:rsid w:val="00DE6CE2"/>
    <w:rsid w:val="00DE7A82"/>
    <w:rsid w:val="00DF0017"/>
    <w:rsid w:val="00DF027B"/>
    <w:rsid w:val="00DF0408"/>
    <w:rsid w:val="00DF07B1"/>
    <w:rsid w:val="00DF0D5E"/>
    <w:rsid w:val="00DF0F2C"/>
    <w:rsid w:val="00DF1229"/>
    <w:rsid w:val="00DF13FA"/>
    <w:rsid w:val="00DF195D"/>
    <w:rsid w:val="00DF1A46"/>
    <w:rsid w:val="00DF1CB9"/>
    <w:rsid w:val="00DF2091"/>
    <w:rsid w:val="00DF2102"/>
    <w:rsid w:val="00DF2340"/>
    <w:rsid w:val="00DF298C"/>
    <w:rsid w:val="00DF3CC5"/>
    <w:rsid w:val="00DF3E1D"/>
    <w:rsid w:val="00DF5525"/>
    <w:rsid w:val="00DF6597"/>
    <w:rsid w:val="00DF6E5F"/>
    <w:rsid w:val="00DF7002"/>
    <w:rsid w:val="00DF74EA"/>
    <w:rsid w:val="00DF7900"/>
    <w:rsid w:val="00E00038"/>
    <w:rsid w:val="00E00171"/>
    <w:rsid w:val="00E00247"/>
    <w:rsid w:val="00E003E6"/>
    <w:rsid w:val="00E0040B"/>
    <w:rsid w:val="00E00573"/>
    <w:rsid w:val="00E011EF"/>
    <w:rsid w:val="00E019D8"/>
    <w:rsid w:val="00E01FF5"/>
    <w:rsid w:val="00E02AEE"/>
    <w:rsid w:val="00E02D31"/>
    <w:rsid w:val="00E0308A"/>
    <w:rsid w:val="00E031AD"/>
    <w:rsid w:val="00E037B8"/>
    <w:rsid w:val="00E037CF"/>
    <w:rsid w:val="00E03C4C"/>
    <w:rsid w:val="00E04C13"/>
    <w:rsid w:val="00E051B1"/>
    <w:rsid w:val="00E062B2"/>
    <w:rsid w:val="00E07143"/>
    <w:rsid w:val="00E074A5"/>
    <w:rsid w:val="00E0761B"/>
    <w:rsid w:val="00E07694"/>
    <w:rsid w:val="00E10F81"/>
    <w:rsid w:val="00E12295"/>
    <w:rsid w:val="00E1258A"/>
    <w:rsid w:val="00E1333C"/>
    <w:rsid w:val="00E13951"/>
    <w:rsid w:val="00E13E65"/>
    <w:rsid w:val="00E14F6A"/>
    <w:rsid w:val="00E14F70"/>
    <w:rsid w:val="00E155E4"/>
    <w:rsid w:val="00E17C1C"/>
    <w:rsid w:val="00E17DA4"/>
    <w:rsid w:val="00E200DD"/>
    <w:rsid w:val="00E21151"/>
    <w:rsid w:val="00E214F1"/>
    <w:rsid w:val="00E226A4"/>
    <w:rsid w:val="00E226FA"/>
    <w:rsid w:val="00E234B5"/>
    <w:rsid w:val="00E23774"/>
    <w:rsid w:val="00E24989"/>
    <w:rsid w:val="00E25880"/>
    <w:rsid w:val="00E258F3"/>
    <w:rsid w:val="00E25C4C"/>
    <w:rsid w:val="00E25D9F"/>
    <w:rsid w:val="00E26BCB"/>
    <w:rsid w:val="00E31287"/>
    <w:rsid w:val="00E313CD"/>
    <w:rsid w:val="00E31BD2"/>
    <w:rsid w:val="00E32183"/>
    <w:rsid w:val="00E32E46"/>
    <w:rsid w:val="00E33C5B"/>
    <w:rsid w:val="00E34291"/>
    <w:rsid w:val="00E34914"/>
    <w:rsid w:val="00E35C3A"/>
    <w:rsid w:val="00E360EF"/>
    <w:rsid w:val="00E36637"/>
    <w:rsid w:val="00E3684B"/>
    <w:rsid w:val="00E36E59"/>
    <w:rsid w:val="00E3701A"/>
    <w:rsid w:val="00E375E2"/>
    <w:rsid w:val="00E3774D"/>
    <w:rsid w:val="00E377C4"/>
    <w:rsid w:val="00E37A20"/>
    <w:rsid w:val="00E40AE6"/>
    <w:rsid w:val="00E4138F"/>
    <w:rsid w:val="00E418D6"/>
    <w:rsid w:val="00E41D4A"/>
    <w:rsid w:val="00E41D9C"/>
    <w:rsid w:val="00E421B8"/>
    <w:rsid w:val="00E42E63"/>
    <w:rsid w:val="00E4372B"/>
    <w:rsid w:val="00E440D3"/>
    <w:rsid w:val="00E44F61"/>
    <w:rsid w:val="00E44F9D"/>
    <w:rsid w:val="00E45718"/>
    <w:rsid w:val="00E4598F"/>
    <w:rsid w:val="00E45998"/>
    <w:rsid w:val="00E47241"/>
    <w:rsid w:val="00E50E9A"/>
    <w:rsid w:val="00E5180E"/>
    <w:rsid w:val="00E521B7"/>
    <w:rsid w:val="00E52EF1"/>
    <w:rsid w:val="00E541FB"/>
    <w:rsid w:val="00E54B50"/>
    <w:rsid w:val="00E54EC6"/>
    <w:rsid w:val="00E55D65"/>
    <w:rsid w:val="00E564F5"/>
    <w:rsid w:val="00E6016E"/>
    <w:rsid w:val="00E6032A"/>
    <w:rsid w:val="00E609E0"/>
    <w:rsid w:val="00E61064"/>
    <w:rsid w:val="00E6163D"/>
    <w:rsid w:val="00E623CD"/>
    <w:rsid w:val="00E62511"/>
    <w:rsid w:val="00E6288D"/>
    <w:rsid w:val="00E62B67"/>
    <w:rsid w:val="00E65473"/>
    <w:rsid w:val="00E659AA"/>
    <w:rsid w:val="00E65AD2"/>
    <w:rsid w:val="00E66001"/>
    <w:rsid w:val="00E6667F"/>
    <w:rsid w:val="00E67167"/>
    <w:rsid w:val="00E6740D"/>
    <w:rsid w:val="00E67A2E"/>
    <w:rsid w:val="00E67D19"/>
    <w:rsid w:val="00E67F51"/>
    <w:rsid w:val="00E70206"/>
    <w:rsid w:val="00E70662"/>
    <w:rsid w:val="00E70FE3"/>
    <w:rsid w:val="00E72532"/>
    <w:rsid w:val="00E73982"/>
    <w:rsid w:val="00E73DAE"/>
    <w:rsid w:val="00E73E0B"/>
    <w:rsid w:val="00E742C5"/>
    <w:rsid w:val="00E74EC6"/>
    <w:rsid w:val="00E75001"/>
    <w:rsid w:val="00E75436"/>
    <w:rsid w:val="00E75686"/>
    <w:rsid w:val="00E758E6"/>
    <w:rsid w:val="00E76AE1"/>
    <w:rsid w:val="00E76F6D"/>
    <w:rsid w:val="00E76F8C"/>
    <w:rsid w:val="00E772E1"/>
    <w:rsid w:val="00E77EFB"/>
    <w:rsid w:val="00E8033E"/>
    <w:rsid w:val="00E804E5"/>
    <w:rsid w:val="00E80638"/>
    <w:rsid w:val="00E80916"/>
    <w:rsid w:val="00E81188"/>
    <w:rsid w:val="00E8138A"/>
    <w:rsid w:val="00E8149E"/>
    <w:rsid w:val="00E818F5"/>
    <w:rsid w:val="00E81D64"/>
    <w:rsid w:val="00E823E8"/>
    <w:rsid w:val="00E82705"/>
    <w:rsid w:val="00E839BD"/>
    <w:rsid w:val="00E83C8F"/>
    <w:rsid w:val="00E840AA"/>
    <w:rsid w:val="00E84B26"/>
    <w:rsid w:val="00E84EB8"/>
    <w:rsid w:val="00E8502C"/>
    <w:rsid w:val="00E85232"/>
    <w:rsid w:val="00E85500"/>
    <w:rsid w:val="00E85C4A"/>
    <w:rsid w:val="00E85D36"/>
    <w:rsid w:val="00E86BEF"/>
    <w:rsid w:val="00E87015"/>
    <w:rsid w:val="00E87084"/>
    <w:rsid w:val="00E9061D"/>
    <w:rsid w:val="00E90E55"/>
    <w:rsid w:val="00E91DF0"/>
    <w:rsid w:val="00E91F39"/>
    <w:rsid w:val="00E93812"/>
    <w:rsid w:val="00E93CD0"/>
    <w:rsid w:val="00E94661"/>
    <w:rsid w:val="00E95545"/>
    <w:rsid w:val="00E963BA"/>
    <w:rsid w:val="00E96A15"/>
    <w:rsid w:val="00E96F30"/>
    <w:rsid w:val="00EA00DF"/>
    <w:rsid w:val="00EA0211"/>
    <w:rsid w:val="00EA0517"/>
    <w:rsid w:val="00EA1568"/>
    <w:rsid w:val="00EA1EDE"/>
    <w:rsid w:val="00EA226A"/>
    <w:rsid w:val="00EA3619"/>
    <w:rsid w:val="00EA3C9E"/>
    <w:rsid w:val="00EA4985"/>
    <w:rsid w:val="00EA49BB"/>
    <w:rsid w:val="00EA4EEB"/>
    <w:rsid w:val="00EA513E"/>
    <w:rsid w:val="00EA51C3"/>
    <w:rsid w:val="00EA7327"/>
    <w:rsid w:val="00EA7862"/>
    <w:rsid w:val="00EA795A"/>
    <w:rsid w:val="00EA7A12"/>
    <w:rsid w:val="00EB0A5F"/>
    <w:rsid w:val="00EB0FEC"/>
    <w:rsid w:val="00EB1352"/>
    <w:rsid w:val="00EB1E04"/>
    <w:rsid w:val="00EB242D"/>
    <w:rsid w:val="00EB3AAD"/>
    <w:rsid w:val="00EB3DAD"/>
    <w:rsid w:val="00EB4177"/>
    <w:rsid w:val="00EB4678"/>
    <w:rsid w:val="00EB4E8C"/>
    <w:rsid w:val="00EB529C"/>
    <w:rsid w:val="00EB59B9"/>
    <w:rsid w:val="00EB6728"/>
    <w:rsid w:val="00EB6939"/>
    <w:rsid w:val="00EB69DE"/>
    <w:rsid w:val="00EB7171"/>
    <w:rsid w:val="00EB7224"/>
    <w:rsid w:val="00EB78D6"/>
    <w:rsid w:val="00EC092B"/>
    <w:rsid w:val="00EC1CC8"/>
    <w:rsid w:val="00EC1E36"/>
    <w:rsid w:val="00EC1E91"/>
    <w:rsid w:val="00EC216E"/>
    <w:rsid w:val="00EC2685"/>
    <w:rsid w:val="00EC2AFE"/>
    <w:rsid w:val="00EC3519"/>
    <w:rsid w:val="00EC35E1"/>
    <w:rsid w:val="00EC3908"/>
    <w:rsid w:val="00EC3B13"/>
    <w:rsid w:val="00EC3B7F"/>
    <w:rsid w:val="00EC483C"/>
    <w:rsid w:val="00EC48BA"/>
    <w:rsid w:val="00EC5CDD"/>
    <w:rsid w:val="00EC602C"/>
    <w:rsid w:val="00EC64F2"/>
    <w:rsid w:val="00EC673F"/>
    <w:rsid w:val="00EC6F3B"/>
    <w:rsid w:val="00EC7A84"/>
    <w:rsid w:val="00EC7F28"/>
    <w:rsid w:val="00ED0B7A"/>
    <w:rsid w:val="00ED0DEB"/>
    <w:rsid w:val="00ED2324"/>
    <w:rsid w:val="00ED38E4"/>
    <w:rsid w:val="00ED3CD0"/>
    <w:rsid w:val="00ED5005"/>
    <w:rsid w:val="00ED5DE4"/>
    <w:rsid w:val="00ED5F20"/>
    <w:rsid w:val="00ED60B8"/>
    <w:rsid w:val="00ED6312"/>
    <w:rsid w:val="00ED6403"/>
    <w:rsid w:val="00ED6BA7"/>
    <w:rsid w:val="00ED799F"/>
    <w:rsid w:val="00EE0A12"/>
    <w:rsid w:val="00EE0EFE"/>
    <w:rsid w:val="00EE10A6"/>
    <w:rsid w:val="00EE14AE"/>
    <w:rsid w:val="00EE1F29"/>
    <w:rsid w:val="00EE2740"/>
    <w:rsid w:val="00EE2D01"/>
    <w:rsid w:val="00EE325F"/>
    <w:rsid w:val="00EE4648"/>
    <w:rsid w:val="00EE465E"/>
    <w:rsid w:val="00EE4EA7"/>
    <w:rsid w:val="00EE524B"/>
    <w:rsid w:val="00EE57B1"/>
    <w:rsid w:val="00EE6691"/>
    <w:rsid w:val="00EE77CF"/>
    <w:rsid w:val="00EF28CC"/>
    <w:rsid w:val="00EF2C20"/>
    <w:rsid w:val="00EF53E2"/>
    <w:rsid w:val="00EF5E33"/>
    <w:rsid w:val="00EF6253"/>
    <w:rsid w:val="00EF72D5"/>
    <w:rsid w:val="00EF772A"/>
    <w:rsid w:val="00EF7933"/>
    <w:rsid w:val="00EF7B56"/>
    <w:rsid w:val="00F00242"/>
    <w:rsid w:val="00F008E7"/>
    <w:rsid w:val="00F00B5C"/>
    <w:rsid w:val="00F00B66"/>
    <w:rsid w:val="00F01179"/>
    <w:rsid w:val="00F016ED"/>
    <w:rsid w:val="00F018F3"/>
    <w:rsid w:val="00F02C3C"/>
    <w:rsid w:val="00F032D3"/>
    <w:rsid w:val="00F03562"/>
    <w:rsid w:val="00F0459C"/>
    <w:rsid w:val="00F04667"/>
    <w:rsid w:val="00F04699"/>
    <w:rsid w:val="00F0480E"/>
    <w:rsid w:val="00F04B4B"/>
    <w:rsid w:val="00F04DB5"/>
    <w:rsid w:val="00F05392"/>
    <w:rsid w:val="00F0584D"/>
    <w:rsid w:val="00F05A16"/>
    <w:rsid w:val="00F05AB8"/>
    <w:rsid w:val="00F05BE4"/>
    <w:rsid w:val="00F06A73"/>
    <w:rsid w:val="00F06C42"/>
    <w:rsid w:val="00F07321"/>
    <w:rsid w:val="00F074DC"/>
    <w:rsid w:val="00F07A6C"/>
    <w:rsid w:val="00F07D2F"/>
    <w:rsid w:val="00F07F6A"/>
    <w:rsid w:val="00F07FCF"/>
    <w:rsid w:val="00F10747"/>
    <w:rsid w:val="00F10BDE"/>
    <w:rsid w:val="00F10BFF"/>
    <w:rsid w:val="00F110B4"/>
    <w:rsid w:val="00F111C6"/>
    <w:rsid w:val="00F118A9"/>
    <w:rsid w:val="00F11B48"/>
    <w:rsid w:val="00F120DB"/>
    <w:rsid w:val="00F125B2"/>
    <w:rsid w:val="00F12A01"/>
    <w:rsid w:val="00F1322A"/>
    <w:rsid w:val="00F136AB"/>
    <w:rsid w:val="00F138A1"/>
    <w:rsid w:val="00F1390A"/>
    <w:rsid w:val="00F141AB"/>
    <w:rsid w:val="00F1480D"/>
    <w:rsid w:val="00F1496D"/>
    <w:rsid w:val="00F14CEF"/>
    <w:rsid w:val="00F14E19"/>
    <w:rsid w:val="00F14E5F"/>
    <w:rsid w:val="00F1578E"/>
    <w:rsid w:val="00F157FC"/>
    <w:rsid w:val="00F16453"/>
    <w:rsid w:val="00F16E1C"/>
    <w:rsid w:val="00F17D1E"/>
    <w:rsid w:val="00F17E79"/>
    <w:rsid w:val="00F17E99"/>
    <w:rsid w:val="00F205CB"/>
    <w:rsid w:val="00F209B3"/>
    <w:rsid w:val="00F21EF2"/>
    <w:rsid w:val="00F22103"/>
    <w:rsid w:val="00F2261A"/>
    <w:rsid w:val="00F22A4E"/>
    <w:rsid w:val="00F23195"/>
    <w:rsid w:val="00F2333C"/>
    <w:rsid w:val="00F23E6E"/>
    <w:rsid w:val="00F2528F"/>
    <w:rsid w:val="00F256E0"/>
    <w:rsid w:val="00F257C4"/>
    <w:rsid w:val="00F25A62"/>
    <w:rsid w:val="00F25B50"/>
    <w:rsid w:val="00F25EB7"/>
    <w:rsid w:val="00F25F81"/>
    <w:rsid w:val="00F2635C"/>
    <w:rsid w:val="00F265F4"/>
    <w:rsid w:val="00F2676F"/>
    <w:rsid w:val="00F302DE"/>
    <w:rsid w:val="00F30334"/>
    <w:rsid w:val="00F30594"/>
    <w:rsid w:val="00F30FBF"/>
    <w:rsid w:val="00F30FE7"/>
    <w:rsid w:val="00F31048"/>
    <w:rsid w:val="00F31530"/>
    <w:rsid w:val="00F3210E"/>
    <w:rsid w:val="00F32414"/>
    <w:rsid w:val="00F32B82"/>
    <w:rsid w:val="00F32E1A"/>
    <w:rsid w:val="00F33048"/>
    <w:rsid w:val="00F33D47"/>
    <w:rsid w:val="00F343B8"/>
    <w:rsid w:val="00F34856"/>
    <w:rsid w:val="00F34BE6"/>
    <w:rsid w:val="00F35C09"/>
    <w:rsid w:val="00F3614C"/>
    <w:rsid w:val="00F3731E"/>
    <w:rsid w:val="00F40294"/>
    <w:rsid w:val="00F40DEB"/>
    <w:rsid w:val="00F410C5"/>
    <w:rsid w:val="00F42CE9"/>
    <w:rsid w:val="00F432E5"/>
    <w:rsid w:val="00F433E8"/>
    <w:rsid w:val="00F434BD"/>
    <w:rsid w:val="00F43746"/>
    <w:rsid w:val="00F44BED"/>
    <w:rsid w:val="00F44D29"/>
    <w:rsid w:val="00F44DA6"/>
    <w:rsid w:val="00F476C6"/>
    <w:rsid w:val="00F5030E"/>
    <w:rsid w:val="00F5040E"/>
    <w:rsid w:val="00F50CB8"/>
    <w:rsid w:val="00F50DC8"/>
    <w:rsid w:val="00F51C9B"/>
    <w:rsid w:val="00F52BAD"/>
    <w:rsid w:val="00F52D6E"/>
    <w:rsid w:val="00F534BE"/>
    <w:rsid w:val="00F5434E"/>
    <w:rsid w:val="00F54AD0"/>
    <w:rsid w:val="00F54CC2"/>
    <w:rsid w:val="00F55671"/>
    <w:rsid w:val="00F55E44"/>
    <w:rsid w:val="00F5690E"/>
    <w:rsid w:val="00F56EE5"/>
    <w:rsid w:val="00F5744A"/>
    <w:rsid w:val="00F5779B"/>
    <w:rsid w:val="00F57EB1"/>
    <w:rsid w:val="00F60339"/>
    <w:rsid w:val="00F61362"/>
    <w:rsid w:val="00F615EB"/>
    <w:rsid w:val="00F61857"/>
    <w:rsid w:val="00F618F0"/>
    <w:rsid w:val="00F6268A"/>
    <w:rsid w:val="00F62B87"/>
    <w:rsid w:val="00F63341"/>
    <w:rsid w:val="00F63E67"/>
    <w:rsid w:val="00F63FF6"/>
    <w:rsid w:val="00F644AB"/>
    <w:rsid w:val="00F649FD"/>
    <w:rsid w:val="00F64B38"/>
    <w:rsid w:val="00F64BA5"/>
    <w:rsid w:val="00F64DF7"/>
    <w:rsid w:val="00F654B4"/>
    <w:rsid w:val="00F65E0A"/>
    <w:rsid w:val="00F662C3"/>
    <w:rsid w:val="00F662D6"/>
    <w:rsid w:val="00F665C7"/>
    <w:rsid w:val="00F668D5"/>
    <w:rsid w:val="00F671D5"/>
    <w:rsid w:val="00F67569"/>
    <w:rsid w:val="00F71552"/>
    <w:rsid w:val="00F71B06"/>
    <w:rsid w:val="00F72461"/>
    <w:rsid w:val="00F7275E"/>
    <w:rsid w:val="00F7322A"/>
    <w:rsid w:val="00F7346F"/>
    <w:rsid w:val="00F7479C"/>
    <w:rsid w:val="00F74A6D"/>
    <w:rsid w:val="00F764E5"/>
    <w:rsid w:val="00F768D2"/>
    <w:rsid w:val="00F770F7"/>
    <w:rsid w:val="00F77404"/>
    <w:rsid w:val="00F77426"/>
    <w:rsid w:val="00F7785F"/>
    <w:rsid w:val="00F77F72"/>
    <w:rsid w:val="00F8032C"/>
    <w:rsid w:val="00F80783"/>
    <w:rsid w:val="00F80A29"/>
    <w:rsid w:val="00F81016"/>
    <w:rsid w:val="00F8168E"/>
    <w:rsid w:val="00F8178A"/>
    <w:rsid w:val="00F8369C"/>
    <w:rsid w:val="00F841D8"/>
    <w:rsid w:val="00F85F89"/>
    <w:rsid w:val="00F86B91"/>
    <w:rsid w:val="00F86B98"/>
    <w:rsid w:val="00F86DC5"/>
    <w:rsid w:val="00F870EC"/>
    <w:rsid w:val="00F87292"/>
    <w:rsid w:val="00F87674"/>
    <w:rsid w:val="00F9025C"/>
    <w:rsid w:val="00F90FE8"/>
    <w:rsid w:val="00F91C50"/>
    <w:rsid w:val="00F924B4"/>
    <w:rsid w:val="00F92D96"/>
    <w:rsid w:val="00F93362"/>
    <w:rsid w:val="00F938F8"/>
    <w:rsid w:val="00F93CE4"/>
    <w:rsid w:val="00F9442A"/>
    <w:rsid w:val="00F94F17"/>
    <w:rsid w:val="00F95D59"/>
    <w:rsid w:val="00F962D0"/>
    <w:rsid w:val="00F96E8D"/>
    <w:rsid w:val="00F96F48"/>
    <w:rsid w:val="00F971D3"/>
    <w:rsid w:val="00F9792D"/>
    <w:rsid w:val="00F979A8"/>
    <w:rsid w:val="00F97BC2"/>
    <w:rsid w:val="00F97CED"/>
    <w:rsid w:val="00FA1B84"/>
    <w:rsid w:val="00FA1D04"/>
    <w:rsid w:val="00FA1F35"/>
    <w:rsid w:val="00FA261B"/>
    <w:rsid w:val="00FA27FA"/>
    <w:rsid w:val="00FA293F"/>
    <w:rsid w:val="00FA3041"/>
    <w:rsid w:val="00FA33D0"/>
    <w:rsid w:val="00FA3BB1"/>
    <w:rsid w:val="00FA3BB6"/>
    <w:rsid w:val="00FA3FAE"/>
    <w:rsid w:val="00FA4286"/>
    <w:rsid w:val="00FA4682"/>
    <w:rsid w:val="00FA5051"/>
    <w:rsid w:val="00FA518A"/>
    <w:rsid w:val="00FA55FD"/>
    <w:rsid w:val="00FA5FE1"/>
    <w:rsid w:val="00FA6242"/>
    <w:rsid w:val="00FA64BA"/>
    <w:rsid w:val="00FA661E"/>
    <w:rsid w:val="00FA791B"/>
    <w:rsid w:val="00FB006A"/>
    <w:rsid w:val="00FB046A"/>
    <w:rsid w:val="00FB076E"/>
    <w:rsid w:val="00FB07CA"/>
    <w:rsid w:val="00FB0EF5"/>
    <w:rsid w:val="00FB184B"/>
    <w:rsid w:val="00FB1883"/>
    <w:rsid w:val="00FB2365"/>
    <w:rsid w:val="00FB2696"/>
    <w:rsid w:val="00FB29B6"/>
    <w:rsid w:val="00FB3839"/>
    <w:rsid w:val="00FB3933"/>
    <w:rsid w:val="00FB3DA2"/>
    <w:rsid w:val="00FB3F6E"/>
    <w:rsid w:val="00FB4087"/>
    <w:rsid w:val="00FB4786"/>
    <w:rsid w:val="00FB4944"/>
    <w:rsid w:val="00FB4995"/>
    <w:rsid w:val="00FB5210"/>
    <w:rsid w:val="00FB54C0"/>
    <w:rsid w:val="00FB559D"/>
    <w:rsid w:val="00FB576D"/>
    <w:rsid w:val="00FB6430"/>
    <w:rsid w:val="00FB647D"/>
    <w:rsid w:val="00FB68AA"/>
    <w:rsid w:val="00FB6EC7"/>
    <w:rsid w:val="00FB719A"/>
    <w:rsid w:val="00FB71AF"/>
    <w:rsid w:val="00FB72B2"/>
    <w:rsid w:val="00FB736D"/>
    <w:rsid w:val="00FB775E"/>
    <w:rsid w:val="00FC0069"/>
    <w:rsid w:val="00FC057A"/>
    <w:rsid w:val="00FC0992"/>
    <w:rsid w:val="00FC1844"/>
    <w:rsid w:val="00FC19F2"/>
    <w:rsid w:val="00FC1BE6"/>
    <w:rsid w:val="00FC1C1A"/>
    <w:rsid w:val="00FC1E8B"/>
    <w:rsid w:val="00FC1F9A"/>
    <w:rsid w:val="00FC2688"/>
    <w:rsid w:val="00FC2985"/>
    <w:rsid w:val="00FC2CBD"/>
    <w:rsid w:val="00FC32EE"/>
    <w:rsid w:val="00FC3391"/>
    <w:rsid w:val="00FC3A1A"/>
    <w:rsid w:val="00FC3C1D"/>
    <w:rsid w:val="00FC4060"/>
    <w:rsid w:val="00FC4173"/>
    <w:rsid w:val="00FC49C2"/>
    <w:rsid w:val="00FC4AC6"/>
    <w:rsid w:val="00FC5095"/>
    <w:rsid w:val="00FC5527"/>
    <w:rsid w:val="00FC5EF8"/>
    <w:rsid w:val="00FC622A"/>
    <w:rsid w:val="00FC6922"/>
    <w:rsid w:val="00FC6E7F"/>
    <w:rsid w:val="00FC6EB2"/>
    <w:rsid w:val="00FC7715"/>
    <w:rsid w:val="00FD0C90"/>
    <w:rsid w:val="00FD1026"/>
    <w:rsid w:val="00FD13B6"/>
    <w:rsid w:val="00FD1511"/>
    <w:rsid w:val="00FD20C8"/>
    <w:rsid w:val="00FD216C"/>
    <w:rsid w:val="00FD2A27"/>
    <w:rsid w:val="00FD310C"/>
    <w:rsid w:val="00FD373D"/>
    <w:rsid w:val="00FD4392"/>
    <w:rsid w:val="00FD4444"/>
    <w:rsid w:val="00FD47CF"/>
    <w:rsid w:val="00FD48BC"/>
    <w:rsid w:val="00FD491A"/>
    <w:rsid w:val="00FD4D81"/>
    <w:rsid w:val="00FD5710"/>
    <w:rsid w:val="00FD5EA6"/>
    <w:rsid w:val="00FD626F"/>
    <w:rsid w:val="00FD7FD0"/>
    <w:rsid w:val="00FE02D1"/>
    <w:rsid w:val="00FE0791"/>
    <w:rsid w:val="00FE0BA9"/>
    <w:rsid w:val="00FE12A7"/>
    <w:rsid w:val="00FE15F5"/>
    <w:rsid w:val="00FE1C71"/>
    <w:rsid w:val="00FE2610"/>
    <w:rsid w:val="00FE2691"/>
    <w:rsid w:val="00FE2A3B"/>
    <w:rsid w:val="00FE2D99"/>
    <w:rsid w:val="00FE2FE0"/>
    <w:rsid w:val="00FE356C"/>
    <w:rsid w:val="00FE36C1"/>
    <w:rsid w:val="00FE39CD"/>
    <w:rsid w:val="00FE3CB0"/>
    <w:rsid w:val="00FE3F00"/>
    <w:rsid w:val="00FE40C0"/>
    <w:rsid w:val="00FE4BD3"/>
    <w:rsid w:val="00FE598E"/>
    <w:rsid w:val="00FE59C5"/>
    <w:rsid w:val="00FE5FC1"/>
    <w:rsid w:val="00FE608D"/>
    <w:rsid w:val="00FE633D"/>
    <w:rsid w:val="00FE653B"/>
    <w:rsid w:val="00FE6EF4"/>
    <w:rsid w:val="00FE7299"/>
    <w:rsid w:val="00FE7901"/>
    <w:rsid w:val="00FF036E"/>
    <w:rsid w:val="00FF054F"/>
    <w:rsid w:val="00FF0713"/>
    <w:rsid w:val="00FF0775"/>
    <w:rsid w:val="00FF09B7"/>
    <w:rsid w:val="00FF0B92"/>
    <w:rsid w:val="00FF0E5E"/>
    <w:rsid w:val="00FF18AC"/>
    <w:rsid w:val="00FF403F"/>
    <w:rsid w:val="00FF4071"/>
    <w:rsid w:val="00FF41AE"/>
    <w:rsid w:val="00FF4401"/>
    <w:rsid w:val="00FF4B13"/>
    <w:rsid w:val="00FF4DD3"/>
    <w:rsid w:val="00FF558F"/>
    <w:rsid w:val="00FF5A8D"/>
    <w:rsid w:val="00FF5DF7"/>
    <w:rsid w:val="00FF6CBC"/>
    <w:rsid w:val="00FF6D0D"/>
    <w:rsid w:val="00FF70AB"/>
    <w:rsid w:val="00FF7380"/>
    <w:rsid w:val="00FF7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846B0D-2F16-4D5D-8502-200D0BCB2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412A"/>
    <w:pPr>
      <w:spacing w:after="0" w:line="240" w:lineRule="auto"/>
    </w:pPr>
    <w:rPr>
      <w:rFonts w:ascii="Lucida Grande" w:eastAsia="Lucida Grande" w:hAnsi="Lucida Grande" w:cs="Times New Roman"/>
      <w:sz w:val="24"/>
      <w:szCs w:val="20"/>
      <w:lang w:val="en-US" w:eastAsia="ru-RU"/>
    </w:rPr>
  </w:style>
  <w:style w:type="paragraph" w:styleId="1">
    <w:name w:val="heading 1"/>
    <w:basedOn w:val="a"/>
    <w:next w:val="a"/>
    <w:link w:val="10"/>
    <w:qFormat/>
    <w:rsid w:val="00257240"/>
    <w:pPr>
      <w:keepNext/>
      <w:ind w:firstLine="709"/>
      <w:jc w:val="both"/>
      <w:outlineLvl w:val="0"/>
    </w:pPr>
    <w:rPr>
      <w:rFonts w:ascii="Times New Roman" w:eastAsia="Times New Roman" w:hAnsi="Times New Roman"/>
      <w:b/>
      <w:i/>
      <w:sz w:val="26"/>
      <w:lang w:val="ru-RU"/>
    </w:rPr>
  </w:style>
  <w:style w:type="paragraph" w:styleId="2">
    <w:name w:val="heading 2"/>
    <w:basedOn w:val="a"/>
    <w:next w:val="a"/>
    <w:link w:val="20"/>
    <w:qFormat/>
    <w:rsid w:val="00257240"/>
    <w:pPr>
      <w:keepNext/>
      <w:spacing w:before="240" w:line="440" w:lineRule="exact"/>
      <w:ind w:firstLine="709"/>
      <w:jc w:val="both"/>
      <w:outlineLvl w:val="1"/>
    </w:pPr>
    <w:rPr>
      <w:rFonts w:ascii="Times New Roman" w:eastAsia="Times New Roman" w:hAnsi="Times New Roman"/>
      <w:b/>
      <w:i/>
      <w:sz w:val="27"/>
      <w:lang w:val="ru-RU"/>
    </w:rPr>
  </w:style>
  <w:style w:type="paragraph" w:styleId="3">
    <w:name w:val="heading 3"/>
    <w:basedOn w:val="a"/>
    <w:next w:val="a"/>
    <w:link w:val="30"/>
    <w:qFormat/>
    <w:rsid w:val="00257240"/>
    <w:pPr>
      <w:keepNext/>
      <w:spacing w:before="240" w:after="60"/>
      <w:outlineLvl w:val="2"/>
    </w:pPr>
    <w:rPr>
      <w:rFonts w:ascii="Arial" w:eastAsia="MS Mincho" w:hAnsi="Arial" w:cs="Arial"/>
      <w:b/>
      <w:bCs/>
      <w:sz w:val="26"/>
      <w:szCs w:val="26"/>
      <w:lang w:val="ru-RU"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7240"/>
    <w:rPr>
      <w:rFonts w:ascii="Times New Roman" w:eastAsia="Times New Roman" w:hAnsi="Times New Roman" w:cs="Times New Roman"/>
      <w:b/>
      <w:i/>
      <w:sz w:val="26"/>
      <w:szCs w:val="20"/>
      <w:lang w:eastAsia="ru-RU"/>
    </w:rPr>
  </w:style>
  <w:style w:type="character" w:customStyle="1" w:styleId="20">
    <w:name w:val="Заголовок 2 Знак"/>
    <w:basedOn w:val="a0"/>
    <w:link w:val="2"/>
    <w:rsid w:val="00257240"/>
    <w:rPr>
      <w:rFonts w:ascii="Times New Roman" w:eastAsia="Times New Roman" w:hAnsi="Times New Roman" w:cs="Times New Roman"/>
      <w:b/>
      <w:i/>
      <w:sz w:val="27"/>
      <w:szCs w:val="20"/>
      <w:lang w:eastAsia="ru-RU"/>
    </w:rPr>
  </w:style>
  <w:style w:type="character" w:customStyle="1" w:styleId="30">
    <w:name w:val="Заголовок 3 Знак"/>
    <w:basedOn w:val="a0"/>
    <w:link w:val="3"/>
    <w:rsid w:val="00257240"/>
    <w:rPr>
      <w:rFonts w:ascii="Arial" w:eastAsia="MS Mincho" w:hAnsi="Arial" w:cs="Arial"/>
      <w:b/>
      <w:bCs/>
      <w:sz w:val="26"/>
      <w:szCs w:val="26"/>
      <w:lang w:eastAsia="ja-JP"/>
    </w:rPr>
  </w:style>
  <w:style w:type="paragraph" w:customStyle="1" w:styleId="a3">
    <w:name w:val="Свободная форма"/>
    <w:autoRedefine/>
    <w:rsid w:val="00B8580F"/>
    <w:pPr>
      <w:spacing w:after="0" w:line="240" w:lineRule="auto"/>
    </w:pPr>
    <w:rPr>
      <w:rFonts w:ascii="Lucida Grande" w:eastAsia="ヒラギノ角ゴ Pro W3" w:hAnsi="Lucida Grande" w:cs="Times New Roman"/>
      <w:color w:val="000000"/>
      <w:sz w:val="20"/>
      <w:szCs w:val="20"/>
      <w:lang w:eastAsia="ru-RU"/>
    </w:rPr>
  </w:style>
  <w:style w:type="paragraph" w:customStyle="1" w:styleId="11">
    <w:name w:val="Обычный1"/>
    <w:rsid w:val="00B8580F"/>
    <w:rPr>
      <w:rFonts w:ascii="Lucida Grande" w:eastAsia="ヒラギノ角ゴ Pro W3" w:hAnsi="Lucida Grande" w:cs="Times New Roman"/>
      <w:color w:val="000000"/>
      <w:szCs w:val="20"/>
      <w:lang w:eastAsia="ru-RU"/>
    </w:rPr>
  </w:style>
  <w:style w:type="paragraph" w:customStyle="1" w:styleId="12">
    <w:name w:val="Основной текст1"/>
    <w:rsid w:val="00B8580F"/>
    <w:pPr>
      <w:spacing w:after="0" w:line="168" w:lineRule="auto"/>
    </w:pPr>
    <w:rPr>
      <w:rFonts w:ascii="Times New Roman" w:eastAsia="ヒラギノ角ゴ Pro W3" w:hAnsi="Times New Roman" w:cs="Times New Roman"/>
      <w:color w:val="000000"/>
      <w:szCs w:val="20"/>
      <w:lang w:eastAsia="ru-RU"/>
    </w:rPr>
  </w:style>
  <w:style w:type="paragraph" w:customStyle="1" w:styleId="ConsNonformat">
    <w:name w:val="ConsNonformat"/>
    <w:autoRedefine/>
    <w:rsid w:val="00B8580F"/>
    <w:pPr>
      <w:spacing w:after="0" w:line="240" w:lineRule="auto"/>
    </w:pPr>
    <w:rPr>
      <w:rFonts w:ascii="Courier New" w:eastAsia="ヒラギノ角ゴ Pro W3" w:hAnsi="Courier New" w:cs="Times New Roman"/>
      <w:color w:val="000000"/>
      <w:sz w:val="20"/>
      <w:szCs w:val="20"/>
      <w:lang w:eastAsia="ru-RU"/>
    </w:rPr>
  </w:style>
  <w:style w:type="paragraph" w:styleId="a4">
    <w:name w:val="Balloon Text"/>
    <w:basedOn w:val="a"/>
    <w:link w:val="a5"/>
    <w:semiHidden/>
    <w:unhideWhenUsed/>
    <w:rsid w:val="003B31A8"/>
    <w:rPr>
      <w:rFonts w:ascii="Segoe UI" w:hAnsi="Segoe UI" w:cs="Segoe UI"/>
      <w:sz w:val="18"/>
      <w:szCs w:val="18"/>
    </w:rPr>
  </w:style>
  <w:style w:type="character" w:customStyle="1" w:styleId="a5">
    <w:name w:val="Текст выноски Знак"/>
    <w:basedOn w:val="a0"/>
    <w:link w:val="a4"/>
    <w:semiHidden/>
    <w:rsid w:val="003B31A8"/>
    <w:rPr>
      <w:rFonts w:ascii="Segoe UI" w:eastAsia="Lucida Grande" w:hAnsi="Segoe UI" w:cs="Segoe UI"/>
      <w:sz w:val="18"/>
      <w:szCs w:val="18"/>
      <w:lang w:val="en-US" w:eastAsia="ru-RU"/>
    </w:rPr>
  </w:style>
  <w:style w:type="character" w:customStyle="1" w:styleId="a6">
    <w:name w:val="Абзац списка Знак"/>
    <w:basedOn w:val="a0"/>
    <w:link w:val="a7"/>
    <w:uiPriority w:val="34"/>
    <w:rsid w:val="00257240"/>
    <w:rPr>
      <w:sz w:val="30"/>
    </w:rPr>
  </w:style>
  <w:style w:type="paragraph" w:styleId="a7">
    <w:name w:val="List Paragraph"/>
    <w:basedOn w:val="a"/>
    <w:link w:val="a6"/>
    <w:uiPriority w:val="34"/>
    <w:qFormat/>
    <w:rsid w:val="00257240"/>
    <w:pPr>
      <w:ind w:left="720" w:firstLine="720"/>
      <w:contextualSpacing/>
      <w:jc w:val="both"/>
    </w:pPr>
    <w:rPr>
      <w:rFonts w:asciiTheme="minorHAnsi" w:eastAsiaTheme="minorHAnsi" w:hAnsiTheme="minorHAnsi" w:cstheme="minorBidi"/>
      <w:sz w:val="30"/>
      <w:szCs w:val="22"/>
      <w:lang w:val="ru-RU" w:eastAsia="en-US"/>
    </w:rPr>
  </w:style>
  <w:style w:type="character" w:customStyle="1" w:styleId="mw-headline">
    <w:name w:val="mw-headline"/>
    <w:basedOn w:val="a0"/>
    <w:rsid w:val="00257240"/>
  </w:style>
  <w:style w:type="character" w:styleId="a8">
    <w:name w:val="page number"/>
    <w:basedOn w:val="a0"/>
    <w:rsid w:val="00257240"/>
  </w:style>
  <w:style w:type="character" w:styleId="a9">
    <w:name w:val="annotation reference"/>
    <w:semiHidden/>
    <w:rsid w:val="00257240"/>
    <w:rPr>
      <w:sz w:val="16"/>
      <w:szCs w:val="16"/>
    </w:rPr>
  </w:style>
  <w:style w:type="character" w:styleId="aa">
    <w:name w:val="endnote reference"/>
    <w:rsid w:val="00257240"/>
    <w:rPr>
      <w:vertAlign w:val="superscript"/>
    </w:rPr>
  </w:style>
  <w:style w:type="character" w:customStyle="1" w:styleId="ab">
    <w:name w:val="Текст сноски Знак"/>
    <w:basedOn w:val="a0"/>
    <w:link w:val="ac"/>
    <w:uiPriority w:val="99"/>
    <w:semiHidden/>
    <w:rsid w:val="00257240"/>
  </w:style>
  <w:style w:type="paragraph" w:styleId="ac">
    <w:name w:val="footnote text"/>
    <w:basedOn w:val="a"/>
    <w:link w:val="ab"/>
    <w:uiPriority w:val="99"/>
    <w:semiHidden/>
    <w:rsid w:val="00257240"/>
    <w:rPr>
      <w:rFonts w:asciiTheme="minorHAnsi" w:eastAsiaTheme="minorHAnsi" w:hAnsiTheme="minorHAnsi" w:cstheme="minorBidi"/>
      <w:sz w:val="22"/>
      <w:szCs w:val="22"/>
      <w:lang w:val="ru-RU" w:eastAsia="en-US"/>
    </w:rPr>
  </w:style>
  <w:style w:type="character" w:customStyle="1" w:styleId="apple-converted-space">
    <w:name w:val="apple-converted-space"/>
    <w:basedOn w:val="a0"/>
    <w:rsid w:val="00257240"/>
  </w:style>
  <w:style w:type="character" w:customStyle="1" w:styleId="ad">
    <w:name w:val="Основной текст Знак"/>
    <w:link w:val="ae"/>
    <w:rsid w:val="00257240"/>
    <w:rPr>
      <w:rFonts w:eastAsia="MS Mincho"/>
      <w:sz w:val="24"/>
      <w:szCs w:val="24"/>
      <w:lang w:eastAsia="ja-JP"/>
    </w:rPr>
  </w:style>
  <w:style w:type="paragraph" w:styleId="ae">
    <w:name w:val="Body Text"/>
    <w:basedOn w:val="a"/>
    <w:link w:val="ad"/>
    <w:rsid w:val="00257240"/>
    <w:pPr>
      <w:spacing w:after="120"/>
    </w:pPr>
    <w:rPr>
      <w:rFonts w:asciiTheme="minorHAnsi" w:eastAsia="MS Mincho" w:hAnsiTheme="minorHAnsi" w:cstheme="minorBidi"/>
      <w:szCs w:val="24"/>
      <w:lang w:val="ru-RU" w:eastAsia="ja-JP"/>
    </w:rPr>
  </w:style>
  <w:style w:type="character" w:styleId="af">
    <w:name w:val="Strong"/>
    <w:qFormat/>
    <w:rsid w:val="00257240"/>
    <w:rPr>
      <w:b/>
      <w:bCs/>
    </w:rPr>
  </w:style>
  <w:style w:type="character" w:customStyle="1" w:styleId="af0">
    <w:name w:val="Текст концевой сноски Знак"/>
    <w:link w:val="af1"/>
    <w:rsid w:val="00257240"/>
    <w:rPr>
      <w:rFonts w:eastAsia="MS Mincho"/>
      <w:lang w:eastAsia="ja-JP"/>
    </w:rPr>
  </w:style>
  <w:style w:type="paragraph" w:styleId="af1">
    <w:name w:val="endnote text"/>
    <w:basedOn w:val="a"/>
    <w:link w:val="af0"/>
    <w:rsid w:val="00257240"/>
    <w:rPr>
      <w:rFonts w:asciiTheme="minorHAnsi" w:eastAsia="MS Mincho" w:hAnsiTheme="minorHAnsi" w:cstheme="minorBidi"/>
      <w:sz w:val="22"/>
      <w:szCs w:val="22"/>
      <w:lang w:val="ru-RU" w:eastAsia="ja-JP"/>
    </w:rPr>
  </w:style>
  <w:style w:type="character" w:customStyle="1" w:styleId="linkvalue2">
    <w:name w:val="linkvalue2"/>
    <w:rsid w:val="00257240"/>
    <w:rPr>
      <w:rFonts w:cs="Times New Roman"/>
    </w:rPr>
  </w:style>
  <w:style w:type="character" w:styleId="af2">
    <w:name w:val="footnote reference"/>
    <w:uiPriority w:val="99"/>
    <w:semiHidden/>
    <w:rsid w:val="00257240"/>
    <w:rPr>
      <w:vertAlign w:val="superscript"/>
    </w:rPr>
  </w:style>
  <w:style w:type="character" w:customStyle="1" w:styleId="31">
    <w:name w:val="Основной текст 3 Знак"/>
    <w:basedOn w:val="a0"/>
    <w:link w:val="32"/>
    <w:rsid w:val="00257240"/>
    <w:rPr>
      <w:rFonts w:eastAsia="MS Mincho"/>
      <w:sz w:val="16"/>
      <w:szCs w:val="16"/>
      <w:lang w:eastAsia="ja-JP"/>
    </w:rPr>
  </w:style>
  <w:style w:type="paragraph" w:styleId="32">
    <w:name w:val="Body Text 3"/>
    <w:basedOn w:val="a"/>
    <w:link w:val="31"/>
    <w:rsid w:val="00257240"/>
    <w:pPr>
      <w:spacing w:after="120"/>
    </w:pPr>
    <w:rPr>
      <w:rFonts w:asciiTheme="minorHAnsi" w:eastAsia="MS Mincho" w:hAnsiTheme="minorHAnsi" w:cstheme="minorBidi"/>
      <w:sz w:val="16"/>
      <w:szCs w:val="16"/>
      <w:lang w:val="ru-RU" w:eastAsia="ja-JP"/>
    </w:rPr>
  </w:style>
  <w:style w:type="character" w:styleId="af3">
    <w:name w:val="Hyperlink"/>
    <w:uiPriority w:val="99"/>
    <w:rsid w:val="00257240"/>
    <w:rPr>
      <w:color w:val="0000FF"/>
      <w:u w:val="single"/>
    </w:rPr>
  </w:style>
  <w:style w:type="paragraph" w:styleId="af4">
    <w:name w:val="annotation text"/>
    <w:basedOn w:val="a"/>
    <w:link w:val="af5"/>
    <w:semiHidden/>
    <w:rsid w:val="00257240"/>
    <w:rPr>
      <w:rFonts w:ascii="Times New Roman" w:eastAsia="MS Mincho" w:hAnsi="Times New Roman"/>
      <w:sz w:val="20"/>
      <w:lang w:val="ru-RU" w:eastAsia="ja-JP"/>
    </w:rPr>
  </w:style>
  <w:style w:type="character" w:customStyle="1" w:styleId="af5">
    <w:name w:val="Текст примечания Знак"/>
    <w:basedOn w:val="a0"/>
    <w:link w:val="af4"/>
    <w:semiHidden/>
    <w:rsid w:val="00257240"/>
    <w:rPr>
      <w:rFonts w:ascii="Times New Roman" w:eastAsia="MS Mincho" w:hAnsi="Times New Roman" w:cs="Times New Roman"/>
      <w:sz w:val="20"/>
      <w:szCs w:val="20"/>
      <w:lang w:eastAsia="ja-JP"/>
    </w:rPr>
  </w:style>
  <w:style w:type="paragraph" w:styleId="33">
    <w:name w:val="Body Text Indent 3"/>
    <w:basedOn w:val="a"/>
    <w:link w:val="34"/>
    <w:rsid w:val="00257240"/>
    <w:pPr>
      <w:spacing w:after="120"/>
      <w:ind w:left="283"/>
    </w:pPr>
    <w:rPr>
      <w:rFonts w:ascii="Times New Roman" w:eastAsia="MS Mincho" w:hAnsi="Times New Roman"/>
      <w:sz w:val="16"/>
      <w:szCs w:val="16"/>
      <w:lang w:val="ru-RU" w:eastAsia="ja-JP"/>
    </w:rPr>
  </w:style>
  <w:style w:type="character" w:customStyle="1" w:styleId="34">
    <w:name w:val="Основной текст с отступом 3 Знак"/>
    <w:basedOn w:val="a0"/>
    <w:link w:val="33"/>
    <w:rsid w:val="00257240"/>
    <w:rPr>
      <w:rFonts w:ascii="Times New Roman" w:eastAsia="MS Mincho" w:hAnsi="Times New Roman" w:cs="Times New Roman"/>
      <w:sz w:val="16"/>
      <w:szCs w:val="16"/>
      <w:lang w:eastAsia="ja-JP"/>
    </w:rPr>
  </w:style>
  <w:style w:type="paragraph" w:styleId="af6">
    <w:name w:val="Block Text"/>
    <w:basedOn w:val="a"/>
    <w:rsid w:val="00257240"/>
    <w:pPr>
      <w:shd w:val="clear" w:color="auto" w:fill="FFFFFF"/>
      <w:autoSpaceDE w:val="0"/>
      <w:autoSpaceDN w:val="0"/>
      <w:adjustRightInd w:val="0"/>
      <w:spacing w:before="5" w:line="360" w:lineRule="auto"/>
      <w:ind w:left="24" w:right="29" w:firstLine="667"/>
      <w:jc w:val="both"/>
    </w:pPr>
    <w:rPr>
      <w:rFonts w:ascii="Times New Roman" w:eastAsia="Times New Roman" w:hAnsi="Times New Roman"/>
      <w:color w:val="000000"/>
      <w:sz w:val="28"/>
      <w:szCs w:val="28"/>
      <w:lang w:val="ru-RU"/>
    </w:rPr>
  </w:style>
  <w:style w:type="character" w:customStyle="1" w:styleId="310">
    <w:name w:val="Основной текст 3 Знак1"/>
    <w:basedOn w:val="a0"/>
    <w:uiPriority w:val="99"/>
    <w:semiHidden/>
    <w:rsid w:val="00257240"/>
    <w:rPr>
      <w:rFonts w:ascii="Lucida Grande" w:eastAsia="Lucida Grande" w:hAnsi="Lucida Grande" w:cs="Times New Roman"/>
      <w:sz w:val="16"/>
      <w:szCs w:val="16"/>
      <w:lang w:val="en-US" w:eastAsia="ru-RU"/>
    </w:rPr>
  </w:style>
  <w:style w:type="paragraph" w:customStyle="1" w:styleId="rvps698610">
    <w:name w:val="rvps698610"/>
    <w:basedOn w:val="a"/>
    <w:rsid w:val="00257240"/>
    <w:pPr>
      <w:spacing w:after="200"/>
      <w:ind w:right="400"/>
    </w:pPr>
    <w:rPr>
      <w:rFonts w:ascii="Arial Unicode MS" w:eastAsia="Arial Unicode MS" w:hAnsi="Arial Unicode MS" w:cs="Arial Unicode MS"/>
      <w:szCs w:val="24"/>
      <w:lang w:val="ru-RU"/>
    </w:rPr>
  </w:style>
  <w:style w:type="paragraph" w:styleId="21">
    <w:name w:val="Body Text 2"/>
    <w:basedOn w:val="a"/>
    <w:link w:val="22"/>
    <w:rsid w:val="00257240"/>
    <w:pPr>
      <w:spacing w:after="120" w:line="480" w:lineRule="auto"/>
    </w:pPr>
    <w:rPr>
      <w:rFonts w:ascii="Times New Roman" w:eastAsia="MS Mincho" w:hAnsi="Times New Roman"/>
      <w:szCs w:val="24"/>
      <w:lang w:val="ru-RU" w:eastAsia="ja-JP"/>
    </w:rPr>
  </w:style>
  <w:style w:type="character" w:customStyle="1" w:styleId="22">
    <w:name w:val="Основной текст 2 Знак"/>
    <w:basedOn w:val="a0"/>
    <w:link w:val="21"/>
    <w:rsid w:val="00257240"/>
    <w:rPr>
      <w:rFonts w:ascii="Times New Roman" w:eastAsia="MS Mincho" w:hAnsi="Times New Roman" w:cs="Times New Roman"/>
      <w:sz w:val="24"/>
      <w:szCs w:val="24"/>
      <w:lang w:eastAsia="ja-JP"/>
    </w:rPr>
  </w:style>
  <w:style w:type="paragraph" w:customStyle="1" w:styleId="BodyText22">
    <w:name w:val="Body Text 22"/>
    <w:basedOn w:val="a"/>
    <w:rsid w:val="00257240"/>
    <w:pPr>
      <w:widowControl w:val="0"/>
      <w:overflowPunct w:val="0"/>
      <w:autoSpaceDE w:val="0"/>
      <w:autoSpaceDN w:val="0"/>
      <w:adjustRightInd w:val="0"/>
      <w:spacing w:line="360" w:lineRule="auto"/>
      <w:ind w:firstLine="720"/>
      <w:jc w:val="both"/>
      <w:textAlignment w:val="baseline"/>
    </w:pPr>
    <w:rPr>
      <w:rFonts w:ascii="Times New Roman" w:eastAsia="Times New Roman" w:hAnsi="Times New Roman"/>
      <w:sz w:val="28"/>
      <w:lang w:val="ru-RU"/>
    </w:rPr>
  </w:style>
  <w:style w:type="paragraph" w:customStyle="1" w:styleId="210">
    <w:name w:val="Основной текст 21"/>
    <w:basedOn w:val="a"/>
    <w:rsid w:val="00257240"/>
    <w:pPr>
      <w:spacing w:line="360" w:lineRule="auto"/>
      <w:ind w:firstLine="709"/>
      <w:jc w:val="both"/>
    </w:pPr>
    <w:rPr>
      <w:rFonts w:ascii="Times New Roman CYR" w:eastAsia="Times New Roman" w:hAnsi="Times New Roman CYR"/>
      <w:sz w:val="28"/>
      <w:lang w:val="ru-RU"/>
    </w:rPr>
  </w:style>
  <w:style w:type="paragraph" w:styleId="af7">
    <w:name w:val="Body Text Indent"/>
    <w:basedOn w:val="a"/>
    <w:link w:val="af8"/>
    <w:rsid w:val="00257240"/>
    <w:pPr>
      <w:overflowPunct w:val="0"/>
      <w:autoSpaceDE w:val="0"/>
      <w:autoSpaceDN w:val="0"/>
      <w:adjustRightInd w:val="0"/>
      <w:spacing w:line="440" w:lineRule="exact"/>
      <w:ind w:firstLine="720"/>
      <w:jc w:val="both"/>
      <w:textAlignment w:val="baseline"/>
    </w:pPr>
    <w:rPr>
      <w:rFonts w:ascii="Times New Roman" w:eastAsia="Times New Roman" w:hAnsi="Times New Roman"/>
      <w:sz w:val="28"/>
      <w:lang w:val="ru-RU"/>
    </w:rPr>
  </w:style>
  <w:style w:type="character" w:customStyle="1" w:styleId="af8">
    <w:name w:val="Основной текст с отступом Знак"/>
    <w:basedOn w:val="a0"/>
    <w:link w:val="af7"/>
    <w:rsid w:val="00257240"/>
    <w:rPr>
      <w:rFonts w:ascii="Times New Roman" w:eastAsia="Times New Roman" w:hAnsi="Times New Roman" w:cs="Times New Roman"/>
      <w:sz w:val="28"/>
      <w:szCs w:val="20"/>
      <w:lang w:eastAsia="ru-RU"/>
    </w:rPr>
  </w:style>
  <w:style w:type="character" w:customStyle="1" w:styleId="13">
    <w:name w:val="Основной текст Знак1"/>
    <w:basedOn w:val="a0"/>
    <w:uiPriority w:val="99"/>
    <w:semiHidden/>
    <w:rsid w:val="00257240"/>
    <w:rPr>
      <w:rFonts w:ascii="Lucida Grande" w:eastAsia="Lucida Grande" w:hAnsi="Lucida Grande" w:cs="Times New Roman"/>
      <w:sz w:val="24"/>
      <w:szCs w:val="20"/>
      <w:lang w:val="en-US" w:eastAsia="ru-RU"/>
    </w:rPr>
  </w:style>
  <w:style w:type="paragraph" w:customStyle="1" w:styleId="WW-3">
    <w:name w:val="WW-Основной текст с отступом 3"/>
    <w:basedOn w:val="a"/>
    <w:rsid w:val="00257240"/>
    <w:pPr>
      <w:ind w:firstLine="720"/>
      <w:jc w:val="both"/>
    </w:pPr>
    <w:rPr>
      <w:rFonts w:ascii="Times New Roman" w:eastAsia="Times New Roman" w:hAnsi="Times New Roman"/>
      <w:sz w:val="28"/>
      <w:lang w:val="ru-RU" w:eastAsia="ar-SA"/>
    </w:rPr>
  </w:style>
  <w:style w:type="paragraph" w:customStyle="1" w:styleId="BodyText21">
    <w:name w:val="Body Text 21"/>
    <w:basedOn w:val="a"/>
    <w:rsid w:val="00257240"/>
    <w:pPr>
      <w:spacing w:line="440" w:lineRule="exact"/>
      <w:ind w:firstLine="709"/>
      <w:jc w:val="both"/>
    </w:pPr>
    <w:rPr>
      <w:rFonts w:ascii="Times New Roman" w:eastAsia="Times New Roman" w:hAnsi="Times New Roman"/>
      <w:sz w:val="27"/>
      <w:lang w:val="ru-RU"/>
    </w:rPr>
  </w:style>
  <w:style w:type="paragraph" w:customStyle="1" w:styleId="af9">
    <w:name w:val="Знак"/>
    <w:basedOn w:val="a"/>
    <w:rsid w:val="00257240"/>
    <w:pPr>
      <w:spacing w:after="160" w:line="240" w:lineRule="exact"/>
    </w:pPr>
    <w:rPr>
      <w:rFonts w:ascii="Verdana" w:eastAsia="Times New Roman" w:hAnsi="Verdana" w:cs="Verdana"/>
      <w:sz w:val="20"/>
      <w:lang w:eastAsia="en-US"/>
    </w:rPr>
  </w:style>
  <w:style w:type="paragraph" w:customStyle="1" w:styleId="ConsPlusCell">
    <w:name w:val="ConsPlusCell"/>
    <w:uiPriority w:val="99"/>
    <w:rsid w:val="0025724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R2">
    <w:name w:val="FR2"/>
    <w:rsid w:val="00257240"/>
    <w:pPr>
      <w:widowControl w:val="0"/>
      <w:overflowPunct w:val="0"/>
      <w:autoSpaceDE w:val="0"/>
      <w:autoSpaceDN w:val="0"/>
      <w:adjustRightInd w:val="0"/>
      <w:spacing w:after="0" w:line="420" w:lineRule="auto"/>
      <w:ind w:firstLine="720"/>
      <w:jc w:val="both"/>
      <w:textAlignment w:val="baseline"/>
    </w:pPr>
    <w:rPr>
      <w:rFonts w:ascii="Times New Roman" w:eastAsia="Times New Roman" w:hAnsi="Times New Roman" w:cs="Times New Roman"/>
      <w:sz w:val="28"/>
      <w:szCs w:val="20"/>
      <w:lang w:eastAsia="ru-RU"/>
    </w:rPr>
  </w:style>
  <w:style w:type="character" w:customStyle="1" w:styleId="14">
    <w:name w:val="Текст сноски Знак1"/>
    <w:basedOn w:val="a0"/>
    <w:uiPriority w:val="99"/>
    <w:semiHidden/>
    <w:rsid w:val="00257240"/>
    <w:rPr>
      <w:rFonts w:ascii="Lucida Grande" w:eastAsia="Lucida Grande" w:hAnsi="Lucida Grande" w:cs="Times New Roman"/>
      <w:sz w:val="20"/>
      <w:szCs w:val="20"/>
      <w:lang w:val="en-US" w:eastAsia="ru-RU"/>
    </w:rPr>
  </w:style>
  <w:style w:type="paragraph" w:styleId="afa">
    <w:name w:val="annotation subject"/>
    <w:basedOn w:val="af4"/>
    <w:next w:val="af4"/>
    <w:link w:val="afb"/>
    <w:semiHidden/>
    <w:rsid w:val="00257240"/>
    <w:rPr>
      <w:b/>
      <w:bCs/>
    </w:rPr>
  </w:style>
  <w:style w:type="character" w:customStyle="1" w:styleId="afb">
    <w:name w:val="Тема примечания Знак"/>
    <w:basedOn w:val="af5"/>
    <w:link w:val="afa"/>
    <w:semiHidden/>
    <w:rsid w:val="00257240"/>
    <w:rPr>
      <w:rFonts w:ascii="Times New Roman" w:eastAsia="MS Mincho" w:hAnsi="Times New Roman" w:cs="Times New Roman"/>
      <w:b/>
      <w:bCs/>
      <w:sz w:val="20"/>
      <w:szCs w:val="20"/>
      <w:lang w:eastAsia="ja-JP"/>
    </w:rPr>
  </w:style>
  <w:style w:type="paragraph" w:styleId="23">
    <w:name w:val="Body Text Indent 2"/>
    <w:basedOn w:val="a"/>
    <w:link w:val="24"/>
    <w:rsid w:val="00257240"/>
    <w:pPr>
      <w:spacing w:after="120" w:line="480" w:lineRule="auto"/>
      <w:ind w:left="283"/>
    </w:pPr>
    <w:rPr>
      <w:rFonts w:ascii="Times New Roman" w:eastAsia="MS Mincho" w:hAnsi="Times New Roman"/>
      <w:szCs w:val="24"/>
      <w:lang w:val="ru-RU" w:eastAsia="ja-JP"/>
    </w:rPr>
  </w:style>
  <w:style w:type="character" w:customStyle="1" w:styleId="24">
    <w:name w:val="Основной текст с отступом 2 Знак"/>
    <w:basedOn w:val="a0"/>
    <w:link w:val="23"/>
    <w:rsid w:val="00257240"/>
    <w:rPr>
      <w:rFonts w:ascii="Times New Roman" w:eastAsia="MS Mincho" w:hAnsi="Times New Roman" w:cs="Times New Roman"/>
      <w:sz w:val="24"/>
      <w:szCs w:val="24"/>
      <w:lang w:eastAsia="ja-JP"/>
    </w:rPr>
  </w:style>
  <w:style w:type="paragraph" w:customStyle="1" w:styleId="15">
    <w:name w:val="Знак Знак Знак Знак Знак Знак Знак Знак Знак1 Знак Знак Знак Знак Знак Знак Знак Знак Знак Знак"/>
    <w:basedOn w:val="a"/>
    <w:rsid w:val="00257240"/>
    <w:pPr>
      <w:spacing w:after="160" w:line="240" w:lineRule="exact"/>
    </w:pPr>
    <w:rPr>
      <w:rFonts w:ascii="Verdana" w:eastAsia="Times New Roman" w:hAnsi="Verdana"/>
      <w:sz w:val="20"/>
      <w:lang w:eastAsia="en-US"/>
    </w:rPr>
  </w:style>
  <w:style w:type="character" w:customStyle="1" w:styleId="16">
    <w:name w:val="Текст концевой сноски Знак1"/>
    <w:basedOn w:val="a0"/>
    <w:uiPriority w:val="99"/>
    <w:semiHidden/>
    <w:rsid w:val="00257240"/>
    <w:rPr>
      <w:rFonts w:ascii="Lucida Grande" w:eastAsia="Lucida Grande" w:hAnsi="Lucida Grande" w:cs="Times New Roman"/>
      <w:sz w:val="20"/>
      <w:szCs w:val="20"/>
      <w:lang w:val="en-US" w:eastAsia="ru-RU"/>
    </w:rPr>
  </w:style>
  <w:style w:type="paragraph" w:customStyle="1" w:styleId="N">
    <w:name w:val="Таблица N"/>
    <w:basedOn w:val="a"/>
    <w:next w:val="a"/>
    <w:rsid w:val="00257240"/>
    <w:pPr>
      <w:keepNext/>
      <w:keepLines/>
      <w:suppressAutoHyphens/>
      <w:overflowPunct w:val="0"/>
      <w:autoSpaceDE w:val="0"/>
      <w:autoSpaceDN w:val="0"/>
      <w:adjustRightInd w:val="0"/>
      <w:spacing w:before="40"/>
      <w:jc w:val="right"/>
      <w:textAlignment w:val="baseline"/>
    </w:pPr>
    <w:rPr>
      <w:rFonts w:ascii="Times New Roman" w:eastAsia="Times New Roman" w:hAnsi="Times New Roman"/>
      <w:lang w:val="ru-RU"/>
    </w:rPr>
  </w:style>
  <w:style w:type="paragraph" w:styleId="25">
    <w:name w:val="toc 2"/>
    <w:basedOn w:val="a"/>
    <w:next w:val="a"/>
    <w:uiPriority w:val="39"/>
    <w:rsid w:val="00257240"/>
    <w:pPr>
      <w:tabs>
        <w:tab w:val="right" w:leader="dot" w:pos="9345"/>
      </w:tabs>
    </w:pPr>
    <w:rPr>
      <w:rFonts w:ascii="Times New Roman" w:eastAsia="MS Mincho" w:hAnsi="Times New Roman"/>
      <w:sz w:val="28"/>
      <w:szCs w:val="28"/>
      <w:lang w:val="ru-RU" w:eastAsia="ja-JP"/>
    </w:rPr>
  </w:style>
  <w:style w:type="paragraph" w:styleId="afc">
    <w:name w:val="header"/>
    <w:basedOn w:val="a"/>
    <w:link w:val="afd"/>
    <w:uiPriority w:val="99"/>
    <w:rsid w:val="00257240"/>
    <w:pPr>
      <w:tabs>
        <w:tab w:val="center" w:pos="4153"/>
        <w:tab w:val="right" w:pos="8306"/>
      </w:tabs>
      <w:autoSpaceDE w:val="0"/>
      <w:autoSpaceDN w:val="0"/>
      <w:adjustRightInd w:val="0"/>
      <w:spacing w:line="360" w:lineRule="auto"/>
      <w:ind w:firstLine="720"/>
      <w:jc w:val="both"/>
    </w:pPr>
    <w:rPr>
      <w:rFonts w:ascii="Times New Roman" w:eastAsia="Times New Roman" w:hAnsi="Times New Roman"/>
      <w:sz w:val="28"/>
      <w:lang w:val="ru-RU"/>
    </w:rPr>
  </w:style>
  <w:style w:type="character" w:customStyle="1" w:styleId="afd">
    <w:name w:val="Верхний колонтитул Знак"/>
    <w:basedOn w:val="a0"/>
    <w:link w:val="afc"/>
    <w:uiPriority w:val="99"/>
    <w:rsid w:val="00257240"/>
    <w:rPr>
      <w:rFonts w:ascii="Times New Roman" w:eastAsia="Times New Roman" w:hAnsi="Times New Roman" w:cs="Times New Roman"/>
      <w:sz w:val="28"/>
      <w:szCs w:val="20"/>
      <w:lang w:eastAsia="ru-RU"/>
    </w:rPr>
  </w:style>
  <w:style w:type="paragraph" w:styleId="afe">
    <w:name w:val="footer"/>
    <w:basedOn w:val="a"/>
    <w:link w:val="aff"/>
    <w:uiPriority w:val="99"/>
    <w:rsid w:val="00257240"/>
    <w:pPr>
      <w:tabs>
        <w:tab w:val="center" w:pos="4677"/>
        <w:tab w:val="right" w:pos="9355"/>
      </w:tabs>
    </w:pPr>
    <w:rPr>
      <w:rFonts w:ascii="Times New Roman" w:eastAsia="MS Mincho" w:hAnsi="Times New Roman"/>
      <w:szCs w:val="24"/>
      <w:lang w:val="ru-RU" w:eastAsia="ja-JP"/>
    </w:rPr>
  </w:style>
  <w:style w:type="character" w:customStyle="1" w:styleId="aff">
    <w:name w:val="Нижний колонтитул Знак"/>
    <w:basedOn w:val="a0"/>
    <w:link w:val="afe"/>
    <w:uiPriority w:val="99"/>
    <w:rsid w:val="00257240"/>
    <w:rPr>
      <w:rFonts w:ascii="Times New Roman" w:eastAsia="MS Mincho" w:hAnsi="Times New Roman" w:cs="Times New Roman"/>
      <w:sz w:val="24"/>
      <w:szCs w:val="24"/>
      <w:lang w:eastAsia="ja-JP"/>
    </w:rPr>
  </w:style>
  <w:style w:type="paragraph" w:styleId="aff0">
    <w:name w:val="Normal (Web)"/>
    <w:basedOn w:val="a"/>
    <w:uiPriority w:val="99"/>
    <w:rsid w:val="00257240"/>
    <w:pPr>
      <w:spacing w:before="100" w:beforeAutospacing="1" w:after="100" w:afterAutospacing="1"/>
    </w:pPr>
    <w:rPr>
      <w:rFonts w:ascii="Times New Roman" w:eastAsia="Times New Roman" w:hAnsi="Times New Roman"/>
      <w:szCs w:val="24"/>
      <w:lang w:val="ru-RU"/>
    </w:rPr>
  </w:style>
  <w:style w:type="paragraph" w:styleId="aff1">
    <w:name w:val="Normal Indent"/>
    <w:basedOn w:val="a"/>
    <w:rsid w:val="00257240"/>
    <w:pPr>
      <w:overflowPunct w:val="0"/>
      <w:autoSpaceDE w:val="0"/>
      <w:autoSpaceDN w:val="0"/>
      <w:adjustRightInd w:val="0"/>
      <w:spacing w:before="40"/>
      <w:ind w:firstLine="709"/>
      <w:jc w:val="both"/>
      <w:textAlignment w:val="baseline"/>
    </w:pPr>
    <w:rPr>
      <w:rFonts w:ascii="Times New Roman" w:eastAsia="Times New Roman" w:hAnsi="Times New Roman"/>
      <w:lang w:val="ru-RU"/>
    </w:rPr>
  </w:style>
  <w:style w:type="paragraph" w:styleId="aff2">
    <w:name w:val="Plain Text"/>
    <w:basedOn w:val="a"/>
    <w:link w:val="aff3"/>
    <w:rsid w:val="00257240"/>
    <w:rPr>
      <w:rFonts w:ascii="Courier New" w:eastAsia="Times New Roman" w:hAnsi="Courier New"/>
      <w:b/>
      <w:sz w:val="20"/>
      <w:lang w:val="ru-RU"/>
    </w:rPr>
  </w:style>
  <w:style w:type="character" w:customStyle="1" w:styleId="aff3">
    <w:name w:val="Текст Знак"/>
    <w:basedOn w:val="a0"/>
    <w:link w:val="aff2"/>
    <w:rsid w:val="00257240"/>
    <w:rPr>
      <w:rFonts w:ascii="Courier New" w:eastAsia="Times New Roman" w:hAnsi="Courier New" w:cs="Times New Roman"/>
      <w:b/>
      <w:sz w:val="20"/>
      <w:szCs w:val="20"/>
      <w:lang w:eastAsia="ru-RU"/>
    </w:rPr>
  </w:style>
  <w:style w:type="paragraph" w:styleId="17">
    <w:name w:val="toc 1"/>
    <w:basedOn w:val="a"/>
    <w:next w:val="a"/>
    <w:uiPriority w:val="39"/>
    <w:rsid w:val="00257240"/>
    <w:rPr>
      <w:rFonts w:ascii="Times New Roman" w:eastAsia="MS Mincho" w:hAnsi="Times New Roman"/>
      <w:b/>
      <w:sz w:val="28"/>
      <w:szCs w:val="28"/>
      <w:lang w:val="ru-RU" w:eastAsia="ja-JP"/>
    </w:rPr>
  </w:style>
  <w:style w:type="paragraph" w:styleId="aff4">
    <w:name w:val="Title"/>
    <w:basedOn w:val="a"/>
    <w:link w:val="aff5"/>
    <w:qFormat/>
    <w:rsid w:val="00257240"/>
    <w:pPr>
      <w:widowControl w:val="0"/>
      <w:overflowPunct w:val="0"/>
      <w:autoSpaceDE w:val="0"/>
      <w:autoSpaceDN w:val="0"/>
      <w:adjustRightInd w:val="0"/>
      <w:spacing w:line="260" w:lineRule="auto"/>
      <w:ind w:right="46"/>
      <w:jc w:val="center"/>
      <w:textAlignment w:val="baseline"/>
    </w:pPr>
    <w:rPr>
      <w:rFonts w:ascii="Times New Roman" w:eastAsia="Times New Roman" w:hAnsi="Times New Roman"/>
      <w:b/>
      <w:lang w:val="ru-RU"/>
    </w:rPr>
  </w:style>
  <w:style w:type="character" w:customStyle="1" w:styleId="aff5">
    <w:name w:val="Название Знак"/>
    <w:basedOn w:val="a0"/>
    <w:link w:val="aff4"/>
    <w:rsid w:val="00257240"/>
    <w:rPr>
      <w:rFonts w:ascii="Times New Roman" w:eastAsia="Times New Roman" w:hAnsi="Times New Roman" w:cs="Times New Roman"/>
      <w:b/>
      <w:sz w:val="24"/>
      <w:szCs w:val="20"/>
      <w:lang w:eastAsia="ru-RU"/>
    </w:rPr>
  </w:style>
  <w:style w:type="numbering" w:customStyle="1" w:styleId="18">
    <w:name w:val="Нет списка1"/>
    <w:next w:val="a2"/>
    <w:uiPriority w:val="99"/>
    <w:semiHidden/>
    <w:unhideWhenUsed/>
    <w:rsid w:val="004F155A"/>
  </w:style>
  <w:style w:type="character" w:customStyle="1" w:styleId="19">
    <w:name w:val="Текст примечания Знак1"/>
    <w:basedOn w:val="a0"/>
    <w:uiPriority w:val="99"/>
    <w:semiHidden/>
    <w:rsid w:val="004F155A"/>
    <w:rPr>
      <w:rFonts w:ascii="Times New Roman" w:eastAsia="MS Mincho" w:hAnsi="Times New Roman" w:cs="Times New Roman"/>
      <w:sz w:val="20"/>
      <w:szCs w:val="20"/>
      <w:lang w:eastAsia="ja-JP"/>
    </w:rPr>
  </w:style>
  <w:style w:type="character" w:customStyle="1" w:styleId="1a">
    <w:name w:val="Тема примечания Знак1"/>
    <w:basedOn w:val="19"/>
    <w:uiPriority w:val="99"/>
    <w:semiHidden/>
    <w:rsid w:val="004F155A"/>
    <w:rPr>
      <w:rFonts w:ascii="Times New Roman" w:eastAsia="MS Mincho" w:hAnsi="Times New Roman" w:cs="Times New Roman"/>
      <w:b/>
      <w:bCs/>
      <w:sz w:val="20"/>
      <w:szCs w:val="20"/>
      <w:lang w:eastAsia="ja-JP"/>
    </w:rPr>
  </w:style>
  <w:style w:type="table" w:styleId="aff6">
    <w:name w:val="Table Grid"/>
    <w:basedOn w:val="a1"/>
    <w:uiPriority w:val="39"/>
    <w:rsid w:val="00D74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Знак Знак Знак Знак Знак Знак Знак Знак Знак1 Знак Знак Знак Знак Знак Знак Знак Знак Знак Знак"/>
    <w:basedOn w:val="a"/>
    <w:rsid w:val="00BB2424"/>
    <w:pPr>
      <w:spacing w:after="160" w:line="240" w:lineRule="exact"/>
    </w:pPr>
    <w:rPr>
      <w:rFonts w:ascii="Verdana" w:eastAsia="Times New Roman"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25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3%D0%B7%D0%BA%D0%BE%D0%BA%D0%BE%D0%BB%D0%B5%D0%B9%D0%BD%D0%B0%D1%8F_%D0%B6%D0%B5%D0%BB%D0%B5%D0%B7%D0%BD%D0%B0%D1%8F_%D0%B4%D0%BE%D1%80%D0%BE%D0%B3%D0%B0" TargetMode="External"/><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750_%D0%BC%D0%BC" TargetMode="External"/><Relationship Id="rId24" Type="http://schemas.openxmlformats.org/officeDocument/2006/relationships/package" Target="embeddings/______Microsoft_PowerPoint1.sld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emf"/><Relationship Id="rId28" Type="http://schemas.openxmlformats.org/officeDocument/2006/relationships/image" Target="media/image3.jpeg"/><Relationship Id="rId10" Type="http://schemas.openxmlformats.org/officeDocument/2006/relationships/hyperlink" Target="https://ru.wikipedia.org/wiki/%D0%A8%D0%B8%D1%80%D0%B8%D0%BD%D0%B0_%D0%BA%D0%BE%D0%BB%D0%B5%D0%B8" TargetMode="External"/><Relationship Id="rId19" Type="http://schemas.openxmlformats.org/officeDocument/2006/relationships/chart" Target="charts/chart5.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ru.wikipedia.org/wiki/%D0%A3%D0%B7%D0%BA%D0%BE%D0%BA%D0%BE%D0%BB%D0%B5%D0%B9%D0%BD%D0%B0%D1%8F_%D0%B6%D0%B5%D0%BB%D0%B5%D0%B7%D0%BD%D0%B0%D1%8F_%D0%B4%D0%BE%D1%80%D0%BE%D0%B3%D0%B0" TargetMode="External"/><Relationship Id="rId14" Type="http://schemas.openxmlformats.org/officeDocument/2006/relationships/header" Target="header2.xml"/><Relationship Id="rId22" Type="http://schemas.openxmlformats.org/officeDocument/2006/relationships/chart" Target="charts/chart8.xml"/><Relationship Id="rId27" Type="http://schemas.openxmlformats.org/officeDocument/2006/relationships/package" Target="embeddings/______Microsoft_PowerPoint2.sldx"/><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77;&#1091;\Desktop\&#1090;&#1091;&#1088;&#1080;&#1079;&#1084;%20&#1087;&#1088;&#1086;&#1075;&#1085;&#1086;&#1079;\&#1089;&#1090;&#1088;&#1072;&#1090;_&#1087;&#1088;&#1086;&#1075;&#1085;&#1086;&#1079;_&#1094;&#1080;&#1092;&#1088;&#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77;&#1091;\Desktop\&#1090;&#1091;&#1088;&#1080;&#1079;&#1084;%20&#1087;&#1088;&#1086;&#1075;&#1085;&#1086;&#1079;\&#1089;&#1090;&#1088;&#1072;&#1090;_&#1087;&#1088;&#1086;&#1075;&#1085;&#1086;&#1079;_&#1094;&#1080;&#1092;&#1088;&#1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77;&#1091;\Desktop\&#1090;&#1091;&#1088;&#1080;&#1079;&#1084;%20&#1087;&#1088;&#1086;&#1075;&#1085;&#1086;&#1079;\&#1089;&#1090;&#1088;&#1072;&#1090;_&#1087;&#1088;&#1086;&#1075;&#1085;&#1086;&#1079;_&#1094;&#1080;&#1092;&#1088;&#1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77;&#1091;\Desktop\&#1090;&#1091;&#1088;&#1080;&#1079;&#1084;%20&#1087;&#1088;&#1086;&#1075;&#1085;&#1086;&#1079;\&#1089;&#1090;&#1088;&#1072;&#1090;_&#1087;&#1088;&#1086;&#1075;&#1085;&#1086;&#1079;_&#1094;&#1080;&#1092;&#1088;&#109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77;&#1091;\Desktop\&#1090;&#1091;&#1088;&#1080;&#1079;&#1084;%20&#1087;&#1088;&#1086;&#1075;&#1085;&#1086;&#1079;\&#1089;&#1090;&#1088;&#1072;&#1090;_&#1087;&#1088;&#1086;&#1075;&#1085;&#1086;&#1079;_&#1094;&#1080;&#1092;&#1088;&#109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77;&#1091;\Desktop\&#1090;&#1091;&#1088;&#1080;&#1079;&#1084;%20&#1087;&#1088;&#1086;&#1075;&#1085;&#1086;&#1079;\&#1089;&#1090;&#1088;&#1072;&#1090;_&#1087;&#1088;&#1086;&#1075;&#1085;&#1086;&#1079;_&#1094;&#1080;&#1092;&#1088;&#109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77;&#1091;\Desktop\&#1090;&#1091;&#1088;&#1080;&#1079;&#1084;%20&#1087;&#1088;&#1086;&#1075;&#1085;&#1086;&#1079;\&#1089;&#1090;&#1088;&#1072;&#1090;_&#1087;&#1088;&#1086;&#1075;&#1085;&#1086;&#1079;_&#1094;&#1080;&#1092;&#1088;&#109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1052;&#1041;&#1040;_&#1080;&#1089;&#1093;&#1086;&#1076;&#1085;&#1080;&#1082;&#1080;\&#1058;&#1091;&#1088;&#1080;&#1079;&#1084;\&#1050;&#1085;&#1080;&#1075;&#1072;%20Microsoft%20Office%20Excel%20200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077;&#1091;\Desktop\7%20&#1089;&#1077;&#1085;&#1090;%202013_&#1089;&#1090;&#1088;&#1072;&#1090;%20&#1090;&#1091;&#1088;\&#1044;&#1083;&#1103;%20&#1089;&#1090;&#1088;&#1072;&#1090;&#1077;&#1075;&#1080;&#1080;\&#1058;&#1091;&#1088;&#1087;&#1086;&#1090;&#1086;&#1082;&#1080;%20&#1057;&#1054;_30.04.2013.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диагр!$D$2</c:f>
              <c:strCache>
                <c:ptCount val="1"/>
                <c:pt idx="0">
                  <c:v>Собственно туризм</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диагр!$B$3:$C$11</c:f>
              <c:multiLvlStrCache>
                <c:ptCount val="9"/>
                <c:lvl>
                  <c:pt idx="0">
                    <c:v>2011</c:v>
                  </c:pt>
                  <c:pt idx="1">
                    <c:v>2012</c:v>
                  </c:pt>
                  <c:pt idx="2">
                    <c:v>2022</c:v>
                  </c:pt>
                  <c:pt idx="3">
                    <c:v>2011</c:v>
                  </c:pt>
                  <c:pt idx="4">
                    <c:v>2012</c:v>
                  </c:pt>
                  <c:pt idx="5">
                    <c:v>2022</c:v>
                  </c:pt>
                  <c:pt idx="6">
                    <c:v>2011</c:v>
                  </c:pt>
                  <c:pt idx="7">
                    <c:v>2012</c:v>
                  </c:pt>
                  <c:pt idx="8">
                    <c:v>2022</c:v>
                  </c:pt>
                </c:lvl>
                <c:lvl>
                  <c:pt idx="0">
                    <c:v>Объем ВРП, млрд.руб. ( в ц.2011 г.)</c:v>
                  </c:pt>
                  <c:pt idx="3">
                    <c:v>Занятость, кол-во раб.мест, тыс.ед.</c:v>
                  </c:pt>
                  <c:pt idx="6">
                    <c:v>Объем инвестиций, млрд.руб.</c:v>
                  </c:pt>
                </c:lvl>
              </c:multiLvlStrCache>
            </c:multiLvlStrRef>
          </c:cat>
          <c:val>
            <c:numRef>
              <c:f>диагр!$D$3:$D$11</c:f>
              <c:numCache>
                <c:formatCode>General</c:formatCode>
                <c:ptCount val="9"/>
                <c:pt idx="0">
                  <c:v>752</c:v>
                </c:pt>
                <c:pt idx="1">
                  <c:v>795.7</c:v>
                </c:pt>
                <c:pt idx="2">
                  <c:v>1165.5</c:v>
                </c:pt>
                <c:pt idx="3">
                  <c:v>954</c:v>
                </c:pt>
                <c:pt idx="4">
                  <c:v>981.5</c:v>
                </c:pt>
                <c:pt idx="5">
                  <c:v>1024</c:v>
                </c:pt>
                <c:pt idx="6">
                  <c:v>311.7</c:v>
                </c:pt>
                <c:pt idx="7" formatCode="0.0">
                  <c:v>318.24569999999994</c:v>
                </c:pt>
                <c:pt idx="8">
                  <c:v>532.70000000000005</c:v>
                </c:pt>
              </c:numCache>
            </c:numRef>
          </c:val>
        </c:ser>
        <c:ser>
          <c:idx val="1"/>
          <c:order val="1"/>
          <c:tx>
            <c:strRef>
              <c:f>диагр!$E$2</c:f>
              <c:strCache>
                <c:ptCount val="1"/>
                <c:pt idx="0">
                  <c:v>С учетом сопряженных отраслей</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диагр!$B$3:$C$11</c:f>
              <c:multiLvlStrCache>
                <c:ptCount val="9"/>
                <c:lvl>
                  <c:pt idx="0">
                    <c:v>2011</c:v>
                  </c:pt>
                  <c:pt idx="1">
                    <c:v>2012</c:v>
                  </c:pt>
                  <c:pt idx="2">
                    <c:v>2022</c:v>
                  </c:pt>
                  <c:pt idx="3">
                    <c:v>2011</c:v>
                  </c:pt>
                  <c:pt idx="4">
                    <c:v>2012</c:v>
                  </c:pt>
                  <c:pt idx="5">
                    <c:v>2022</c:v>
                  </c:pt>
                  <c:pt idx="6">
                    <c:v>2011</c:v>
                  </c:pt>
                  <c:pt idx="7">
                    <c:v>2012</c:v>
                  </c:pt>
                  <c:pt idx="8">
                    <c:v>2022</c:v>
                  </c:pt>
                </c:lvl>
                <c:lvl>
                  <c:pt idx="0">
                    <c:v>Объем ВРП, млрд.руб. ( в ц.2011 г.)</c:v>
                  </c:pt>
                  <c:pt idx="3">
                    <c:v>Занятость, кол-во раб.мест, тыс.ед.</c:v>
                  </c:pt>
                  <c:pt idx="6">
                    <c:v>Объем инвестиций, млрд.руб.</c:v>
                  </c:pt>
                </c:lvl>
              </c:multiLvlStrCache>
            </c:multiLvlStrRef>
          </c:cat>
          <c:val>
            <c:numRef>
              <c:f>диагр!$E$3:$E$11</c:f>
              <c:numCache>
                <c:formatCode>0.0</c:formatCode>
                <c:ptCount val="9"/>
                <c:pt idx="0" formatCode="General">
                  <c:v>3108.1</c:v>
                </c:pt>
                <c:pt idx="1">
                  <c:v>3251.0726</c:v>
                </c:pt>
                <c:pt idx="2" formatCode="General">
                  <c:v>4719</c:v>
                </c:pt>
                <c:pt idx="3" formatCode="General">
                  <c:v>3871</c:v>
                </c:pt>
                <c:pt idx="4" formatCode="General">
                  <c:v>3932.5</c:v>
                </c:pt>
                <c:pt idx="5" formatCode="General">
                  <c:v>3977</c:v>
                </c:pt>
              </c:numCache>
            </c:numRef>
          </c:val>
        </c:ser>
        <c:dLbls>
          <c:showLegendKey val="0"/>
          <c:showVal val="1"/>
          <c:showCatName val="0"/>
          <c:showSerName val="0"/>
          <c:showPercent val="0"/>
          <c:showBubbleSize val="0"/>
        </c:dLbls>
        <c:gapWidth val="75"/>
        <c:axId val="357339448"/>
        <c:axId val="357339840"/>
      </c:barChart>
      <c:catAx>
        <c:axId val="357339448"/>
        <c:scaling>
          <c:orientation val="minMax"/>
        </c:scaling>
        <c:delete val="0"/>
        <c:axPos val="b"/>
        <c:numFmt formatCode="General" sourceLinked="0"/>
        <c:majorTickMark val="none"/>
        <c:minorTickMark val="none"/>
        <c:tickLblPos val="nextTo"/>
        <c:crossAx val="357339840"/>
        <c:crosses val="autoZero"/>
        <c:auto val="1"/>
        <c:lblAlgn val="ctr"/>
        <c:lblOffset val="100"/>
        <c:noMultiLvlLbl val="0"/>
      </c:catAx>
      <c:valAx>
        <c:axId val="357339840"/>
        <c:scaling>
          <c:orientation val="minMax"/>
        </c:scaling>
        <c:delete val="0"/>
        <c:axPos val="l"/>
        <c:numFmt formatCode="General" sourceLinked="1"/>
        <c:majorTickMark val="none"/>
        <c:minorTickMark val="none"/>
        <c:tickLblPos val="nextTo"/>
        <c:crossAx val="35733944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диагр!$D$12</c:f>
              <c:strCache>
                <c:ptCount val="1"/>
                <c:pt idx="0">
                  <c:v>Собственно туризм</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диагр!$B$13:$C$20</c:f>
              <c:multiLvlStrCache>
                <c:ptCount val="8"/>
                <c:lvl>
                  <c:pt idx="0">
                    <c:v>2011</c:v>
                  </c:pt>
                  <c:pt idx="1">
                    <c:v>2022</c:v>
                  </c:pt>
                  <c:pt idx="2">
                    <c:v>2011</c:v>
                  </c:pt>
                  <c:pt idx="3">
                    <c:v>2012</c:v>
                  </c:pt>
                  <c:pt idx="4">
                    <c:v>2022</c:v>
                  </c:pt>
                  <c:pt idx="5">
                    <c:v>2011</c:v>
                  </c:pt>
                  <c:pt idx="6">
                    <c:v>2012</c:v>
                  </c:pt>
                  <c:pt idx="7">
                    <c:v>2022</c:v>
                  </c:pt>
                </c:lvl>
                <c:lvl>
                  <c:pt idx="0">
                    <c:v>Вклад в ВРП, %</c:v>
                  </c:pt>
                  <c:pt idx="2">
                    <c:v>Занятость, в % от общего числа раб.мест</c:v>
                  </c:pt>
                  <c:pt idx="5">
                    <c:v>Объем инвестиций в туризм, % от общего объема</c:v>
                  </c:pt>
                </c:lvl>
              </c:multiLvlStrCache>
            </c:multiLvlStrRef>
          </c:cat>
          <c:val>
            <c:numRef>
              <c:f>диагр!$D$13:$D$20</c:f>
              <c:numCache>
                <c:formatCode>General</c:formatCode>
                <c:ptCount val="8"/>
                <c:pt idx="0">
                  <c:v>1.4</c:v>
                </c:pt>
                <c:pt idx="1">
                  <c:v>1.5</c:v>
                </c:pt>
                <c:pt idx="2">
                  <c:v>1.3</c:v>
                </c:pt>
                <c:pt idx="3">
                  <c:v>1.4</c:v>
                </c:pt>
                <c:pt idx="4">
                  <c:v>1.5</c:v>
                </c:pt>
                <c:pt idx="5">
                  <c:v>2.8</c:v>
                </c:pt>
                <c:pt idx="6">
                  <c:v>2.7</c:v>
                </c:pt>
                <c:pt idx="7">
                  <c:v>2.6</c:v>
                </c:pt>
              </c:numCache>
            </c:numRef>
          </c:val>
        </c:ser>
        <c:ser>
          <c:idx val="1"/>
          <c:order val="1"/>
          <c:tx>
            <c:strRef>
              <c:f>диагр!$E$12</c:f>
              <c:strCache>
                <c:ptCount val="1"/>
                <c:pt idx="0">
                  <c:v>С учетом сопряженных отраслей</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диагр!$B$13:$C$20</c:f>
              <c:multiLvlStrCache>
                <c:ptCount val="8"/>
                <c:lvl>
                  <c:pt idx="0">
                    <c:v>2011</c:v>
                  </c:pt>
                  <c:pt idx="1">
                    <c:v>2022</c:v>
                  </c:pt>
                  <c:pt idx="2">
                    <c:v>2011</c:v>
                  </c:pt>
                  <c:pt idx="3">
                    <c:v>2012</c:v>
                  </c:pt>
                  <c:pt idx="4">
                    <c:v>2022</c:v>
                  </c:pt>
                  <c:pt idx="5">
                    <c:v>2011</c:v>
                  </c:pt>
                  <c:pt idx="6">
                    <c:v>2012</c:v>
                  </c:pt>
                  <c:pt idx="7">
                    <c:v>2022</c:v>
                  </c:pt>
                </c:lvl>
                <c:lvl>
                  <c:pt idx="0">
                    <c:v>Вклад в ВРП, %</c:v>
                  </c:pt>
                  <c:pt idx="2">
                    <c:v>Занятость, в % от общего числа раб.мест</c:v>
                  </c:pt>
                  <c:pt idx="5">
                    <c:v>Объем инвестиций в туризм, % от общего объема</c:v>
                  </c:pt>
                </c:lvl>
              </c:multiLvlStrCache>
            </c:multiLvlStrRef>
          </c:cat>
          <c:val>
            <c:numRef>
              <c:f>диагр!$E$13:$E$20</c:f>
              <c:numCache>
                <c:formatCode>General</c:formatCode>
                <c:ptCount val="8"/>
                <c:pt idx="0">
                  <c:v>5.9</c:v>
                </c:pt>
                <c:pt idx="1">
                  <c:v>6</c:v>
                </c:pt>
                <c:pt idx="2">
                  <c:v>5.5</c:v>
                </c:pt>
                <c:pt idx="3">
                  <c:v>5.6</c:v>
                </c:pt>
                <c:pt idx="4">
                  <c:v>5.9</c:v>
                </c:pt>
              </c:numCache>
            </c:numRef>
          </c:val>
        </c:ser>
        <c:dLbls>
          <c:showLegendKey val="0"/>
          <c:showVal val="1"/>
          <c:showCatName val="0"/>
          <c:showSerName val="0"/>
          <c:showPercent val="0"/>
          <c:showBubbleSize val="0"/>
        </c:dLbls>
        <c:gapWidth val="75"/>
        <c:axId val="357340232"/>
        <c:axId val="357340624"/>
      </c:barChart>
      <c:catAx>
        <c:axId val="357340232"/>
        <c:scaling>
          <c:orientation val="minMax"/>
        </c:scaling>
        <c:delete val="0"/>
        <c:axPos val="b"/>
        <c:numFmt formatCode="General" sourceLinked="0"/>
        <c:majorTickMark val="none"/>
        <c:minorTickMark val="none"/>
        <c:tickLblPos val="nextTo"/>
        <c:crossAx val="357340624"/>
        <c:crosses val="autoZero"/>
        <c:auto val="1"/>
        <c:lblAlgn val="ctr"/>
        <c:lblOffset val="100"/>
        <c:noMultiLvlLbl val="0"/>
      </c:catAx>
      <c:valAx>
        <c:axId val="357340624"/>
        <c:scaling>
          <c:orientation val="minMax"/>
        </c:scaling>
        <c:delete val="0"/>
        <c:axPos val="l"/>
        <c:numFmt formatCode="General" sourceLinked="1"/>
        <c:majorTickMark val="none"/>
        <c:minorTickMark val="none"/>
        <c:tickLblPos val="nextTo"/>
        <c:crossAx val="357340232"/>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135278192492495E-2"/>
          <c:y val="7.1464493439217514E-2"/>
          <c:w val="0.87288770223515166"/>
          <c:h val="0.74753366714523828"/>
        </c:manualLayout>
      </c:layout>
      <c:barChart>
        <c:barDir val="col"/>
        <c:grouping val="clustered"/>
        <c:varyColors val="0"/>
        <c:ser>
          <c:idx val="0"/>
          <c:order val="0"/>
          <c:tx>
            <c:strRef>
              <c:f>путеш!$C$2</c:f>
              <c:strCache>
                <c:ptCount val="1"/>
                <c:pt idx="0">
                  <c:v>2009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путеш!$B$3:$B$6</c:f>
              <c:strCache>
                <c:ptCount val="4"/>
                <c:pt idx="0">
                  <c:v>все поездки</c:v>
                </c:pt>
                <c:pt idx="1">
                  <c:v>зарубежные поездки</c:v>
                </c:pt>
                <c:pt idx="2">
                  <c:v>зарубежные ночевки</c:v>
                </c:pt>
                <c:pt idx="3">
                  <c:v>затраты на зарубежные поездки </c:v>
                </c:pt>
              </c:strCache>
            </c:strRef>
          </c:cat>
          <c:val>
            <c:numRef>
              <c:f>путеш!$C$3:$C$6</c:f>
              <c:numCache>
                <c:formatCode>General</c:formatCode>
                <c:ptCount val="4"/>
                <c:pt idx="0">
                  <c:v>-1</c:v>
                </c:pt>
                <c:pt idx="1">
                  <c:v>-4</c:v>
                </c:pt>
                <c:pt idx="2">
                  <c:v>-7</c:v>
                </c:pt>
                <c:pt idx="3">
                  <c:v>-9</c:v>
                </c:pt>
              </c:numCache>
            </c:numRef>
          </c:val>
        </c:ser>
        <c:ser>
          <c:idx val="1"/>
          <c:order val="1"/>
          <c:tx>
            <c:strRef>
              <c:f>путеш!$D$2</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путеш!$B$3:$B$6</c:f>
              <c:strCache>
                <c:ptCount val="4"/>
                <c:pt idx="0">
                  <c:v>все поездки</c:v>
                </c:pt>
                <c:pt idx="1">
                  <c:v>зарубежные поездки</c:v>
                </c:pt>
                <c:pt idx="2">
                  <c:v>зарубежные ночевки</c:v>
                </c:pt>
                <c:pt idx="3">
                  <c:v>затраты на зарубежные поездки </c:v>
                </c:pt>
              </c:strCache>
            </c:strRef>
          </c:cat>
          <c:val>
            <c:numRef>
              <c:f>путеш!$D$3:$D$6</c:f>
              <c:numCache>
                <c:formatCode>General</c:formatCode>
                <c:ptCount val="4"/>
                <c:pt idx="0">
                  <c:v>5</c:v>
                </c:pt>
                <c:pt idx="1">
                  <c:v>7</c:v>
                </c:pt>
                <c:pt idx="2">
                  <c:v>5</c:v>
                </c:pt>
                <c:pt idx="3">
                  <c:v>7</c:v>
                </c:pt>
              </c:numCache>
            </c:numRef>
          </c:val>
        </c:ser>
        <c:ser>
          <c:idx val="2"/>
          <c:order val="2"/>
          <c:tx>
            <c:strRef>
              <c:f>путеш!$E$2</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путеш!$B$3:$B$6</c:f>
              <c:strCache>
                <c:ptCount val="4"/>
                <c:pt idx="0">
                  <c:v>все поездки</c:v>
                </c:pt>
                <c:pt idx="1">
                  <c:v>зарубежные поездки</c:v>
                </c:pt>
                <c:pt idx="2">
                  <c:v>зарубежные ночевки</c:v>
                </c:pt>
                <c:pt idx="3">
                  <c:v>затраты на зарубежные поездки </c:v>
                </c:pt>
              </c:strCache>
            </c:strRef>
          </c:cat>
          <c:val>
            <c:numRef>
              <c:f>путеш!$E$3:$E$6</c:f>
              <c:numCache>
                <c:formatCode>General</c:formatCode>
                <c:ptCount val="4"/>
                <c:pt idx="0">
                  <c:v>3</c:v>
                </c:pt>
                <c:pt idx="1">
                  <c:v>5</c:v>
                </c:pt>
                <c:pt idx="2">
                  <c:v>4</c:v>
                </c:pt>
                <c:pt idx="3">
                  <c:v>8</c:v>
                </c:pt>
              </c:numCache>
            </c:numRef>
          </c:val>
        </c:ser>
        <c:ser>
          <c:idx val="3"/>
          <c:order val="3"/>
          <c:tx>
            <c:strRef>
              <c:f>путеш!$F$2</c:f>
              <c:strCache>
                <c:ptCount val="1"/>
                <c:pt idx="0">
                  <c:v>2012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путеш!$B$3:$B$6</c:f>
              <c:strCache>
                <c:ptCount val="4"/>
                <c:pt idx="0">
                  <c:v>все поездки</c:v>
                </c:pt>
                <c:pt idx="1">
                  <c:v>зарубежные поездки</c:v>
                </c:pt>
                <c:pt idx="2">
                  <c:v>зарубежные ночевки</c:v>
                </c:pt>
                <c:pt idx="3">
                  <c:v>затраты на зарубежные поездки </c:v>
                </c:pt>
              </c:strCache>
            </c:strRef>
          </c:cat>
          <c:val>
            <c:numRef>
              <c:f>путеш!$F$3:$F$6</c:f>
              <c:numCache>
                <c:formatCode>General</c:formatCode>
                <c:ptCount val="4"/>
                <c:pt idx="0">
                  <c:v>2.5</c:v>
                </c:pt>
                <c:pt idx="1">
                  <c:v>4</c:v>
                </c:pt>
                <c:pt idx="2">
                  <c:v>2</c:v>
                </c:pt>
                <c:pt idx="3">
                  <c:v>7</c:v>
                </c:pt>
              </c:numCache>
            </c:numRef>
          </c:val>
        </c:ser>
        <c:dLbls>
          <c:showLegendKey val="0"/>
          <c:showVal val="1"/>
          <c:showCatName val="0"/>
          <c:showSerName val="0"/>
          <c:showPercent val="0"/>
          <c:showBubbleSize val="0"/>
        </c:dLbls>
        <c:gapWidth val="75"/>
        <c:axId val="357333960"/>
        <c:axId val="357336312"/>
      </c:barChart>
      <c:catAx>
        <c:axId val="357333960"/>
        <c:scaling>
          <c:orientation val="minMax"/>
        </c:scaling>
        <c:delete val="0"/>
        <c:axPos val="b"/>
        <c:numFmt formatCode="General" sourceLinked="1"/>
        <c:majorTickMark val="none"/>
        <c:minorTickMark val="none"/>
        <c:tickLblPos val="nextTo"/>
        <c:crossAx val="357336312"/>
        <c:crosses val="autoZero"/>
        <c:auto val="1"/>
        <c:lblAlgn val="ctr"/>
        <c:lblOffset val="100"/>
        <c:noMultiLvlLbl val="0"/>
      </c:catAx>
      <c:valAx>
        <c:axId val="357336312"/>
        <c:scaling>
          <c:orientation val="minMax"/>
        </c:scaling>
        <c:delete val="0"/>
        <c:axPos val="l"/>
        <c:numFmt formatCode="General" sourceLinked="1"/>
        <c:majorTickMark val="none"/>
        <c:minorTickMark val="none"/>
        <c:tickLblPos val="nextTo"/>
        <c:crossAx val="357333960"/>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Лист1!$C$18</c:f>
              <c:strCache>
                <c:ptCount val="1"/>
                <c:pt idx="0">
                  <c:v>Международные прибытия</c:v>
                </c:pt>
              </c:strCache>
            </c:strRef>
          </c:tx>
          <c:invertIfNegative val="0"/>
          <c:dLbls>
            <c:spPr>
              <a:noFill/>
              <a:ln>
                <a:noFill/>
              </a:ln>
              <a:effectLst/>
            </c:spPr>
            <c:txPr>
              <a:bodyPr rot="780000"/>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Лист1!$D$17:$H$17</c:f>
              <c:strCache>
                <c:ptCount val="5"/>
                <c:pt idx="0">
                  <c:v>2006</c:v>
                </c:pt>
                <c:pt idx="1">
                  <c:v>2010</c:v>
                </c:pt>
                <c:pt idx="2">
                  <c:v>2011</c:v>
                </c:pt>
                <c:pt idx="3">
                  <c:v>2012</c:v>
                </c:pt>
                <c:pt idx="4">
                  <c:v>2022 прогноз</c:v>
                </c:pt>
              </c:strCache>
            </c:strRef>
          </c:cat>
          <c:val>
            <c:numRef>
              <c:f>Лист1!$D$18:$H$18</c:f>
              <c:numCache>
                <c:formatCode>General</c:formatCode>
                <c:ptCount val="5"/>
                <c:pt idx="0">
                  <c:v>249.9</c:v>
                </c:pt>
                <c:pt idx="1">
                  <c:v>387.2</c:v>
                </c:pt>
                <c:pt idx="2">
                  <c:v>473.3</c:v>
                </c:pt>
                <c:pt idx="3">
                  <c:v>497.6</c:v>
                </c:pt>
                <c:pt idx="4">
                  <c:v>1023.7</c:v>
                </c:pt>
              </c:numCache>
            </c:numRef>
          </c:val>
        </c:ser>
        <c:ser>
          <c:idx val="1"/>
          <c:order val="1"/>
          <c:tx>
            <c:strRef>
              <c:f>Лист1!$C$19</c:f>
              <c:strCache>
                <c:ptCount val="1"/>
                <c:pt idx="0">
                  <c:v>Внутренний туризм</c:v>
                </c:pt>
              </c:strCache>
            </c:strRef>
          </c:tx>
          <c:invertIfNegative val="0"/>
          <c:dLbls>
            <c:dLbl>
              <c:idx val="4"/>
              <c:layout>
                <c:manualLayout>
                  <c:x val="-1.7176596886741814E-2"/>
                  <c:y val="-4.938271604938374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780000"/>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Лист1!$D$17:$H$17</c:f>
              <c:strCache>
                <c:ptCount val="5"/>
                <c:pt idx="0">
                  <c:v>2006</c:v>
                </c:pt>
                <c:pt idx="1">
                  <c:v>2010</c:v>
                </c:pt>
                <c:pt idx="2">
                  <c:v>2011</c:v>
                </c:pt>
                <c:pt idx="3">
                  <c:v>2012</c:v>
                </c:pt>
                <c:pt idx="4">
                  <c:v>2022 прогноз</c:v>
                </c:pt>
              </c:strCache>
            </c:strRef>
          </c:cat>
          <c:val>
            <c:numRef>
              <c:f>Лист1!$D$19:$H$19</c:f>
              <c:numCache>
                <c:formatCode>General</c:formatCode>
                <c:ptCount val="5"/>
                <c:pt idx="0">
                  <c:v>830.7</c:v>
                </c:pt>
                <c:pt idx="1">
                  <c:v>1391.8</c:v>
                </c:pt>
                <c:pt idx="2">
                  <c:v>1612.8</c:v>
                </c:pt>
                <c:pt idx="3">
                  <c:v>1823.3</c:v>
                </c:pt>
                <c:pt idx="4">
                  <c:v>4899.1000000000004</c:v>
                </c:pt>
              </c:numCache>
            </c:numRef>
          </c:val>
        </c:ser>
        <c:ser>
          <c:idx val="2"/>
          <c:order val="2"/>
          <c:tx>
            <c:strRef>
              <c:f>Лист1!$C$20</c:f>
              <c:strCache>
                <c:ptCount val="1"/>
                <c:pt idx="0">
                  <c:v>всего </c:v>
                </c:pt>
              </c:strCache>
            </c:strRef>
          </c:tx>
          <c:invertIfNegative val="0"/>
          <c:dLbls>
            <c:spPr>
              <a:noFill/>
              <a:ln>
                <a:noFill/>
              </a:ln>
              <a:effectLst/>
            </c:spPr>
            <c:txPr>
              <a:bodyPr rot="78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Лист1!$D$17:$H$17</c:f>
              <c:strCache>
                <c:ptCount val="5"/>
                <c:pt idx="0">
                  <c:v>2006</c:v>
                </c:pt>
                <c:pt idx="1">
                  <c:v>2010</c:v>
                </c:pt>
                <c:pt idx="2">
                  <c:v>2011</c:v>
                </c:pt>
                <c:pt idx="3">
                  <c:v>2012</c:v>
                </c:pt>
                <c:pt idx="4">
                  <c:v>2022 прогноз</c:v>
                </c:pt>
              </c:strCache>
            </c:strRef>
          </c:cat>
          <c:val>
            <c:numRef>
              <c:f>Лист1!$D$20:$H$20</c:f>
              <c:numCache>
                <c:formatCode>General</c:formatCode>
                <c:ptCount val="5"/>
                <c:pt idx="0">
                  <c:v>1080.5999999999999</c:v>
                </c:pt>
                <c:pt idx="1">
                  <c:v>1779</c:v>
                </c:pt>
                <c:pt idx="2">
                  <c:v>2086.1</c:v>
                </c:pt>
                <c:pt idx="3">
                  <c:v>2320.9</c:v>
                </c:pt>
                <c:pt idx="4">
                  <c:v>5922.8</c:v>
                </c:pt>
              </c:numCache>
            </c:numRef>
          </c:val>
        </c:ser>
        <c:dLbls>
          <c:showLegendKey val="0"/>
          <c:showVal val="1"/>
          <c:showCatName val="0"/>
          <c:showSerName val="0"/>
          <c:showPercent val="0"/>
          <c:showBubbleSize val="0"/>
        </c:dLbls>
        <c:gapWidth val="75"/>
        <c:axId val="359345416"/>
        <c:axId val="359347376"/>
      </c:barChart>
      <c:catAx>
        <c:axId val="359345416"/>
        <c:scaling>
          <c:orientation val="minMax"/>
        </c:scaling>
        <c:delete val="0"/>
        <c:axPos val="b"/>
        <c:numFmt formatCode="General" sourceLinked="0"/>
        <c:majorTickMark val="none"/>
        <c:minorTickMark val="none"/>
        <c:tickLblPos val="nextTo"/>
        <c:crossAx val="359347376"/>
        <c:crosses val="autoZero"/>
        <c:auto val="1"/>
        <c:lblAlgn val="ctr"/>
        <c:lblOffset val="100"/>
        <c:noMultiLvlLbl val="0"/>
      </c:catAx>
      <c:valAx>
        <c:axId val="359347376"/>
        <c:scaling>
          <c:orientation val="minMax"/>
        </c:scaling>
        <c:delete val="0"/>
        <c:axPos val="l"/>
        <c:numFmt formatCode="General" sourceLinked="1"/>
        <c:majorTickMark val="none"/>
        <c:minorTickMark val="none"/>
        <c:tickLblPos val="nextTo"/>
        <c:crossAx val="359345416"/>
        <c:crosses val="autoZero"/>
        <c:crossBetween val="between"/>
      </c:valAx>
      <c:spPr>
        <a:ln>
          <a:solidFill>
            <a:sysClr val="windowText" lastClr="000000"/>
          </a:solidFill>
        </a:ln>
      </c:spPr>
    </c:plotArea>
    <c:legend>
      <c:legendPos val="b"/>
      <c:layout>
        <c:manualLayout>
          <c:xMode val="edge"/>
          <c:yMode val="edge"/>
          <c:x val="0.15861162057507244"/>
          <c:y val="0.89704935484463044"/>
          <c:w val="0.76325120449676265"/>
          <c:h val="8.6728601370871863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Лист1!$D$9</c:f>
              <c:strCache>
                <c:ptCount val="1"/>
                <c:pt idx="0">
                  <c:v>2006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Лист1!$C$10:$C$11</c:f>
              <c:strCache>
                <c:ptCount val="2"/>
                <c:pt idx="0">
                  <c:v>Международные прибытия</c:v>
                </c:pt>
                <c:pt idx="1">
                  <c:v>Внутренний туризм</c:v>
                </c:pt>
              </c:strCache>
            </c:strRef>
          </c:cat>
          <c:val>
            <c:numRef>
              <c:f>Лист1!$D$10:$D$11</c:f>
              <c:numCache>
                <c:formatCode>General</c:formatCode>
                <c:ptCount val="2"/>
                <c:pt idx="0">
                  <c:v>3.5</c:v>
                </c:pt>
                <c:pt idx="1">
                  <c:v>3.4</c:v>
                </c:pt>
              </c:numCache>
            </c:numRef>
          </c:val>
        </c:ser>
        <c:ser>
          <c:idx val="1"/>
          <c:order val="1"/>
          <c:tx>
            <c:strRef>
              <c:f>Лист1!$E$9</c:f>
              <c:strCache>
                <c:ptCount val="1"/>
                <c:pt idx="0">
                  <c:v>2007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Лист1!$C$10:$C$11</c:f>
              <c:strCache>
                <c:ptCount val="2"/>
                <c:pt idx="0">
                  <c:v>Международные прибытия</c:v>
                </c:pt>
                <c:pt idx="1">
                  <c:v>Внутренний туризм</c:v>
                </c:pt>
              </c:strCache>
            </c:strRef>
          </c:cat>
          <c:val>
            <c:numRef>
              <c:f>Лист1!$E$10:$E$11</c:f>
              <c:numCache>
                <c:formatCode>General</c:formatCode>
                <c:ptCount val="2"/>
                <c:pt idx="0">
                  <c:v>6.2</c:v>
                </c:pt>
                <c:pt idx="1">
                  <c:v>7.5</c:v>
                </c:pt>
              </c:numCache>
            </c:numRef>
          </c:val>
        </c:ser>
        <c:ser>
          <c:idx val="2"/>
          <c:order val="2"/>
          <c:tx>
            <c:strRef>
              <c:f>Лист1!$F$9</c:f>
              <c:strCache>
                <c:ptCount val="1"/>
                <c:pt idx="0">
                  <c:v>2008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Лист1!$C$10:$C$11</c:f>
              <c:strCache>
                <c:ptCount val="2"/>
                <c:pt idx="0">
                  <c:v>Международные прибытия</c:v>
                </c:pt>
                <c:pt idx="1">
                  <c:v>Внутренний туризм</c:v>
                </c:pt>
              </c:strCache>
            </c:strRef>
          </c:cat>
          <c:val>
            <c:numRef>
              <c:f>Лист1!$F$10:$F$11</c:f>
              <c:numCache>
                <c:formatCode>General</c:formatCode>
                <c:ptCount val="2"/>
                <c:pt idx="0">
                  <c:v>4.7</c:v>
                </c:pt>
                <c:pt idx="1">
                  <c:v>3.5</c:v>
                </c:pt>
              </c:numCache>
            </c:numRef>
          </c:val>
        </c:ser>
        <c:ser>
          <c:idx val="3"/>
          <c:order val="3"/>
          <c:tx>
            <c:strRef>
              <c:f>Лист1!$G$9</c:f>
              <c:strCache>
                <c:ptCount val="1"/>
                <c:pt idx="0">
                  <c:v>2009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Лист1!$C$10:$C$11</c:f>
              <c:strCache>
                <c:ptCount val="2"/>
                <c:pt idx="0">
                  <c:v>Международные прибытия</c:v>
                </c:pt>
                <c:pt idx="1">
                  <c:v>Внутренний туризм</c:v>
                </c:pt>
              </c:strCache>
            </c:strRef>
          </c:cat>
          <c:val>
            <c:numRef>
              <c:f>Лист1!$G$10:$G$11</c:f>
              <c:numCache>
                <c:formatCode>General</c:formatCode>
                <c:ptCount val="2"/>
                <c:pt idx="0">
                  <c:v>-1.8</c:v>
                </c:pt>
                <c:pt idx="1">
                  <c:v>0.60000000000000064</c:v>
                </c:pt>
              </c:numCache>
            </c:numRef>
          </c:val>
        </c:ser>
        <c:ser>
          <c:idx val="4"/>
          <c:order val="4"/>
          <c:tx>
            <c:strRef>
              <c:f>Лист1!$H$9</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Лист1!$C$10:$C$11</c:f>
              <c:strCache>
                <c:ptCount val="2"/>
                <c:pt idx="0">
                  <c:v>Международные прибытия</c:v>
                </c:pt>
                <c:pt idx="1">
                  <c:v>Внутренний туризм</c:v>
                </c:pt>
              </c:strCache>
            </c:strRef>
          </c:cat>
          <c:val>
            <c:numRef>
              <c:f>Лист1!$H$10:$H$11</c:f>
              <c:numCache>
                <c:formatCode>General</c:formatCode>
                <c:ptCount val="2"/>
                <c:pt idx="0">
                  <c:v>-6.7</c:v>
                </c:pt>
                <c:pt idx="1">
                  <c:v>-1.7</c:v>
                </c:pt>
              </c:numCache>
            </c:numRef>
          </c:val>
        </c:ser>
        <c:ser>
          <c:idx val="5"/>
          <c:order val="5"/>
          <c:tx>
            <c:strRef>
              <c:f>Лист1!$I$9</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Лист1!$C$10:$C$11</c:f>
              <c:strCache>
                <c:ptCount val="2"/>
                <c:pt idx="0">
                  <c:v>Международные прибытия</c:v>
                </c:pt>
                <c:pt idx="1">
                  <c:v>Внутренний туризм</c:v>
                </c:pt>
              </c:strCache>
            </c:strRef>
          </c:cat>
          <c:val>
            <c:numRef>
              <c:f>Лист1!$I$10:$I$11</c:f>
              <c:numCache>
                <c:formatCode>General</c:formatCode>
                <c:ptCount val="2"/>
                <c:pt idx="0">
                  <c:v>7.8</c:v>
                </c:pt>
                <c:pt idx="1">
                  <c:v>2.2000000000000002</c:v>
                </c:pt>
              </c:numCache>
            </c:numRef>
          </c:val>
        </c:ser>
        <c:ser>
          <c:idx val="6"/>
          <c:order val="6"/>
          <c:tx>
            <c:strRef>
              <c:f>Лист1!$J$9</c:f>
              <c:strCache>
                <c:ptCount val="1"/>
                <c:pt idx="0">
                  <c:v>2012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Лист1!$C$10:$C$11</c:f>
              <c:strCache>
                <c:ptCount val="2"/>
                <c:pt idx="0">
                  <c:v>Международные прибытия</c:v>
                </c:pt>
                <c:pt idx="1">
                  <c:v>Внутренний туризм</c:v>
                </c:pt>
              </c:strCache>
            </c:strRef>
          </c:cat>
          <c:val>
            <c:numRef>
              <c:f>Лист1!$J$10:$J$11</c:f>
              <c:numCache>
                <c:formatCode>General</c:formatCode>
                <c:ptCount val="2"/>
                <c:pt idx="0">
                  <c:v>0.30000000000000032</c:v>
                </c:pt>
                <c:pt idx="1">
                  <c:v>7.8</c:v>
                </c:pt>
              </c:numCache>
            </c:numRef>
          </c:val>
        </c:ser>
        <c:ser>
          <c:idx val="7"/>
          <c:order val="7"/>
          <c:tx>
            <c:strRef>
              <c:f>Лист1!$K$9</c:f>
              <c:strCache>
                <c:ptCount val="1"/>
                <c:pt idx="0">
                  <c:v>2022 прогноз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Лист1!$C$10:$C$11</c:f>
              <c:strCache>
                <c:ptCount val="2"/>
                <c:pt idx="0">
                  <c:v>Международные прибытия</c:v>
                </c:pt>
                <c:pt idx="1">
                  <c:v>Внутренний туризм</c:v>
                </c:pt>
              </c:strCache>
            </c:strRef>
          </c:cat>
          <c:val>
            <c:numRef>
              <c:f>Лист1!$K$10:$K$11</c:f>
              <c:numCache>
                <c:formatCode>General</c:formatCode>
                <c:ptCount val="2"/>
                <c:pt idx="0">
                  <c:v>1.9000000000000001</c:v>
                </c:pt>
                <c:pt idx="1">
                  <c:v>4.5999999999999996</c:v>
                </c:pt>
              </c:numCache>
            </c:numRef>
          </c:val>
        </c:ser>
        <c:dLbls>
          <c:showLegendKey val="0"/>
          <c:showVal val="1"/>
          <c:showCatName val="0"/>
          <c:showSerName val="0"/>
          <c:showPercent val="0"/>
          <c:showBubbleSize val="0"/>
        </c:dLbls>
        <c:gapWidth val="75"/>
        <c:axId val="359354432"/>
        <c:axId val="359344632"/>
      </c:barChart>
      <c:catAx>
        <c:axId val="359354432"/>
        <c:scaling>
          <c:orientation val="minMax"/>
        </c:scaling>
        <c:delete val="0"/>
        <c:axPos val="b"/>
        <c:numFmt formatCode="General" sourceLinked="0"/>
        <c:majorTickMark val="none"/>
        <c:minorTickMark val="none"/>
        <c:tickLblPos val="nextTo"/>
        <c:crossAx val="359344632"/>
        <c:crosses val="autoZero"/>
        <c:auto val="1"/>
        <c:lblAlgn val="ctr"/>
        <c:lblOffset val="100"/>
        <c:noMultiLvlLbl val="0"/>
      </c:catAx>
      <c:valAx>
        <c:axId val="359344632"/>
        <c:scaling>
          <c:orientation val="minMax"/>
        </c:scaling>
        <c:delete val="0"/>
        <c:axPos val="l"/>
        <c:numFmt formatCode="General" sourceLinked="1"/>
        <c:majorTickMark val="none"/>
        <c:minorTickMark val="none"/>
        <c:tickLblPos val="nextTo"/>
        <c:crossAx val="359354432"/>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792400145191766E-2"/>
          <c:y val="7.0343567551206923E-2"/>
          <c:w val="0.91420759985480826"/>
          <c:h val="0.75149362032938738"/>
        </c:manualLayout>
      </c:layout>
      <c:barChart>
        <c:barDir val="col"/>
        <c:grouping val="clustered"/>
        <c:varyColors val="0"/>
        <c:ser>
          <c:idx val="0"/>
          <c:order val="0"/>
          <c:tx>
            <c:strRef>
              <c:f>Лист2!$D$4</c:f>
              <c:strCache>
                <c:ptCount val="1"/>
                <c:pt idx="0">
                  <c:v>2012, в % к 2011г.</c:v>
                </c:pt>
              </c:strCache>
            </c:strRef>
          </c:tx>
          <c:invertIfNegative val="0"/>
          <c:dLbls>
            <c:spPr>
              <a:noFill/>
              <a:ln>
                <a:noFill/>
              </a:ln>
              <a:effectLst/>
            </c:spPr>
            <c:txPr>
              <a:bodyPr/>
              <a:lstStyle/>
              <a:p>
                <a:pPr>
                  <a:defRPr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Лист2!$C$5:$C$18</c:f>
              <c:strCache>
                <c:ptCount val="14"/>
                <c:pt idx="0">
                  <c:v>Россия</c:v>
                </c:pt>
                <c:pt idx="1">
                  <c:v>Швейцария</c:v>
                </c:pt>
                <c:pt idx="2">
                  <c:v>Норвегия</c:v>
                </c:pt>
                <c:pt idx="3">
                  <c:v>Бельгия</c:v>
                </c:pt>
                <c:pt idx="4">
                  <c:v>Австрия</c:v>
                </c:pt>
                <c:pt idx="5">
                  <c:v>Швеция</c:v>
                </c:pt>
                <c:pt idx="6">
                  <c:v>Нидерланды</c:v>
                </c:pt>
                <c:pt idx="7">
                  <c:v>Великобритания</c:v>
                </c:pt>
                <c:pt idx="8">
                  <c:v>Франция</c:v>
                </c:pt>
                <c:pt idx="9">
                  <c:v>Германия</c:v>
                </c:pt>
                <c:pt idx="10">
                  <c:v>Испания</c:v>
                </c:pt>
                <c:pt idx="11">
                  <c:v>Ирландия</c:v>
                </c:pt>
                <c:pt idx="12">
                  <c:v>Италия</c:v>
                </c:pt>
                <c:pt idx="13">
                  <c:v>Португалия </c:v>
                </c:pt>
              </c:strCache>
            </c:strRef>
          </c:cat>
          <c:val>
            <c:numRef>
              <c:f>Лист2!$D$5:$D$18</c:f>
              <c:numCache>
                <c:formatCode>General</c:formatCode>
                <c:ptCount val="14"/>
                <c:pt idx="0">
                  <c:v>12</c:v>
                </c:pt>
                <c:pt idx="1">
                  <c:v>10</c:v>
                </c:pt>
                <c:pt idx="2">
                  <c:v>6</c:v>
                </c:pt>
                <c:pt idx="3">
                  <c:v>5</c:v>
                </c:pt>
                <c:pt idx="4">
                  <c:v>4</c:v>
                </c:pt>
                <c:pt idx="5">
                  <c:v>3</c:v>
                </c:pt>
                <c:pt idx="6">
                  <c:v>2</c:v>
                </c:pt>
                <c:pt idx="7">
                  <c:v>1</c:v>
                </c:pt>
                <c:pt idx="8">
                  <c:v>1</c:v>
                </c:pt>
                <c:pt idx="9">
                  <c:v>0</c:v>
                </c:pt>
                <c:pt idx="10">
                  <c:v>-2</c:v>
                </c:pt>
                <c:pt idx="11">
                  <c:v>-3</c:v>
                </c:pt>
                <c:pt idx="12">
                  <c:v>-5</c:v>
                </c:pt>
                <c:pt idx="13">
                  <c:v>-9</c:v>
                </c:pt>
              </c:numCache>
            </c:numRef>
          </c:val>
        </c:ser>
        <c:dLbls>
          <c:showLegendKey val="0"/>
          <c:showVal val="1"/>
          <c:showCatName val="0"/>
          <c:showSerName val="0"/>
          <c:showPercent val="0"/>
          <c:showBubbleSize val="0"/>
        </c:dLbls>
        <c:gapWidth val="75"/>
        <c:axId val="359352472"/>
        <c:axId val="359343456"/>
      </c:barChart>
      <c:catAx>
        <c:axId val="359352472"/>
        <c:scaling>
          <c:orientation val="minMax"/>
        </c:scaling>
        <c:delete val="0"/>
        <c:axPos val="b"/>
        <c:numFmt formatCode="General" sourceLinked="0"/>
        <c:majorTickMark val="none"/>
        <c:minorTickMark val="none"/>
        <c:tickLblPos val="nextTo"/>
        <c:crossAx val="359343456"/>
        <c:crosses val="autoZero"/>
        <c:auto val="1"/>
        <c:lblAlgn val="ctr"/>
        <c:lblOffset val="100"/>
        <c:noMultiLvlLbl val="0"/>
      </c:catAx>
      <c:valAx>
        <c:axId val="359343456"/>
        <c:scaling>
          <c:orientation val="minMax"/>
        </c:scaling>
        <c:delete val="0"/>
        <c:axPos val="l"/>
        <c:numFmt formatCode="General" sourceLinked="1"/>
        <c:majorTickMark val="none"/>
        <c:minorTickMark val="none"/>
        <c:tickLblPos val="nextTo"/>
        <c:crossAx val="359352472"/>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Лист1!$C$41</c:f>
              <c:strCache>
                <c:ptCount val="1"/>
                <c:pt idx="0">
                  <c:v>Международные прибытия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Лист1!$D$40:$H$40</c:f>
              <c:strCache>
                <c:ptCount val="5"/>
                <c:pt idx="0">
                  <c:v>2006</c:v>
                </c:pt>
                <c:pt idx="1">
                  <c:v>2010</c:v>
                </c:pt>
                <c:pt idx="2">
                  <c:v>2011</c:v>
                </c:pt>
                <c:pt idx="3">
                  <c:v>2012</c:v>
                </c:pt>
                <c:pt idx="4">
                  <c:v>2022 прогноз</c:v>
                </c:pt>
              </c:strCache>
            </c:strRef>
          </c:cat>
          <c:val>
            <c:numRef>
              <c:f>Лист1!$D$41:$H$41</c:f>
              <c:numCache>
                <c:formatCode>0.0</c:formatCode>
                <c:ptCount val="5"/>
                <c:pt idx="0">
                  <c:v>23.125603346562034</c:v>
                </c:pt>
                <c:pt idx="1">
                  <c:v>21.767155890519636</c:v>
                </c:pt>
                <c:pt idx="2">
                  <c:v>22.688269977469677</c:v>
                </c:pt>
                <c:pt idx="3">
                  <c:v>21.440831074977158</c:v>
                </c:pt>
                <c:pt idx="4">
                  <c:v>17.28361458900357</c:v>
                </c:pt>
              </c:numCache>
            </c:numRef>
          </c:val>
        </c:ser>
        <c:ser>
          <c:idx val="1"/>
          <c:order val="1"/>
          <c:tx>
            <c:strRef>
              <c:f>Лист1!$C$42</c:f>
              <c:strCache>
                <c:ptCount val="1"/>
                <c:pt idx="0">
                  <c:v>Внутренний туризм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Лист1!$D$40:$H$40</c:f>
              <c:strCache>
                <c:ptCount val="5"/>
                <c:pt idx="0">
                  <c:v>2006</c:v>
                </c:pt>
                <c:pt idx="1">
                  <c:v>2010</c:v>
                </c:pt>
                <c:pt idx="2">
                  <c:v>2011</c:v>
                </c:pt>
                <c:pt idx="3">
                  <c:v>2012</c:v>
                </c:pt>
                <c:pt idx="4">
                  <c:v>2022 прогноз</c:v>
                </c:pt>
              </c:strCache>
            </c:strRef>
          </c:cat>
          <c:val>
            <c:numRef>
              <c:f>Лист1!$D$42:$H$42</c:f>
              <c:numCache>
                <c:formatCode>0.0</c:formatCode>
                <c:ptCount val="5"/>
                <c:pt idx="0">
                  <c:v>76.874396653437458</c:v>
                </c:pt>
                <c:pt idx="1">
                  <c:v>78.232844109479629</c:v>
                </c:pt>
                <c:pt idx="2">
                  <c:v>77.311730022529005</c:v>
                </c:pt>
                <c:pt idx="3">
                  <c:v>78.559168925022576</c:v>
                </c:pt>
                <c:pt idx="4">
                  <c:v>82.716385410996182</c:v>
                </c:pt>
              </c:numCache>
            </c:numRef>
          </c:val>
        </c:ser>
        <c:dLbls>
          <c:showLegendKey val="0"/>
          <c:showVal val="1"/>
          <c:showCatName val="0"/>
          <c:showSerName val="0"/>
          <c:showPercent val="0"/>
          <c:showBubbleSize val="0"/>
        </c:dLbls>
        <c:gapWidth val="150"/>
        <c:overlap val="100"/>
        <c:axId val="359349336"/>
        <c:axId val="359350512"/>
      </c:barChart>
      <c:catAx>
        <c:axId val="359349336"/>
        <c:scaling>
          <c:orientation val="minMax"/>
        </c:scaling>
        <c:delete val="0"/>
        <c:axPos val="b"/>
        <c:numFmt formatCode="General" sourceLinked="0"/>
        <c:majorTickMark val="none"/>
        <c:minorTickMark val="none"/>
        <c:tickLblPos val="nextTo"/>
        <c:crossAx val="359350512"/>
        <c:crosses val="autoZero"/>
        <c:auto val="1"/>
        <c:lblAlgn val="ctr"/>
        <c:lblOffset val="100"/>
        <c:noMultiLvlLbl val="0"/>
      </c:catAx>
      <c:valAx>
        <c:axId val="359350512"/>
        <c:scaling>
          <c:orientation val="minMax"/>
        </c:scaling>
        <c:delete val="0"/>
        <c:axPos val="l"/>
        <c:majorGridlines/>
        <c:numFmt formatCode="0%" sourceLinked="1"/>
        <c:majorTickMark val="none"/>
        <c:minorTickMark val="none"/>
        <c:tickLblPos val="nextTo"/>
        <c:crossAx val="359349336"/>
        <c:crosses val="autoZero"/>
        <c:crossBetween val="between"/>
      </c:valAx>
    </c:plotArea>
    <c:legend>
      <c:legendPos val="b"/>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3196711608562"/>
          <c:y val="3.9007092198581582E-2"/>
          <c:w val="0.69074474555377718"/>
          <c:h val="0.6059057910314406"/>
        </c:manualLayout>
      </c:layout>
      <c:barChart>
        <c:barDir val="bar"/>
        <c:grouping val="clustered"/>
        <c:varyColors val="0"/>
        <c:ser>
          <c:idx val="0"/>
          <c:order val="0"/>
          <c:tx>
            <c:strRef>
              <c:f>Лист1!$C$1</c:f>
              <c:strCache>
                <c:ptCount val="1"/>
                <c:pt idx="0">
                  <c:v>существ.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Лист1!$B$2:$B$9</c:f>
              <c:strCache>
                <c:ptCount val="8"/>
                <c:pt idx="0">
                  <c:v>пляжный отдых </c:v>
                </c:pt>
                <c:pt idx="1">
                  <c:v>культурно - познавательный</c:v>
                </c:pt>
                <c:pt idx="2">
                  <c:v>деловой</c:v>
                </c:pt>
                <c:pt idx="3">
                  <c:v>автомобильный</c:v>
                </c:pt>
                <c:pt idx="4">
                  <c:v>активный</c:v>
                </c:pt>
                <c:pt idx="5">
                  <c:v>оздоровительный</c:v>
                </c:pt>
                <c:pt idx="6">
                  <c:v>экологический</c:v>
                </c:pt>
                <c:pt idx="7">
                  <c:v>сельский</c:v>
                </c:pt>
              </c:strCache>
            </c:strRef>
          </c:cat>
          <c:val>
            <c:numRef>
              <c:f>Лист1!$C$2:$C$9</c:f>
              <c:numCache>
                <c:formatCode>General</c:formatCode>
                <c:ptCount val="8"/>
                <c:pt idx="0">
                  <c:v>13.5</c:v>
                </c:pt>
                <c:pt idx="1">
                  <c:v>7.1</c:v>
                </c:pt>
              </c:numCache>
            </c:numRef>
          </c:val>
        </c:ser>
        <c:ser>
          <c:idx val="1"/>
          <c:order val="1"/>
          <c:tx>
            <c:strRef>
              <c:f>Лист1!$D$1</c:f>
              <c:strCache>
                <c:ptCount val="1"/>
                <c:pt idx="0">
                  <c:v>перспект.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Лист1!$B$2:$B$9</c:f>
              <c:strCache>
                <c:ptCount val="8"/>
                <c:pt idx="0">
                  <c:v>пляжный отдых </c:v>
                </c:pt>
                <c:pt idx="1">
                  <c:v>культурно - познавательный</c:v>
                </c:pt>
                <c:pt idx="2">
                  <c:v>деловой</c:v>
                </c:pt>
                <c:pt idx="3">
                  <c:v>автомобильный</c:v>
                </c:pt>
                <c:pt idx="4">
                  <c:v>активный</c:v>
                </c:pt>
                <c:pt idx="5">
                  <c:v>оздоровительный</c:v>
                </c:pt>
                <c:pt idx="6">
                  <c:v>экологический</c:v>
                </c:pt>
                <c:pt idx="7">
                  <c:v>сельский</c:v>
                </c:pt>
              </c:strCache>
            </c:strRef>
          </c:cat>
          <c:val>
            <c:numRef>
              <c:f>Лист1!$D$2:$D$9</c:f>
              <c:numCache>
                <c:formatCode>General</c:formatCode>
                <c:ptCount val="8"/>
                <c:pt idx="0">
                  <c:v>12</c:v>
                </c:pt>
                <c:pt idx="1">
                  <c:v>6</c:v>
                </c:pt>
                <c:pt idx="2">
                  <c:v>5</c:v>
                </c:pt>
                <c:pt idx="3">
                  <c:v>4</c:v>
                </c:pt>
                <c:pt idx="4">
                  <c:v>2.5</c:v>
                </c:pt>
                <c:pt idx="5">
                  <c:v>2</c:v>
                </c:pt>
                <c:pt idx="6">
                  <c:v>1.6</c:v>
                </c:pt>
                <c:pt idx="7">
                  <c:v>0.60000000000000064</c:v>
                </c:pt>
              </c:numCache>
            </c:numRef>
          </c:val>
        </c:ser>
        <c:dLbls>
          <c:showLegendKey val="0"/>
          <c:showVal val="1"/>
          <c:showCatName val="0"/>
          <c:showSerName val="0"/>
          <c:showPercent val="0"/>
          <c:showBubbleSize val="0"/>
        </c:dLbls>
        <c:gapWidth val="75"/>
        <c:axId val="353277984"/>
        <c:axId val="353283080"/>
      </c:barChart>
      <c:catAx>
        <c:axId val="353277984"/>
        <c:scaling>
          <c:orientation val="minMax"/>
        </c:scaling>
        <c:delete val="0"/>
        <c:axPos val="l"/>
        <c:numFmt formatCode="General" sourceLinked="0"/>
        <c:majorTickMark val="none"/>
        <c:minorTickMark val="none"/>
        <c:tickLblPos val="nextTo"/>
        <c:crossAx val="353283080"/>
        <c:crosses val="autoZero"/>
        <c:auto val="1"/>
        <c:lblAlgn val="ctr"/>
        <c:lblOffset val="100"/>
        <c:noMultiLvlLbl val="0"/>
      </c:catAx>
      <c:valAx>
        <c:axId val="353283080"/>
        <c:scaling>
          <c:orientation val="minMax"/>
        </c:scaling>
        <c:delete val="0"/>
        <c:axPos val="b"/>
        <c:numFmt formatCode="General" sourceLinked="1"/>
        <c:majorTickMark val="none"/>
        <c:minorTickMark val="none"/>
        <c:tickLblPos val="nextTo"/>
        <c:crossAx val="353277984"/>
        <c:crosses val="autoZero"/>
        <c:crossBetween val="between"/>
      </c:valAx>
    </c:plotArea>
    <c:legend>
      <c:legendPos val="b"/>
      <c:layout>
        <c:manualLayout>
          <c:xMode val="edge"/>
          <c:yMode val="edge"/>
          <c:x val="0.37622512582505896"/>
          <c:y val="0.76920952700061462"/>
          <c:w val="0.24678198946061974"/>
          <c:h val="6.697375328083989E-2"/>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244246328713"/>
          <c:y val="6.6865239130176599E-2"/>
          <c:w val="0.73151332942886271"/>
          <c:h val="0.72197337323784749"/>
        </c:manualLayout>
      </c:layout>
      <c:barChart>
        <c:barDir val="bar"/>
        <c:grouping val="percentStacked"/>
        <c:varyColors val="0"/>
        <c:ser>
          <c:idx val="0"/>
          <c:order val="0"/>
          <c:tx>
            <c:strRef>
              <c:f>'МО СО'!$B$108</c:f>
              <c:strCache>
                <c:ptCount val="1"/>
                <c:pt idx="0">
                  <c:v>объекты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'МО СО'!$C$107:$D$107</c:f>
              <c:strCache>
                <c:ptCount val="2"/>
                <c:pt idx="0">
                  <c:v>Свердловская область</c:v>
                </c:pt>
                <c:pt idx="1">
                  <c:v>Екатеринбург</c:v>
                </c:pt>
              </c:strCache>
            </c:strRef>
          </c:cat>
          <c:val>
            <c:numRef>
              <c:f>'МО СО'!$C$108:$D$108</c:f>
              <c:numCache>
                <c:formatCode>0.0</c:formatCode>
                <c:ptCount val="2"/>
                <c:pt idx="0">
                  <c:v>65.009461217773278</c:v>
                </c:pt>
                <c:pt idx="1">
                  <c:v>3.6301282161285942</c:v>
                </c:pt>
              </c:numCache>
            </c:numRef>
          </c:val>
        </c:ser>
        <c:ser>
          <c:idx val="1"/>
          <c:order val="1"/>
          <c:tx>
            <c:strRef>
              <c:f>'МО СО'!$B$109</c:f>
              <c:strCache>
                <c:ptCount val="1"/>
                <c:pt idx="0">
                  <c:v>КСР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'МО СО'!$C$107:$D$107</c:f>
              <c:strCache>
                <c:ptCount val="2"/>
                <c:pt idx="0">
                  <c:v>Свердловская область</c:v>
                </c:pt>
                <c:pt idx="1">
                  <c:v>Екатеринбург</c:v>
                </c:pt>
              </c:strCache>
            </c:strRef>
          </c:cat>
          <c:val>
            <c:numRef>
              <c:f>'МО СО'!$C$109:$D$109</c:f>
              <c:numCache>
                <c:formatCode>0.0</c:formatCode>
                <c:ptCount val="2"/>
                <c:pt idx="0">
                  <c:v>12.964811282830928</c:v>
                </c:pt>
                <c:pt idx="1">
                  <c:v>27.146758823521626</c:v>
                </c:pt>
              </c:numCache>
            </c:numRef>
          </c:val>
        </c:ser>
        <c:ser>
          <c:idx val="2"/>
          <c:order val="2"/>
          <c:tx>
            <c:strRef>
              <c:f>'МО СО'!$B$110</c:f>
              <c:strCache>
                <c:ptCount val="1"/>
                <c:pt idx="0">
                  <c:v>соб меря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'МО СО'!$C$107:$D$107</c:f>
              <c:strCache>
                <c:ptCount val="2"/>
                <c:pt idx="0">
                  <c:v>Свердловская область</c:v>
                </c:pt>
                <c:pt idx="1">
                  <c:v>Екатеринбург</c:v>
                </c:pt>
              </c:strCache>
            </c:strRef>
          </c:cat>
          <c:val>
            <c:numRef>
              <c:f>'МО СО'!$C$110:$D$110</c:f>
              <c:numCache>
                <c:formatCode>0.0</c:formatCode>
                <c:ptCount val="2"/>
                <c:pt idx="0">
                  <c:v>22.0257274993957</c:v>
                </c:pt>
                <c:pt idx="1">
                  <c:v>69.223112960349766</c:v>
                </c:pt>
              </c:numCache>
            </c:numRef>
          </c:val>
        </c:ser>
        <c:dLbls>
          <c:showLegendKey val="0"/>
          <c:showVal val="1"/>
          <c:showCatName val="0"/>
          <c:showSerName val="0"/>
          <c:showPercent val="0"/>
          <c:showBubbleSize val="0"/>
        </c:dLbls>
        <c:gapWidth val="95"/>
        <c:overlap val="100"/>
        <c:axId val="353280336"/>
        <c:axId val="353281512"/>
      </c:barChart>
      <c:catAx>
        <c:axId val="353280336"/>
        <c:scaling>
          <c:orientation val="minMax"/>
        </c:scaling>
        <c:delete val="0"/>
        <c:axPos val="l"/>
        <c:numFmt formatCode="General" sourceLinked="0"/>
        <c:majorTickMark val="none"/>
        <c:minorTickMark val="none"/>
        <c:tickLblPos val="nextTo"/>
        <c:crossAx val="353281512"/>
        <c:crosses val="autoZero"/>
        <c:auto val="1"/>
        <c:lblAlgn val="ctr"/>
        <c:lblOffset val="100"/>
        <c:noMultiLvlLbl val="0"/>
      </c:catAx>
      <c:valAx>
        <c:axId val="353281512"/>
        <c:scaling>
          <c:orientation val="minMax"/>
        </c:scaling>
        <c:delete val="1"/>
        <c:axPos val="b"/>
        <c:numFmt formatCode="0%" sourceLinked="1"/>
        <c:majorTickMark val="out"/>
        <c:minorTickMark val="none"/>
        <c:tickLblPos val="none"/>
        <c:crossAx val="353280336"/>
        <c:crosses val="autoZero"/>
        <c:crossBetween val="between"/>
      </c:valAx>
    </c:plotArea>
    <c:legend>
      <c:legendPos val="t"/>
      <c:layout>
        <c:manualLayout>
          <c:xMode val="edge"/>
          <c:yMode val="edge"/>
          <c:x val="0.30904874080822542"/>
          <c:y val="0.88687782805429849"/>
          <c:w val="0.33341749636667317"/>
          <c:h val="0.10909751665657177"/>
        </c:manualLayout>
      </c:layout>
      <c:overlay val="0"/>
    </c:legend>
    <c:plotVisOnly val="1"/>
    <c:dispBlanksAs val="gap"/>
    <c:showDLblsOverMax val="0"/>
  </c:chart>
  <c:spPr>
    <a:ln>
      <a:solidFill>
        <a:schemeClr val="tx1"/>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42779-927F-4867-8260-7F01036A5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TotalTime>
  <Pages>1</Pages>
  <Words>17167</Words>
  <Characters>97857</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0865</vt:lpstr>
    </vt:vector>
  </TitlesOfParts>
  <Company>МинИнвест</Company>
  <LinksUpToDate>false</LinksUpToDate>
  <CharactersWithSpaces>114795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0865</dc:title>
  <dc:subject>ОИД УВПА</dc:subject>
  <dc:creator>glushkova</dc:creator>
  <cp:keywords>эталон</cp:keywords>
  <dc:description>от ред.</dc:description>
  <cp:lastModifiedBy>Шарипова Марина Флюровна</cp:lastModifiedBy>
  <cp:revision>228</cp:revision>
  <cp:lastPrinted>2014-11-07T10:54:00Z</cp:lastPrinted>
  <dcterms:created xsi:type="dcterms:W3CDTF">2014-10-21T11:28:00Z</dcterms:created>
  <dcterms:modified xsi:type="dcterms:W3CDTF">2014-11-19T08:13:00Z</dcterms:modified>
  <cp:category>07.11</cp:category>
</cp:coreProperties>
</file>